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BBF92" w14:textId="77777777" w:rsidR="00A32787" w:rsidRPr="00B015C3" w:rsidRDefault="00A32787" w:rsidP="00796618">
      <w:pPr>
        <w:jc w:val="right"/>
        <w:rPr>
          <w:rFonts w:ascii="Palatino Linotype" w:eastAsia="MS PGothic" w:hAnsi="Palatino Linotype"/>
          <w:sz w:val="20"/>
          <w:szCs w:val="28"/>
        </w:rPr>
      </w:pPr>
    </w:p>
    <w:p w14:paraId="76CD0379" w14:textId="40A2FAD7" w:rsidR="00AB59B6" w:rsidRPr="005566E6" w:rsidRDefault="005566E6" w:rsidP="005566E6">
      <w:pPr>
        <w:spacing w:line="280" w:lineRule="exact"/>
        <w:rPr>
          <w:rFonts w:ascii="Palatino Linotype" w:eastAsia="MS PGothic" w:hAnsi="Palatino Linotype"/>
          <w:b/>
          <w:sz w:val="28"/>
          <w:lang w:val="es-ES"/>
        </w:rPr>
      </w:pPr>
      <w:r w:rsidRPr="005566E6">
        <w:rPr>
          <w:rFonts w:ascii="Palatino Linotype" w:eastAsia="MS PGothic" w:hAnsi="Palatino Linotype"/>
          <w:b/>
          <w:sz w:val="28"/>
          <w:lang w:val="es-ES"/>
        </w:rPr>
        <w:t>Tamron gana premios EISA por 12</w:t>
      </w:r>
      <w:r>
        <w:rPr>
          <w:rFonts w:ascii="Palatino Linotype" w:eastAsia="MS PGothic" w:hAnsi="Palatino Linotype"/>
          <w:b/>
          <w:sz w:val="28"/>
          <w:lang w:val="es-ES"/>
        </w:rPr>
        <w:t>ª</w:t>
      </w:r>
      <w:r w:rsidRPr="005566E6">
        <w:rPr>
          <w:rFonts w:ascii="Palatino Linotype" w:eastAsia="MS PGothic" w:hAnsi="Palatino Linotype"/>
          <w:b/>
          <w:sz w:val="28"/>
          <w:lang w:val="es-ES"/>
        </w:rPr>
        <w:t xml:space="preserve"> vez en serie</w:t>
      </w:r>
    </w:p>
    <w:p w14:paraId="04550A63" w14:textId="77777777" w:rsidR="006E5FCA" w:rsidRPr="005566E6" w:rsidRDefault="006E5FCA" w:rsidP="0047719A">
      <w:pPr>
        <w:pStyle w:val="Textosinformato"/>
        <w:rPr>
          <w:rFonts w:ascii="Palatino Linotype" w:eastAsia="MS PGothic" w:hAnsi="Palatino Linotype"/>
          <w:szCs w:val="20"/>
          <w:lang w:val="es-ES"/>
        </w:rPr>
      </w:pPr>
    </w:p>
    <w:p w14:paraId="3FB53541" w14:textId="271956B9" w:rsidR="0034232B" w:rsidRPr="00E104AA" w:rsidRDefault="00FE7C2A" w:rsidP="0034232B">
      <w:pPr>
        <w:pStyle w:val="Textosinformato"/>
        <w:rPr>
          <w:rFonts w:ascii="Palatino Linotype" w:eastAsia="MS PGothic" w:hAnsi="Palatino Linotype" w:cs="Arial"/>
          <w:szCs w:val="20"/>
          <w:lang w:val="es-ES"/>
        </w:rPr>
      </w:pPr>
      <w:r>
        <w:rPr>
          <w:rFonts w:ascii="Palatino Linotype" w:eastAsia="MS PGothic" w:hAnsi="Palatino Linotype" w:cs="Arial"/>
          <w:szCs w:val="20"/>
        </w:rPr>
        <w:t xml:space="preserve">15 de Agosto </w:t>
      </w:r>
      <w:r w:rsidR="005F6284" w:rsidRPr="00B015C3">
        <w:rPr>
          <w:rFonts w:ascii="Palatino Linotype" w:eastAsia="MS PGothic" w:hAnsi="Palatino Linotype" w:cs="Arial"/>
          <w:szCs w:val="20"/>
        </w:rPr>
        <w:t>2017</w:t>
      </w:r>
      <w:r w:rsidR="00105E30" w:rsidRPr="00B015C3">
        <w:rPr>
          <w:rFonts w:ascii="Palatino Linotype" w:eastAsia="MS PGothic" w:hAnsi="Palatino Linotype" w:cs="Arial"/>
          <w:szCs w:val="20"/>
        </w:rPr>
        <w:t xml:space="preserve">, Saitama, </w:t>
      </w:r>
      <w:proofErr w:type="spellStart"/>
      <w:r w:rsidR="00105E30" w:rsidRPr="00B015C3">
        <w:rPr>
          <w:rFonts w:ascii="Palatino Linotype" w:eastAsia="MS PGothic" w:hAnsi="Palatino Linotype" w:cs="Arial"/>
          <w:szCs w:val="20"/>
        </w:rPr>
        <w:t>Jap</w:t>
      </w:r>
      <w:r>
        <w:rPr>
          <w:rFonts w:ascii="Palatino Linotype" w:eastAsia="MS PGothic" w:hAnsi="Palatino Linotype" w:cs="Arial"/>
          <w:szCs w:val="20"/>
        </w:rPr>
        <w:t>ó</w:t>
      </w:r>
      <w:r w:rsidR="00105E30" w:rsidRPr="00B015C3">
        <w:rPr>
          <w:rFonts w:ascii="Palatino Linotype" w:eastAsia="MS PGothic" w:hAnsi="Palatino Linotype" w:cs="Arial"/>
          <w:szCs w:val="20"/>
        </w:rPr>
        <w:t>n</w:t>
      </w:r>
      <w:proofErr w:type="spellEnd"/>
      <w:r w:rsidR="00105E30" w:rsidRPr="00B015C3">
        <w:rPr>
          <w:rFonts w:ascii="Palatino Linotype" w:eastAsia="MS PGothic" w:hAnsi="Palatino Linotype" w:cs="Arial"/>
          <w:szCs w:val="20"/>
        </w:rPr>
        <w:t xml:space="preserve"> - </w:t>
      </w:r>
      <w:r w:rsidR="0034232B" w:rsidRPr="00B015C3">
        <w:rPr>
          <w:rFonts w:ascii="Palatino Linotype" w:eastAsia="MS PGothic" w:hAnsi="Palatino Linotype" w:cs="Arial"/>
          <w:szCs w:val="20"/>
        </w:rPr>
        <w:t xml:space="preserve">Tamron Co., Ltd. </w:t>
      </w:r>
      <w:r w:rsidR="0034232B" w:rsidRPr="00E104AA">
        <w:rPr>
          <w:rFonts w:ascii="Palatino Linotype" w:eastAsia="MS PGothic" w:hAnsi="Palatino Linotype" w:cs="Arial"/>
          <w:szCs w:val="20"/>
          <w:lang w:val="es-ES"/>
        </w:rPr>
        <w:t>(President</w:t>
      </w:r>
      <w:r w:rsidR="00E104AA" w:rsidRPr="00E104AA">
        <w:rPr>
          <w:rFonts w:ascii="Palatino Linotype" w:eastAsia="MS PGothic" w:hAnsi="Palatino Linotype" w:cs="Arial"/>
          <w:szCs w:val="20"/>
          <w:lang w:val="es-ES"/>
        </w:rPr>
        <w:t>e</w:t>
      </w:r>
      <w:r w:rsidR="0034232B" w:rsidRPr="00E104AA">
        <w:rPr>
          <w:rFonts w:ascii="Palatino Linotype" w:eastAsia="MS PGothic" w:hAnsi="Palatino Linotype" w:cs="Arial"/>
          <w:szCs w:val="20"/>
          <w:lang w:val="es-ES"/>
        </w:rPr>
        <w:t xml:space="preserve"> &amp; CEO: </w:t>
      </w:r>
      <w:proofErr w:type="spellStart"/>
      <w:r w:rsidR="0034232B" w:rsidRPr="00E104AA">
        <w:rPr>
          <w:rFonts w:ascii="Palatino Linotype" w:eastAsia="MS PGothic" w:hAnsi="Palatino Linotype" w:cs="Arial"/>
          <w:szCs w:val="20"/>
          <w:lang w:val="es-ES"/>
        </w:rPr>
        <w:t>Shiro</w:t>
      </w:r>
      <w:proofErr w:type="spellEnd"/>
      <w:r w:rsidR="0034232B" w:rsidRPr="00E104AA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proofErr w:type="spellStart"/>
      <w:r w:rsidR="0034232B" w:rsidRPr="00E104AA">
        <w:rPr>
          <w:rFonts w:ascii="Palatino Linotype" w:eastAsia="MS PGothic" w:hAnsi="Palatino Linotype" w:cs="Arial"/>
          <w:szCs w:val="20"/>
          <w:lang w:val="es-ES"/>
        </w:rPr>
        <w:t>Ajisaka</w:t>
      </w:r>
      <w:proofErr w:type="spellEnd"/>
      <w:r w:rsidR="00105E30" w:rsidRPr="00E104AA">
        <w:rPr>
          <w:rFonts w:ascii="Palatino Linotype" w:eastAsia="MS PGothic" w:hAnsi="Palatino Linotype" w:cs="Arial"/>
          <w:szCs w:val="20"/>
          <w:lang w:val="es-ES"/>
        </w:rPr>
        <w:t>)</w:t>
      </w:r>
      <w:r w:rsidR="00E104AA" w:rsidRPr="00E104AA">
        <w:rPr>
          <w:rFonts w:ascii="Palatino Linotype" w:eastAsia="MS PGothic" w:hAnsi="Palatino Linotype" w:cs="Arial"/>
          <w:szCs w:val="20"/>
          <w:lang w:val="es-ES"/>
        </w:rPr>
        <w:t xml:space="preserve">: </w:t>
      </w:r>
      <w:r w:rsidR="00E104AA" w:rsidRPr="00E104AA">
        <w:rPr>
          <w:rFonts w:ascii="Palatino Linotype" w:eastAsia="MS PGothic" w:hAnsi="Palatino Linotype" w:cstheme="majorHAnsi"/>
          <w:szCs w:val="20"/>
          <w:lang w:val="es-ES"/>
        </w:rPr>
        <w:t>El destacado fabricante de ópticas de precisión, anuncia</w:t>
      </w:r>
      <w:r w:rsidR="00E104AA" w:rsidRPr="00E104AA">
        <w:rPr>
          <w:rFonts w:ascii="Palatino Linotype" w:eastAsia="MS PGothic" w:hAnsi="Palatino Linotype" w:cstheme="majorHAnsi"/>
          <w:szCs w:val="20"/>
          <w:lang w:val="es-ES"/>
        </w:rPr>
        <w:t xml:space="preserve"> que la prestigiosa Asociación Europea de Imagen y Sonido (</w:t>
      </w:r>
      <w:r w:rsidR="000B031A" w:rsidRPr="00E104AA">
        <w:rPr>
          <w:rFonts w:ascii="Palatino Linotype" w:eastAsia="MS PGothic" w:hAnsi="Palatino Linotype" w:cs="Arial"/>
          <w:szCs w:val="20"/>
          <w:lang w:val="es-ES"/>
        </w:rPr>
        <w:t>EISA</w:t>
      </w:r>
      <w:r w:rsidR="00E104AA" w:rsidRPr="00E104AA">
        <w:rPr>
          <w:rFonts w:ascii="Palatino Linotype" w:eastAsia="MS PGothic" w:hAnsi="Palatino Linotype" w:cs="Arial"/>
          <w:szCs w:val="20"/>
          <w:lang w:val="es-ES"/>
        </w:rPr>
        <w:t>, por sus siglas en ingl</w:t>
      </w:r>
      <w:r w:rsidR="00E104AA">
        <w:rPr>
          <w:rFonts w:ascii="Palatino Linotype" w:eastAsia="MS PGothic" w:hAnsi="Palatino Linotype" w:cs="Arial"/>
          <w:szCs w:val="20"/>
          <w:lang w:val="es-ES"/>
        </w:rPr>
        <w:t>és</w:t>
      </w:r>
      <w:r w:rsidR="000B031A" w:rsidRPr="00E104AA">
        <w:rPr>
          <w:rFonts w:ascii="Palatino Linotype" w:eastAsia="MS PGothic" w:hAnsi="Palatino Linotype" w:cs="Arial"/>
          <w:szCs w:val="20"/>
          <w:lang w:val="es-ES"/>
        </w:rPr>
        <w:t xml:space="preserve">) </w:t>
      </w:r>
      <w:r w:rsidR="00E104AA">
        <w:rPr>
          <w:rFonts w:ascii="Palatino Linotype" w:eastAsia="MS PGothic" w:hAnsi="Palatino Linotype" w:cs="Arial"/>
          <w:szCs w:val="20"/>
          <w:lang w:val="es-ES"/>
        </w:rPr>
        <w:t xml:space="preserve">ha declarado como ganadores a dos de sus objetivos, el </w:t>
      </w:r>
      <w:r w:rsidR="000B031A" w:rsidRPr="00E104AA">
        <w:rPr>
          <w:rFonts w:ascii="Palatino Linotype" w:eastAsia="MS PGothic" w:hAnsi="Palatino Linotype" w:cs="Arial"/>
          <w:szCs w:val="20"/>
          <w:lang w:val="es-ES"/>
        </w:rPr>
        <w:t>SP 150-600mm F</w:t>
      </w:r>
      <w:r w:rsidR="00797AB0" w:rsidRPr="00E104AA">
        <w:rPr>
          <w:rFonts w:ascii="Palatino Linotype" w:eastAsia="MS PGothic" w:hAnsi="Palatino Linotype" w:cs="Arial" w:hint="eastAsia"/>
          <w:szCs w:val="20"/>
          <w:lang w:val="es-ES"/>
        </w:rPr>
        <w:t>/</w:t>
      </w:r>
      <w:r w:rsidR="00D439FB" w:rsidRPr="00E104AA">
        <w:rPr>
          <w:rFonts w:ascii="Palatino Linotype" w:eastAsia="MS PGothic" w:hAnsi="Palatino Linotype" w:cs="Arial"/>
          <w:szCs w:val="20"/>
          <w:lang w:val="es-ES"/>
        </w:rPr>
        <w:t>5-6.3 Di VC USD G2 (M</w:t>
      </w:r>
      <w:r w:rsidR="00797AB0" w:rsidRPr="00E104AA">
        <w:rPr>
          <w:rFonts w:ascii="Palatino Linotype" w:eastAsia="MS PGothic" w:hAnsi="Palatino Linotype" w:cs="Arial"/>
          <w:szCs w:val="20"/>
          <w:lang w:val="es-ES"/>
        </w:rPr>
        <w:t>odel</w:t>
      </w:r>
      <w:r w:rsidR="00E104AA">
        <w:rPr>
          <w:rFonts w:ascii="Palatino Linotype" w:eastAsia="MS PGothic" w:hAnsi="Palatino Linotype" w:cs="Arial"/>
          <w:szCs w:val="20"/>
          <w:lang w:val="es-ES"/>
        </w:rPr>
        <w:t>o</w:t>
      </w:r>
      <w:r w:rsidR="00797AB0" w:rsidRPr="00E104AA">
        <w:rPr>
          <w:rFonts w:ascii="Palatino Linotype" w:eastAsia="MS PGothic" w:hAnsi="Palatino Linotype" w:cs="Arial"/>
          <w:szCs w:val="20"/>
          <w:lang w:val="es-ES"/>
        </w:rPr>
        <w:t xml:space="preserve"> A022) </w:t>
      </w:r>
      <w:r w:rsidR="00E104AA">
        <w:rPr>
          <w:rFonts w:ascii="Palatino Linotype" w:eastAsia="MS PGothic" w:hAnsi="Palatino Linotype" w:cs="Arial"/>
          <w:szCs w:val="20"/>
          <w:lang w:val="es-ES"/>
        </w:rPr>
        <w:t xml:space="preserve">en la categoría </w:t>
      </w:r>
      <w:r w:rsidR="00797AB0" w:rsidRPr="00E104AA">
        <w:rPr>
          <w:rFonts w:ascii="Palatino Linotype" w:eastAsia="MS PGothic" w:hAnsi="Palatino Linotype" w:cs="Arial"/>
          <w:szCs w:val="20"/>
          <w:lang w:val="es-ES"/>
        </w:rPr>
        <w:t>"</w:t>
      </w:r>
      <w:r w:rsidR="00AB59B6" w:rsidRPr="00E104AA">
        <w:rPr>
          <w:rFonts w:ascii="Palatino Linotype" w:eastAsia="MS PGothic" w:hAnsi="Palatino Linotype" w:cs="Arial" w:hint="eastAsia"/>
          <w:szCs w:val="20"/>
          <w:lang w:val="es-ES"/>
        </w:rPr>
        <w:t xml:space="preserve">EISA </w:t>
      </w:r>
      <w:r w:rsidR="00E104AA" w:rsidRPr="00E104AA">
        <w:rPr>
          <w:rFonts w:ascii="Palatino Linotype" w:eastAsia="MS PGothic" w:hAnsi="Palatino Linotype" w:cs="Arial"/>
          <w:szCs w:val="20"/>
          <w:lang w:val="es-ES"/>
        </w:rPr>
        <w:t>OBJETIVO ZOOM PARA DSLR 2017-2018</w:t>
      </w:r>
      <w:r w:rsidR="000B031A" w:rsidRPr="00E104AA">
        <w:rPr>
          <w:rFonts w:ascii="Palatino Linotype" w:eastAsia="MS PGothic" w:hAnsi="Palatino Linotype" w:cs="Arial"/>
          <w:szCs w:val="20"/>
          <w:lang w:val="es-ES"/>
        </w:rPr>
        <w:t xml:space="preserve">" </w:t>
      </w:r>
      <w:r w:rsidR="00E104AA">
        <w:rPr>
          <w:rFonts w:ascii="Palatino Linotype" w:eastAsia="MS PGothic" w:hAnsi="Palatino Linotype" w:cs="Arial"/>
          <w:szCs w:val="20"/>
          <w:lang w:val="es-ES"/>
        </w:rPr>
        <w:t xml:space="preserve">y el </w:t>
      </w:r>
      <w:r w:rsidR="000B031A" w:rsidRPr="00E104AA">
        <w:rPr>
          <w:rFonts w:ascii="Palatino Linotype" w:eastAsia="MS PGothic" w:hAnsi="Palatino Linotype" w:cs="Arial"/>
          <w:szCs w:val="20"/>
          <w:lang w:val="es-ES"/>
        </w:rPr>
        <w:t>18-400mm F</w:t>
      </w:r>
      <w:r w:rsidR="00797AB0" w:rsidRPr="00E104AA">
        <w:rPr>
          <w:rFonts w:ascii="Palatino Linotype" w:eastAsia="MS PGothic" w:hAnsi="Palatino Linotype" w:cs="Arial" w:hint="eastAsia"/>
          <w:szCs w:val="20"/>
          <w:lang w:val="es-ES"/>
        </w:rPr>
        <w:t>/</w:t>
      </w:r>
      <w:r w:rsidR="000B031A" w:rsidRPr="00E104AA">
        <w:rPr>
          <w:rFonts w:ascii="Palatino Linotype" w:eastAsia="MS PGothic" w:hAnsi="Palatino Linotype" w:cs="Arial"/>
          <w:szCs w:val="20"/>
          <w:lang w:val="es-ES"/>
        </w:rPr>
        <w:t>3.5-6.3 Di II VC H</w:t>
      </w:r>
      <w:r w:rsidR="00797AB0" w:rsidRPr="00E104AA">
        <w:rPr>
          <w:rFonts w:ascii="Palatino Linotype" w:eastAsia="MS PGothic" w:hAnsi="Palatino Linotype" w:cs="Arial"/>
          <w:szCs w:val="20"/>
          <w:lang w:val="es-ES"/>
        </w:rPr>
        <w:t>LD (Model</w:t>
      </w:r>
      <w:r w:rsidR="00E104AA">
        <w:rPr>
          <w:rFonts w:ascii="Palatino Linotype" w:eastAsia="MS PGothic" w:hAnsi="Palatino Linotype" w:cs="Arial"/>
          <w:szCs w:val="20"/>
          <w:lang w:val="es-ES"/>
        </w:rPr>
        <w:t>o</w:t>
      </w:r>
      <w:r w:rsidR="00797AB0" w:rsidRPr="00E104AA">
        <w:rPr>
          <w:rFonts w:ascii="Palatino Linotype" w:eastAsia="MS PGothic" w:hAnsi="Palatino Linotype" w:cs="Arial"/>
          <w:szCs w:val="20"/>
          <w:lang w:val="es-ES"/>
        </w:rPr>
        <w:t xml:space="preserve"> B02</w:t>
      </w:r>
      <w:r w:rsidR="00797AB0" w:rsidRPr="00E104AA">
        <w:rPr>
          <w:rFonts w:ascii="Palatino Linotype" w:eastAsia="MS PGothic" w:hAnsi="Palatino Linotype" w:cs="Arial" w:hint="eastAsia"/>
          <w:szCs w:val="20"/>
          <w:lang w:val="es-ES"/>
        </w:rPr>
        <w:t>8</w:t>
      </w:r>
      <w:r w:rsidR="00797AB0" w:rsidRPr="00E104AA">
        <w:rPr>
          <w:rFonts w:ascii="Palatino Linotype" w:eastAsia="MS PGothic" w:hAnsi="Palatino Linotype" w:cs="Arial"/>
          <w:szCs w:val="20"/>
          <w:lang w:val="es-ES"/>
        </w:rPr>
        <w:t xml:space="preserve">) </w:t>
      </w:r>
      <w:r w:rsidR="00E104AA">
        <w:rPr>
          <w:rFonts w:ascii="Palatino Linotype" w:eastAsia="MS PGothic" w:hAnsi="Palatino Linotype" w:cs="Arial"/>
          <w:szCs w:val="20"/>
          <w:lang w:val="es-ES"/>
        </w:rPr>
        <w:t>en la categoría</w:t>
      </w:r>
      <w:r w:rsidR="00797AB0" w:rsidRPr="00E104AA">
        <w:rPr>
          <w:rFonts w:ascii="Palatino Linotype" w:eastAsia="MS PGothic" w:hAnsi="Palatino Linotype" w:cs="Arial"/>
          <w:szCs w:val="20"/>
          <w:lang w:val="es-ES"/>
        </w:rPr>
        <w:t xml:space="preserve"> "</w:t>
      </w:r>
      <w:r w:rsidR="00AB59B6" w:rsidRPr="00E104AA">
        <w:rPr>
          <w:rFonts w:ascii="Palatino Linotype" w:eastAsia="MS PGothic" w:hAnsi="Palatino Linotype" w:cs="Arial" w:hint="eastAsia"/>
          <w:szCs w:val="20"/>
          <w:lang w:val="es-ES"/>
        </w:rPr>
        <w:t xml:space="preserve">EISA </w:t>
      </w:r>
      <w:r w:rsidR="00E104AA" w:rsidRPr="00E104AA">
        <w:rPr>
          <w:rFonts w:ascii="Palatino Linotype" w:eastAsia="MS PGothic" w:hAnsi="Palatino Linotype" w:cs="Arial"/>
          <w:szCs w:val="20"/>
          <w:lang w:val="es-ES"/>
        </w:rPr>
        <w:t>INNOVACIÓN FOTOGRÁFICA 2017-2018</w:t>
      </w:r>
      <w:r w:rsidR="000B031A" w:rsidRPr="00E104AA">
        <w:rPr>
          <w:rFonts w:ascii="Palatino Linotype" w:eastAsia="MS PGothic" w:hAnsi="Palatino Linotype" w:cs="Arial"/>
          <w:szCs w:val="20"/>
          <w:lang w:val="es-ES"/>
        </w:rPr>
        <w:t>"</w:t>
      </w:r>
      <w:r w:rsidR="00E104AA">
        <w:rPr>
          <w:rFonts w:ascii="Palatino Linotype" w:eastAsia="MS PGothic" w:hAnsi="Palatino Linotype" w:cs="Arial"/>
          <w:szCs w:val="20"/>
          <w:lang w:val="es-ES"/>
        </w:rPr>
        <w:t>.</w:t>
      </w:r>
    </w:p>
    <w:p w14:paraId="5B88B6B1" w14:textId="77777777" w:rsidR="004C7ECA" w:rsidRPr="00E104AA" w:rsidRDefault="004C7ECA" w:rsidP="0034232B">
      <w:pPr>
        <w:pStyle w:val="Textosinformato"/>
        <w:rPr>
          <w:rFonts w:ascii="Palatino Linotype" w:eastAsia="MS PGothic" w:hAnsi="Palatino Linotype" w:cs="Arial"/>
          <w:szCs w:val="20"/>
          <w:lang w:val="es-ES"/>
        </w:rPr>
      </w:pPr>
    </w:p>
    <w:p w14:paraId="58C60A65" w14:textId="3B2068FA" w:rsidR="005B3465" w:rsidRDefault="00FC08A4" w:rsidP="0034232B">
      <w:pPr>
        <w:pStyle w:val="Textosinformato"/>
        <w:rPr>
          <w:rFonts w:ascii="Palatino Linotype" w:eastAsia="MS PGothic" w:hAnsi="Palatino Linotype" w:cs="Arial"/>
          <w:szCs w:val="20"/>
          <w:lang w:val="es-ES"/>
        </w:rPr>
      </w:pPr>
      <w:r w:rsidRPr="00FC08A4">
        <w:rPr>
          <w:rFonts w:ascii="Palatino Linotype" w:eastAsia="MS PGothic" w:hAnsi="Palatino Linotype" w:cs="Arial"/>
          <w:szCs w:val="20"/>
          <w:lang w:val="es-ES"/>
        </w:rPr>
        <w:t>El</w:t>
      </w:r>
      <w:r w:rsidR="00BE2068" w:rsidRPr="00FC08A4">
        <w:rPr>
          <w:rFonts w:ascii="Palatino Linotype" w:eastAsia="MS PGothic" w:hAnsi="Palatino Linotype" w:cs="Arial"/>
          <w:szCs w:val="20"/>
          <w:lang w:val="es-ES"/>
        </w:rPr>
        <w:t xml:space="preserve"> SP 150-600mm F/5-6.3 Di VC USD G2 (</w:t>
      </w:r>
      <w:r w:rsidR="005B3465">
        <w:rPr>
          <w:rFonts w:ascii="Palatino Linotype" w:eastAsia="MS PGothic" w:hAnsi="Palatino Linotype" w:cs="Arial"/>
          <w:szCs w:val="20"/>
          <w:lang w:val="es-ES"/>
        </w:rPr>
        <w:t>m</w:t>
      </w:r>
      <w:r w:rsidR="00BE2068" w:rsidRPr="00FC08A4">
        <w:rPr>
          <w:rFonts w:ascii="Palatino Linotype" w:eastAsia="MS PGothic" w:hAnsi="Palatino Linotype" w:cs="Arial"/>
          <w:szCs w:val="20"/>
          <w:lang w:val="es-ES"/>
        </w:rPr>
        <w:t>odel</w:t>
      </w:r>
      <w:r w:rsidRPr="00FC08A4">
        <w:rPr>
          <w:rFonts w:ascii="Palatino Linotype" w:eastAsia="MS PGothic" w:hAnsi="Palatino Linotype" w:cs="Arial"/>
          <w:szCs w:val="20"/>
          <w:lang w:val="es-ES"/>
        </w:rPr>
        <w:t>o A022) e</w:t>
      </w:r>
      <w:r w:rsidR="00BE2068" w:rsidRPr="00FC08A4">
        <w:rPr>
          <w:rFonts w:ascii="Palatino Linotype" w:eastAsia="MS PGothic" w:hAnsi="Palatino Linotype" w:cs="Arial"/>
          <w:szCs w:val="20"/>
          <w:lang w:val="es-ES"/>
        </w:rPr>
        <w:t xml:space="preserve">s </w:t>
      </w:r>
      <w:r w:rsidRPr="00FC08A4">
        <w:rPr>
          <w:rFonts w:ascii="Palatino Linotype" w:eastAsia="MS PGothic" w:hAnsi="Palatino Linotype" w:cs="Arial"/>
          <w:szCs w:val="20"/>
          <w:lang w:val="es-ES"/>
        </w:rPr>
        <w:t>la segunda versi</w:t>
      </w:r>
      <w:r w:rsidR="005B3465">
        <w:rPr>
          <w:rFonts w:ascii="Palatino Linotype" w:eastAsia="MS PGothic" w:hAnsi="Palatino Linotype" w:cs="Arial"/>
          <w:szCs w:val="20"/>
          <w:lang w:val="es-ES"/>
        </w:rPr>
        <w:t>ó</w:t>
      </w:r>
      <w:r w:rsidRPr="00FC08A4">
        <w:rPr>
          <w:rFonts w:ascii="Palatino Linotype" w:eastAsia="MS PGothic" w:hAnsi="Palatino Linotype" w:cs="Arial"/>
          <w:szCs w:val="20"/>
          <w:lang w:val="es-ES"/>
        </w:rPr>
        <w:t xml:space="preserve">n del </w:t>
      </w:r>
      <w:r>
        <w:rPr>
          <w:rFonts w:ascii="Palatino Linotype" w:eastAsia="MS PGothic" w:hAnsi="Palatino Linotype" w:cs="Arial"/>
          <w:szCs w:val="20"/>
          <w:lang w:val="es-ES"/>
        </w:rPr>
        <w:t xml:space="preserve">mundialmente </w:t>
      </w:r>
      <w:r w:rsidRPr="00FC08A4">
        <w:rPr>
          <w:rFonts w:ascii="Palatino Linotype" w:eastAsia="MS PGothic" w:hAnsi="Palatino Linotype" w:cs="Arial"/>
          <w:szCs w:val="20"/>
          <w:lang w:val="es-ES"/>
        </w:rPr>
        <w:t>aclamado m</w:t>
      </w:r>
      <w:r w:rsidR="00BE2068" w:rsidRPr="00FC08A4">
        <w:rPr>
          <w:rFonts w:ascii="Palatino Linotype" w:eastAsia="MS PGothic" w:hAnsi="Palatino Linotype" w:cs="Arial" w:hint="eastAsia"/>
          <w:szCs w:val="20"/>
          <w:lang w:val="es-ES"/>
        </w:rPr>
        <w:t>odel</w:t>
      </w:r>
      <w:r>
        <w:rPr>
          <w:rFonts w:ascii="Palatino Linotype" w:eastAsia="MS PGothic" w:hAnsi="Palatino Linotype" w:cs="Arial"/>
          <w:szCs w:val="20"/>
          <w:lang w:val="es-ES"/>
        </w:rPr>
        <w:t>o</w:t>
      </w:r>
      <w:r w:rsidR="00BE2068" w:rsidRPr="00FC08A4">
        <w:rPr>
          <w:rFonts w:ascii="Palatino Linotype" w:eastAsia="MS PGothic" w:hAnsi="Palatino Linotype" w:cs="Arial" w:hint="eastAsia"/>
          <w:szCs w:val="20"/>
          <w:lang w:val="es-ES"/>
        </w:rPr>
        <w:t xml:space="preserve"> </w:t>
      </w:r>
      <w:r w:rsidR="00BE2068" w:rsidRPr="00FC08A4">
        <w:rPr>
          <w:rFonts w:ascii="Palatino Linotype" w:eastAsia="MS PGothic" w:hAnsi="Palatino Linotype" w:cs="Arial"/>
          <w:szCs w:val="20"/>
          <w:lang w:val="es-ES"/>
        </w:rPr>
        <w:t xml:space="preserve">A011. </w:t>
      </w:r>
      <w:r w:rsidRPr="00FC08A4">
        <w:rPr>
          <w:rFonts w:ascii="Palatino Linotype" w:eastAsia="MS PGothic" w:hAnsi="Palatino Linotype" w:cs="Arial"/>
          <w:szCs w:val="20"/>
          <w:lang w:val="es-ES"/>
        </w:rPr>
        <w:t xml:space="preserve">El </w:t>
      </w:r>
      <w:r w:rsidR="00BE2068" w:rsidRPr="00FC08A4">
        <w:rPr>
          <w:rFonts w:ascii="Palatino Linotype" w:eastAsia="MS PGothic" w:hAnsi="Palatino Linotype" w:cs="Arial"/>
          <w:szCs w:val="20"/>
          <w:lang w:val="es-ES"/>
        </w:rPr>
        <w:t xml:space="preserve">A022 </w:t>
      </w:r>
      <w:r w:rsidRPr="00FC08A4">
        <w:rPr>
          <w:rFonts w:ascii="Palatino Linotype" w:eastAsia="MS PGothic" w:hAnsi="Palatino Linotype" w:cs="Arial"/>
          <w:szCs w:val="20"/>
          <w:lang w:val="es-ES"/>
        </w:rPr>
        <w:t xml:space="preserve">también recibió este año el premio TIPA </w:t>
      </w:r>
      <w:r w:rsidR="00BE2068" w:rsidRPr="00FC08A4">
        <w:rPr>
          <w:rFonts w:ascii="Palatino Linotype" w:eastAsia="MS PGothic" w:hAnsi="Palatino Linotype" w:cs="Arial"/>
          <w:szCs w:val="20"/>
          <w:lang w:val="es-ES"/>
        </w:rPr>
        <w:t xml:space="preserve">2017 </w:t>
      </w:r>
      <w:r w:rsidRPr="00FC08A4">
        <w:rPr>
          <w:rFonts w:ascii="Palatino Linotype" w:eastAsia="MS PGothic" w:hAnsi="Palatino Linotype" w:cs="Arial"/>
          <w:szCs w:val="20"/>
          <w:lang w:val="es-ES"/>
        </w:rPr>
        <w:t>en la categor</w:t>
      </w:r>
      <w:r>
        <w:rPr>
          <w:rFonts w:ascii="Palatino Linotype" w:eastAsia="MS PGothic" w:hAnsi="Palatino Linotype" w:cs="Arial"/>
          <w:szCs w:val="20"/>
          <w:lang w:val="es-ES"/>
        </w:rPr>
        <w:t>ía MEJOR ZOOM TELE-FOTO PARA DSLR</w:t>
      </w:r>
      <w:r w:rsidR="005B3465">
        <w:rPr>
          <w:rFonts w:ascii="Palatino Linotype" w:eastAsia="MS PGothic" w:hAnsi="Palatino Linotype" w:cs="Arial"/>
          <w:szCs w:val="20"/>
          <w:lang w:val="es-ES"/>
        </w:rPr>
        <w:t xml:space="preserve"> convirtiéndolo en un objetivo doblemente premiado. </w:t>
      </w:r>
    </w:p>
    <w:p w14:paraId="41D8D827" w14:textId="376E699E" w:rsidR="00797AB0" w:rsidRPr="005B3465" w:rsidRDefault="005B3465" w:rsidP="0034232B">
      <w:pPr>
        <w:pStyle w:val="Textosinformato"/>
        <w:rPr>
          <w:rFonts w:ascii="Palatino Linotype" w:eastAsia="MS PGothic" w:hAnsi="Palatino Linotype" w:cs="Arial"/>
          <w:szCs w:val="20"/>
          <w:lang w:val="es-ES"/>
        </w:rPr>
      </w:pPr>
      <w:r w:rsidRPr="005B3465">
        <w:rPr>
          <w:rFonts w:ascii="Palatino Linotype" w:eastAsia="MS PGothic" w:hAnsi="Palatino Linotype" w:cs="Arial"/>
          <w:szCs w:val="20"/>
          <w:lang w:val="es-ES"/>
        </w:rPr>
        <w:t>El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r w:rsidRPr="005B3465">
        <w:rPr>
          <w:rFonts w:ascii="Palatino Linotype" w:eastAsia="MS PGothic" w:hAnsi="Palatino Linotype" w:cs="Arial"/>
          <w:szCs w:val="20"/>
          <w:lang w:val="es-ES"/>
        </w:rPr>
        <w:t xml:space="preserve">objetivo 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>18-400mm F/3.5-6.3 Di II VC HLD (</w:t>
      </w:r>
      <w:r w:rsidRPr="005B3465">
        <w:rPr>
          <w:rFonts w:ascii="Palatino Linotype" w:eastAsia="MS PGothic" w:hAnsi="Palatino Linotype" w:cs="Arial"/>
          <w:szCs w:val="20"/>
          <w:lang w:val="es-ES"/>
        </w:rPr>
        <w:t>m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>odel</w:t>
      </w:r>
      <w:r w:rsidRPr="005B3465">
        <w:rPr>
          <w:rFonts w:ascii="Palatino Linotype" w:eastAsia="MS PGothic" w:hAnsi="Palatino Linotype" w:cs="Arial"/>
          <w:szCs w:val="20"/>
          <w:lang w:val="es-ES"/>
        </w:rPr>
        <w:t>o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 B028) </w:t>
      </w:r>
      <w:r w:rsidRPr="005B3465">
        <w:rPr>
          <w:rFonts w:ascii="Palatino Linotype" w:eastAsia="MS PGothic" w:hAnsi="Palatino Linotype" w:cs="Arial"/>
          <w:szCs w:val="20"/>
          <w:lang w:val="es-ES"/>
        </w:rPr>
        <w:t>por su lado,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r w:rsidRPr="005B3465">
        <w:rPr>
          <w:rFonts w:ascii="Palatino Linotype" w:eastAsia="MS PGothic" w:hAnsi="Palatino Linotype" w:cs="Arial"/>
          <w:szCs w:val="20"/>
          <w:lang w:val="es-ES"/>
        </w:rPr>
        <w:t>el primer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* </w:t>
      </w:r>
      <w:r w:rsidRPr="005B3465">
        <w:rPr>
          <w:rFonts w:ascii="Palatino Linotype" w:eastAsia="MS PGothic" w:hAnsi="Palatino Linotype" w:cs="Arial"/>
          <w:szCs w:val="20"/>
          <w:lang w:val="es-ES"/>
        </w:rPr>
        <w:t xml:space="preserve">zoom 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>ultra-tele</w:t>
      </w:r>
      <w:r w:rsidRPr="005B3465">
        <w:rPr>
          <w:rFonts w:ascii="Palatino Linotype" w:eastAsia="MS PGothic" w:hAnsi="Palatino Linotype" w:cs="Arial"/>
          <w:szCs w:val="20"/>
          <w:lang w:val="es-ES"/>
        </w:rPr>
        <w:t>fo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to </w:t>
      </w:r>
      <w:r w:rsidRPr="005B3465">
        <w:rPr>
          <w:rFonts w:ascii="Palatino Linotype" w:eastAsia="MS PGothic" w:hAnsi="Palatino Linotype" w:cs="Arial"/>
          <w:szCs w:val="20"/>
          <w:lang w:val="es-ES"/>
        </w:rPr>
        <w:t>todoterreno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r w:rsidRPr="005B3465">
        <w:rPr>
          <w:rFonts w:ascii="Palatino Linotype" w:eastAsia="MS PGothic" w:hAnsi="Palatino Linotype" w:cs="Arial"/>
          <w:szCs w:val="20"/>
          <w:lang w:val="es-ES"/>
        </w:rPr>
        <w:t>para cámaras DSLR con sensor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 APS-C </w:t>
      </w:r>
      <w:r>
        <w:rPr>
          <w:rFonts w:ascii="Palatino Linotype" w:eastAsia="MS PGothic" w:hAnsi="Palatino Linotype" w:cs="Arial"/>
          <w:szCs w:val="20"/>
          <w:lang w:val="es-ES"/>
        </w:rPr>
        <w:t xml:space="preserve">que </w:t>
      </w:r>
      <w:r w:rsidRPr="005B3465">
        <w:rPr>
          <w:rFonts w:ascii="Palatino Linotype" w:eastAsia="MS PGothic" w:hAnsi="Palatino Linotype" w:cs="Arial"/>
          <w:szCs w:val="20"/>
          <w:lang w:val="es-ES"/>
        </w:rPr>
        <w:t xml:space="preserve">consigue abarcar un rango focal tan amplio como 18 a 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400mm </w:t>
      </w:r>
      <w:r>
        <w:rPr>
          <w:rFonts w:ascii="Palatino Linotype" w:eastAsia="MS PGothic" w:hAnsi="Palatino Linotype" w:cs="Arial"/>
          <w:szCs w:val="20"/>
          <w:lang w:val="es-ES"/>
        </w:rPr>
        <w:t>con un ratio de zoom de x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>22</w:t>
      </w:r>
      <w:proofErr w:type="gramStart"/>
      <w:r>
        <w:rPr>
          <w:rFonts w:ascii="Palatino Linotype" w:eastAsia="MS PGothic" w:hAnsi="Palatino Linotype" w:cs="Arial"/>
          <w:szCs w:val="20"/>
          <w:lang w:val="es-ES"/>
        </w:rPr>
        <w:t>,</w:t>
      </w:r>
      <w:r w:rsidR="00BE2068" w:rsidRPr="005B3465">
        <w:rPr>
          <w:rFonts w:ascii="Palatino Linotype" w:eastAsia="MS PGothic" w:hAnsi="Palatino Linotype" w:cs="Arial"/>
          <w:szCs w:val="20"/>
          <w:lang w:val="es-ES"/>
        </w:rPr>
        <w:t>2</w:t>
      </w:r>
      <w:proofErr w:type="gramEnd"/>
      <w:r w:rsidR="00BE2068" w:rsidRPr="005B3465">
        <w:rPr>
          <w:rFonts w:ascii="Palatino Linotype" w:eastAsia="MS PGothic" w:hAnsi="Palatino Linotype" w:cs="Arial"/>
          <w:szCs w:val="20"/>
          <w:lang w:val="es-ES"/>
        </w:rPr>
        <w:t xml:space="preserve">, </w:t>
      </w:r>
      <w:r>
        <w:rPr>
          <w:rFonts w:ascii="Palatino Linotype" w:eastAsia="MS PGothic" w:hAnsi="Palatino Linotype" w:cs="Arial"/>
          <w:szCs w:val="20"/>
          <w:lang w:val="es-ES"/>
        </w:rPr>
        <w:t>ha ganado la categoría</w:t>
      </w:r>
      <w:r w:rsidR="00B54330" w:rsidRPr="005B3465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r>
        <w:rPr>
          <w:rFonts w:ascii="Palatino Linotype" w:eastAsia="MS PGothic" w:hAnsi="Palatino Linotype" w:cs="Arial"/>
          <w:szCs w:val="20"/>
          <w:lang w:val="es-ES"/>
        </w:rPr>
        <w:t>INNOVACIÓN FOTOGRÁFICA</w:t>
      </w:r>
      <w:r w:rsidR="00B54330" w:rsidRPr="005B3465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r>
        <w:rPr>
          <w:rFonts w:ascii="Palatino Linotype" w:eastAsia="MS PGothic" w:hAnsi="Palatino Linotype" w:cs="Arial"/>
          <w:szCs w:val="20"/>
          <w:lang w:val="es-ES"/>
        </w:rPr>
        <w:t>reconociendo el talento de innovación que ha conseguido presentar Tamron.</w:t>
      </w:r>
      <w:bookmarkStart w:id="0" w:name="_GoBack"/>
      <w:bookmarkEnd w:id="0"/>
    </w:p>
    <w:p w14:paraId="105E9F67" w14:textId="77777777" w:rsidR="00E45B3F" w:rsidRPr="005B3465" w:rsidRDefault="00E45B3F" w:rsidP="0034232B">
      <w:pPr>
        <w:pStyle w:val="Textosinformato"/>
        <w:rPr>
          <w:rFonts w:ascii="Palatino Linotype" w:eastAsia="MS PGothic" w:hAnsi="Palatino Linotype" w:cs="Arial"/>
          <w:szCs w:val="20"/>
          <w:lang w:val="es-ES"/>
        </w:rPr>
      </w:pPr>
    </w:p>
    <w:p w14:paraId="0152A3C1" w14:textId="12474A10" w:rsidR="00796618" w:rsidRPr="008A64C8" w:rsidRDefault="00105E30" w:rsidP="0047719A">
      <w:pPr>
        <w:pStyle w:val="Textosinformato"/>
        <w:jc w:val="center"/>
        <w:rPr>
          <w:rFonts w:ascii="Palatino Linotype" w:eastAsia="MS PGothic" w:hAnsi="Palatino Linotype"/>
          <w:b/>
          <w:szCs w:val="20"/>
          <w:lang w:val="pt-BR"/>
        </w:rPr>
      </w:pPr>
      <w:r w:rsidRPr="008A64C8">
        <w:rPr>
          <w:rFonts w:ascii="Palatino Linotype" w:eastAsia="MS PGothic" w:hAnsi="Palatino Linotype"/>
          <w:b/>
          <w:szCs w:val="20"/>
          <w:lang w:val="pt-BR"/>
        </w:rPr>
        <w:t>“</w:t>
      </w:r>
      <w:r w:rsidR="008A64C8" w:rsidRPr="008A64C8">
        <w:rPr>
          <w:rFonts w:ascii="Palatino Linotype" w:eastAsia="MS PGothic" w:hAnsi="Palatino Linotype"/>
          <w:b/>
          <w:szCs w:val="20"/>
          <w:lang w:val="pt-BR"/>
        </w:rPr>
        <w:t>EISA OBJETIVO ZOOM PARA DSLR 2017-2018</w:t>
      </w:r>
      <w:r w:rsidRPr="008A64C8">
        <w:rPr>
          <w:rFonts w:ascii="Palatino Linotype" w:eastAsia="MS PGothic" w:hAnsi="Palatino Linotype"/>
          <w:b/>
          <w:szCs w:val="20"/>
          <w:lang w:val="pt-BR"/>
        </w:rPr>
        <w:t>”</w:t>
      </w:r>
    </w:p>
    <w:p w14:paraId="3B8643B1" w14:textId="76C83C79" w:rsidR="00A36D8A" w:rsidRPr="008A64C8" w:rsidRDefault="00804FC8" w:rsidP="0043068D">
      <w:pPr>
        <w:pStyle w:val="Textosinformato"/>
        <w:rPr>
          <w:rFonts w:ascii="Palatino Linotype" w:eastAsia="MS PGothic" w:hAnsi="Palatino Linotype"/>
          <w:noProof/>
          <w:szCs w:val="20"/>
          <w:lang w:val="pt-BR"/>
        </w:rPr>
      </w:pPr>
      <w:r w:rsidRPr="009E79AA">
        <w:rPr>
          <w:rFonts w:ascii="Century" w:eastAsia="MS PGothic" w:hAnsi="Century"/>
          <w:noProof/>
          <w:szCs w:val="20"/>
          <w:lang w:val="es-ES" w:eastAsia="es-ES"/>
        </w:rPr>
        <w:drawing>
          <wp:anchor distT="0" distB="0" distL="114300" distR="114300" simplePos="0" relativeHeight="251703296" behindDoc="0" locked="0" layoutInCell="1" allowOverlap="1" wp14:anchorId="55723277" wp14:editId="7AC4DE0C">
            <wp:simplePos x="0" y="0"/>
            <wp:positionH relativeFrom="column">
              <wp:posOffset>121285</wp:posOffset>
            </wp:positionH>
            <wp:positionV relativeFrom="paragraph">
              <wp:posOffset>19050</wp:posOffset>
            </wp:positionV>
            <wp:extent cx="2880360" cy="1633855"/>
            <wp:effectExtent l="0" t="0" r="0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22n_style_20160705.tif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0360" cy="1633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1074" w:rsidRPr="008A64C8">
        <w:rPr>
          <w:rFonts w:ascii="Palatino Linotype" w:eastAsia="MS PGothic" w:hAnsi="Palatino Linotype"/>
          <w:szCs w:val="20"/>
          <w:lang w:val="pt-BR"/>
        </w:rPr>
        <w:t xml:space="preserve">       </w:t>
      </w:r>
    </w:p>
    <w:p w14:paraId="28DFC0A8" w14:textId="64A5FDFA" w:rsidR="00A36D8A" w:rsidRPr="00B015C3" w:rsidRDefault="00804FC8" w:rsidP="0043068D">
      <w:pPr>
        <w:pStyle w:val="Textosinformato"/>
        <w:rPr>
          <w:rFonts w:ascii="Palatino Linotype" w:eastAsia="MS PGothic" w:hAnsi="Palatino Linotype"/>
          <w:noProof/>
          <w:szCs w:val="20"/>
        </w:rPr>
      </w:pP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 w:rsidRPr="008A64C8">
        <w:rPr>
          <w:rFonts w:ascii="Palatino Linotype" w:eastAsia="MS PGothic" w:hAnsi="Palatino Linotype" w:hint="eastAsia"/>
          <w:noProof/>
          <w:szCs w:val="20"/>
          <w:lang w:val="pt-BR"/>
        </w:rPr>
        <w:tab/>
      </w:r>
      <w:r>
        <w:rPr>
          <w:rFonts w:ascii="Palatino Linotype" w:eastAsia="MS PGothic" w:hAnsi="Palatino Linotype"/>
          <w:noProof/>
          <w:szCs w:val="20"/>
          <w:lang w:val="es-ES" w:eastAsia="es-ES"/>
        </w:rPr>
        <w:drawing>
          <wp:inline distT="0" distB="0" distL="0" distR="0" wp14:anchorId="74A8106A" wp14:editId="0F26F587">
            <wp:extent cx="2200910" cy="1200785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EC154" w14:textId="4F337735" w:rsidR="00A36D8A" w:rsidRPr="00B015C3" w:rsidRDefault="00804FC8" w:rsidP="0043068D">
      <w:pPr>
        <w:pStyle w:val="Textosinformato"/>
        <w:rPr>
          <w:rFonts w:ascii="Palatino Linotype" w:eastAsia="MS PGothic" w:hAnsi="Palatino Linotype"/>
          <w:noProof/>
          <w:szCs w:val="20"/>
        </w:rPr>
      </w:pPr>
      <w:r w:rsidRPr="00B015C3">
        <w:rPr>
          <w:rFonts w:ascii="Palatino Linotype" w:eastAsia="MS PGothic" w:hAnsi="Palatino Linotype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E81BBE" wp14:editId="2A3B8DB1">
                <wp:simplePos x="0" y="0"/>
                <wp:positionH relativeFrom="column">
                  <wp:posOffset>129540</wp:posOffset>
                </wp:positionH>
                <wp:positionV relativeFrom="paragraph">
                  <wp:posOffset>50800</wp:posOffset>
                </wp:positionV>
                <wp:extent cx="2957830" cy="247650"/>
                <wp:effectExtent l="0" t="0" r="1397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78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202E8" w14:textId="77777777" w:rsidR="00A36D8A" w:rsidRPr="005C5059" w:rsidRDefault="00A36D8A" w:rsidP="00A36D8A">
                            <w:pPr>
                              <w:jc w:val="center"/>
                              <w:rPr>
                                <w:rFonts w:ascii="Palatino Linotype" w:eastAsia="MS PGothic" w:hAnsi="Palatino Linotype"/>
                                <w:sz w:val="18"/>
                                <w:szCs w:val="18"/>
                              </w:rPr>
                            </w:pPr>
                            <w:r w:rsidRPr="005C5059">
                              <w:rPr>
                                <w:rFonts w:ascii="Palatino Linotype" w:eastAsia="MS PGothic" w:hAnsi="Palatino Linotype"/>
                                <w:sz w:val="18"/>
                                <w:szCs w:val="18"/>
                              </w:rPr>
                              <w:t>SP 150-600mm F/5-6.3 Di VC USD G2 (Model A022)</w:t>
                            </w:r>
                          </w:p>
                          <w:p w14:paraId="6AC62DC2" w14:textId="250A281F" w:rsidR="00796618" w:rsidRPr="00A36D8A" w:rsidRDefault="00796618" w:rsidP="00796618">
                            <w:pPr>
                              <w:jc w:val="center"/>
                              <w:rPr>
                                <w:rFonts w:ascii="Palatino Linotype" w:eastAsia="MS PGothic" w:hAnsi="Palatino Linotype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margin-left:10.2pt;margin-top:4pt;width:232.9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" filled="f" stroked="f" strokeweight=".5pt">
                <v:textbox inset="0,0,0,0">
                  <w:txbxContent>
                    <w:p w14:paraId="11B202E8" w14:textId="77777777" w:rsidR="00A36D8A" w:rsidRPr="005C5059" w:rsidRDefault="00A36D8A" w:rsidP="00A36D8A">
                      <w:pPr>
                        <w:jc w:val="center"/>
                        <w:rPr>
                          <w:rFonts w:ascii="Palatino Linotype" w:eastAsia="MS PGothic" w:hAnsi="Palatino Linotype"/>
                          <w:sz w:val="18"/>
                          <w:szCs w:val="18"/>
                        </w:rPr>
                      </w:pPr>
                      <w:r w:rsidRPr="005C5059">
                        <w:rPr>
                          <w:rFonts w:ascii="Palatino Linotype" w:eastAsia="MS PGothic" w:hAnsi="Palatino Linotype"/>
                          <w:sz w:val="18"/>
                          <w:szCs w:val="18"/>
                        </w:rPr>
                        <w:t>SP 150-600mm F/5-6.3 Di VC USD G2 (Model A022)</w:t>
                      </w:r>
                    </w:p>
                    <w:p w14:paraId="6AC62DC2" w14:textId="250A281F" w:rsidR="00796618" w:rsidRPr="00A36D8A" w:rsidRDefault="00796618" w:rsidP="00796618">
                      <w:pPr>
                        <w:jc w:val="center"/>
                        <w:rPr>
                          <w:rFonts w:ascii="Palatino Linotype" w:eastAsia="MS PGothic" w:hAnsi="Palatino Linotype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27B90E" w14:textId="77777777" w:rsidR="00A36D8A" w:rsidRPr="00B015C3" w:rsidRDefault="00A36D8A" w:rsidP="0043068D">
      <w:pPr>
        <w:pStyle w:val="Textosinformato"/>
        <w:rPr>
          <w:rFonts w:ascii="Palatino Linotype" w:eastAsia="MS PGothic" w:hAnsi="Palatino Linotype"/>
          <w:noProof/>
          <w:szCs w:val="20"/>
        </w:rPr>
      </w:pPr>
    </w:p>
    <w:p w14:paraId="209B5422" w14:textId="29A355F6" w:rsidR="00A36D8A" w:rsidRPr="00B015C3" w:rsidRDefault="00804FC8" w:rsidP="00CF220F">
      <w:pPr>
        <w:pStyle w:val="Textosinformato"/>
        <w:jc w:val="center"/>
        <w:rPr>
          <w:rFonts w:ascii="Palatino Linotype" w:eastAsia="MS PGothic" w:hAnsi="Palatino Linotype"/>
          <w:b/>
          <w:szCs w:val="20"/>
        </w:rPr>
      </w:pPr>
      <w:r w:rsidRPr="009E79AA">
        <w:rPr>
          <w:rFonts w:ascii="Century" w:eastAsia="MS PGothic" w:hAnsi="Century" w:hint="eastAsia"/>
          <w:noProof/>
          <w:szCs w:val="20"/>
          <w:lang w:val="es-ES" w:eastAsia="es-ES"/>
        </w:rPr>
        <w:drawing>
          <wp:anchor distT="0" distB="0" distL="114300" distR="114300" simplePos="0" relativeHeight="251705344" behindDoc="0" locked="0" layoutInCell="1" allowOverlap="1" wp14:anchorId="6D88114D" wp14:editId="604D6010">
            <wp:simplePos x="0" y="0"/>
            <wp:positionH relativeFrom="column">
              <wp:posOffset>593090</wp:posOffset>
            </wp:positionH>
            <wp:positionV relativeFrom="paragraph">
              <wp:posOffset>436880</wp:posOffset>
            </wp:positionV>
            <wp:extent cx="1828800" cy="108966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028n_style_20170313.tif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28800" cy="1089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64C8">
        <w:rPr>
          <w:rFonts w:ascii="Palatino Linotype" w:eastAsia="MS PGothic" w:hAnsi="Palatino Linotype"/>
          <w:b/>
          <w:szCs w:val="20"/>
        </w:rPr>
        <w:t>“</w:t>
      </w:r>
      <w:r w:rsidR="008A64C8" w:rsidRPr="008A64C8">
        <w:rPr>
          <w:rFonts w:ascii="Palatino Linotype" w:eastAsia="MS PGothic" w:hAnsi="Palatino Linotype"/>
          <w:b/>
          <w:szCs w:val="20"/>
        </w:rPr>
        <w:t>EISA INNOVACIÓN FOTOGRÁFICA 2017-2018</w:t>
      </w:r>
      <w:r w:rsidR="00A36D8A" w:rsidRPr="00B015C3">
        <w:rPr>
          <w:rFonts w:ascii="Palatino Linotype" w:eastAsia="MS PGothic" w:hAnsi="Palatino Linotype"/>
          <w:b/>
          <w:szCs w:val="20"/>
        </w:rPr>
        <w:t>”</w:t>
      </w:r>
      <w:r>
        <w:rPr>
          <w:rFonts w:ascii="Palatino Linotype" w:eastAsia="MS PGothic" w:hAnsi="Palatino Linotype" w:hint="eastAsia"/>
          <w:b/>
          <w:szCs w:val="20"/>
        </w:rPr>
        <w:br/>
      </w:r>
    </w:p>
    <w:p w14:paraId="656E9FA8" w14:textId="2E3DE52D" w:rsidR="004C5378" w:rsidRPr="00B015C3" w:rsidRDefault="00804FC8" w:rsidP="00F83359">
      <w:pPr>
        <w:rPr>
          <w:rFonts w:ascii="Palatino Linotype" w:eastAsia="MS PGothic" w:hAnsi="Palatino Linotype"/>
          <w:noProof/>
          <w:szCs w:val="20"/>
        </w:rPr>
      </w:pPr>
      <w:r w:rsidRPr="00B015C3">
        <w:rPr>
          <w:rFonts w:ascii="Palatino Linotype" w:eastAsia="MS PGothic" w:hAnsi="Palatino Linotype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BF9471" wp14:editId="178DB256">
                <wp:simplePos x="0" y="0"/>
                <wp:positionH relativeFrom="column">
                  <wp:posOffset>102235</wp:posOffset>
                </wp:positionH>
                <wp:positionV relativeFrom="paragraph">
                  <wp:posOffset>1116330</wp:posOffset>
                </wp:positionV>
                <wp:extent cx="2908935" cy="247650"/>
                <wp:effectExtent l="0" t="0" r="571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93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E02507" w14:textId="77777777" w:rsidR="00CF220F" w:rsidRPr="005C5059" w:rsidRDefault="00CF220F" w:rsidP="00CF220F">
                            <w:pPr>
                              <w:jc w:val="center"/>
                              <w:rPr>
                                <w:rFonts w:ascii="Palatino Linotype" w:eastAsia="MS PGothic" w:hAnsi="Palatino Linotype"/>
                                <w:sz w:val="18"/>
                                <w:szCs w:val="18"/>
                              </w:rPr>
                            </w:pPr>
                            <w:r w:rsidRPr="005C5059">
                              <w:rPr>
                                <w:rFonts w:ascii="Palatino Linotype" w:eastAsia="MS PGothic" w:hAnsi="Palatino Linotype"/>
                                <w:sz w:val="18"/>
                                <w:szCs w:val="18"/>
                              </w:rPr>
                              <w:t>18-400mm F/3.5-6.3 Di II VC HLD (Model B028)</w:t>
                            </w:r>
                          </w:p>
                          <w:p w14:paraId="0DC1A161" w14:textId="48CDA282" w:rsidR="00CF220F" w:rsidRPr="004F73AA" w:rsidRDefault="00CF220F" w:rsidP="00CF220F">
                            <w:pPr>
                              <w:jc w:val="center"/>
                              <w:rPr>
                                <w:rFonts w:eastAsia="MS PGothic"/>
                                <w:sz w:val="18"/>
                                <w:szCs w:val="18"/>
                              </w:rPr>
                            </w:pPr>
                            <w:r w:rsidRPr="004F73AA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A022)</w:t>
                            </w:r>
                          </w:p>
                          <w:p w14:paraId="5858C780" w14:textId="77777777" w:rsidR="00CF220F" w:rsidRPr="00A36D8A" w:rsidRDefault="00CF220F" w:rsidP="00CF220F">
                            <w:pPr>
                              <w:jc w:val="center"/>
                              <w:rPr>
                                <w:rFonts w:ascii="Palatino Linotype" w:eastAsia="MS PGothic" w:hAnsi="Palatino Linotype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7" type="#_x0000_t202" style="position:absolute;margin-left:8.05pt;margin-top:87.9pt;width:229.05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" filled="f" stroked="f" strokeweight=".5pt">
                <v:textbox inset="0,0,0,0">
                  <w:txbxContent>
                    <w:p w14:paraId="13E02507" w14:textId="77777777" w:rsidR="00CF220F" w:rsidRPr="005C5059" w:rsidRDefault="00CF220F" w:rsidP="00CF220F">
                      <w:pPr>
                        <w:jc w:val="center"/>
                        <w:rPr>
                          <w:rFonts w:ascii="Palatino Linotype" w:eastAsia="MS PGothic" w:hAnsi="Palatino Linotype"/>
                          <w:sz w:val="18"/>
                          <w:szCs w:val="18"/>
                        </w:rPr>
                      </w:pPr>
                      <w:r w:rsidRPr="005C5059">
                        <w:rPr>
                          <w:rFonts w:ascii="Palatino Linotype" w:eastAsia="MS PGothic" w:hAnsi="Palatino Linotype"/>
                          <w:sz w:val="18"/>
                          <w:szCs w:val="18"/>
                        </w:rPr>
                        <w:t>18-400mm F/3.5-6.3 Di II VC HLD (Model B028)</w:t>
                      </w:r>
                    </w:p>
                    <w:p w14:paraId="0DC1A161" w14:textId="48CDA282" w:rsidR="00CF220F" w:rsidRPr="004F73AA" w:rsidRDefault="00CF220F" w:rsidP="00CF220F">
                      <w:pPr>
                        <w:jc w:val="center"/>
                        <w:rPr>
                          <w:rFonts w:eastAsia="MS PGothic"/>
                          <w:sz w:val="18"/>
                          <w:szCs w:val="18"/>
                        </w:rPr>
                      </w:pPr>
                      <w:r w:rsidRPr="004F73AA">
                        <w:rPr>
                          <w:rFonts w:eastAsia="MS PGothic"/>
                          <w:sz w:val="18"/>
                          <w:szCs w:val="18"/>
                        </w:rPr>
                        <w:t>A022)</w:t>
                      </w:r>
                    </w:p>
                    <w:p w14:paraId="5858C780" w14:textId="77777777" w:rsidR="00CF220F" w:rsidRPr="00A36D8A" w:rsidRDefault="00CF220F" w:rsidP="00CF220F">
                      <w:pPr>
                        <w:jc w:val="center"/>
                        <w:rPr>
                          <w:rFonts w:ascii="Palatino Linotype" w:eastAsia="MS PGothic" w:hAnsi="Palatino Linotype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 w:hint="eastAsia"/>
          <w:noProof/>
          <w:szCs w:val="20"/>
        </w:rPr>
        <w:tab/>
      </w:r>
      <w:r>
        <w:rPr>
          <w:rFonts w:ascii="Palatino Linotype" w:eastAsia="MS PGothic" w:hAnsi="Palatino Linotype"/>
          <w:noProof/>
          <w:szCs w:val="20"/>
          <w:lang w:val="es-ES" w:eastAsia="es-ES"/>
        </w:rPr>
        <w:drawing>
          <wp:inline distT="0" distB="0" distL="0" distR="0" wp14:anchorId="0F26D4FA" wp14:editId="0FEEA75C">
            <wp:extent cx="2182495" cy="1200785"/>
            <wp:effectExtent l="0" t="0" r="825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A78CC" w14:textId="77777777" w:rsidR="00804FC8" w:rsidRPr="00B015C3" w:rsidRDefault="00804FC8" w:rsidP="00F83359">
      <w:pPr>
        <w:rPr>
          <w:rFonts w:ascii="Palatino Linotype" w:eastAsia="MS Mincho" w:hAnsi="Palatino Linotype" w:cs="MS Mincho"/>
          <w:sz w:val="14"/>
          <w:szCs w:val="20"/>
        </w:rPr>
      </w:pPr>
    </w:p>
    <w:p w14:paraId="5EECD597" w14:textId="45CA12EA" w:rsidR="00A36D8A" w:rsidRPr="00B24BFA" w:rsidRDefault="0071424F" w:rsidP="0071424F">
      <w:pPr>
        <w:rPr>
          <w:rFonts w:ascii="Palatino Linotype" w:eastAsia="MS Mincho" w:hAnsi="Palatino Linotype" w:cs="MS Mincho"/>
          <w:sz w:val="14"/>
          <w:szCs w:val="20"/>
          <w:lang w:val="es-ES"/>
        </w:rPr>
      </w:pPr>
      <w:r w:rsidRPr="00B24BFA">
        <w:rPr>
          <w:rFonts w:ascii="Palatino Linotype" w:eastAsia="MS Mincho" w:hAnsi="Palatino Linotype" w:cs="MS Mincho"/>
          <w:sz w:val="14"/>
          <w:szCs w:val="20"/>
          <w:lang w:val="es-ES"/>
        </w:rPr>
        <w:t xml:space="preserve">* </w:t>
      </w:r>
      <w:r w:rsidR="00B24BFA" w:rsidRPr="00B24BFA">
        <w:rPr>
          <w:rFonts w:ascii="Palatino Linotype" w:eastAsia="MS Mincho" w:hAnsi="Palatino Linotype" w:cs="MS Mincho"/>
          <w:sz w:val="14"/>
          <w:szCs w:val="20"/>
          <w:lang w:val="es-ES"/>
        </w:rPr>
        <w:t>Entre los objetivos intercambiables para c</w:t>
      </w:r>
      <w:r w:rsidR="00B24BFA">
        <w:rPr>
          <w:rFonts w:ascii="Palatino Linotype" w:eastAsia="MS Mincho" w:hAnsi="Palatino Linotype" w:cs="MS Mincho"/>
          <w:sz w:val="14"/>
          <w:szCs w:val="20"/>
          <w:lang w:val="es-ES"/>
        </w:rPr>
        <w:t>ámaras DSLR (</w:t>
      </w:r>
      <w:r w:rsidR="00804FC8" w:rsidRPr="00B24BFA">
        <w:rPr>
          <w:rFonts w:ascii="Palatino Linotype" w:eastAsia="MS Mincho" w:hAnsi="Palatino Linotype" w:cs="MS Mincho"/>
          <w:sz w:val="14"/>
          <w:szCs w:val="20"/>
          <w:lang w:val="es-ES"/>
        </w:rPr>
        <w:t>Tamron</w:t>
      </w:r>
      <w:r w:rsidR="00B24BFA">
        <w:rPr>
          <w:rFonts w:ascii="Palatino Linotype" w:eastAsia="MS Mincho" w:hAnsi="Palatino Linotype" w:cs="MS Mincho"/>
          <w:sz w:val="14"/>
          <w:szCs w:val="20"/>
          <w:lang w:val="es-ES"/>
        </w:rPr>
        <w:t>: mayo 2017</w:t>
      </w:r>
      <w:r w:rsidR="00804FC8" w:rsidRPr="00B24BFA">
        <w:rPr>
          <w:rFonts w:ascii="Palatino Linotype" w:eastAsia="MS Mincho" w:hAnsi="Palatino Linotype" w:cs="MS Mincho"/>
          <w:sz w:val="14"/>
          <w:szCs w:val="20"/>
          <w:lang w:val="es-ES"/>
        </w:rPr>
        <w:t>)</w:t>
      </w:r>
      <w:r w:rsidR="00B24BFA">
        <w:rPr>
          <w:rFonts w:ascii="Palatino Linotype" w:eastAsia="MS Mincho" w:hAnsi="Palatino Linotype" w:cs="MS Mincho"/>
          <w:sz w:val="14"/>
          <w:szCs w:val="20"/>
          <w:lang w:val="es-ES"/>
        </w:rPr>
        <w:t>.+</w:t>
      </w:r>
    </w:p>
    <w:p w14:paraId="14F4B9F4" w14:textId="3786AE50" w:rsidR="00854DD8" w:rsidRPr="00EC7088" w:rsidRDefault="003B7183" w:rsidP="00223C44">
      <w:pPr>
        <w:rPr>
          <w:rFonts w:ascii="Palatino Linotype" w:eastAsia="MS PGothic" w:hAnsi="Palatino Linotype"/>
          <w:b/>
          <w:lang w:val="es-ES"/>
        </w:rPr>
      </w:pPr>
      <w:r w:rsidRPr="00B54BFE">
        <w:rPr>
          <w:rFonts w:ascii="Palatino Linotype" w:eastAsia="MS PGothic" w:hAnsi="Palatino Linotype" w:hint="eastAsia"/>
          <w:b/>
          <w:lang w:val="es-ES"/>
        </w:rPr>
        <w:lastRenderedPageBreak/>
        <w:br/>
      </w:r>
      <w:r w:rsidR="0075528F" w:rsidRPr="00EC7088">
        <w:rPr>
          <w:rFonts w:ascii="Palatino Linotype" w:eastAsia="MS PGothic" w:hAnsi="Palatino Linotype"/>
          <w:b/>
          <w:lang w:val="es-ES"/>
        </w:rPr>
        <w:t>Ex</w:t>
      </w:r>
      <w:r w:rsidR="00EC7088" w:rsidRPr="00EC7088">
        <w:rPr>
          <w:rFonts w:ascii="Palatino Linotype" w:eastAsia="MS PGothic" w:hAnsi="Palatino Linotype"/>
          <w:b/>
          <w:lang w:val="es-ES"/>
        </w:rPr>
        <w:t>tractos d</w:t>
      </w:r>
      <w:r w:rsidR="00A02BC7">
        <w:rPr>
          <w:rFonts w:ascii="Palatino Linotype" w:eastAsia="MS PGothic" w:hAnsi="Palatino Linotype"/>
          <w:b/>
          <w:lang w:val="es-ES"/>
        </w:rPr>
        <w:t>el fallo</w:t>
      </w:r>
      <w:r w:rsidR="00EC7088" w:rsidRPr="00EC7088">
        <w:rPr>
          <w:rFonts w:ascii="Palatino Linotype" w:eastAsia="MS PGothic" w:hAnsi="Palatino Linotype"/>
          <w:b/>
          <w:lang w:val="es-ES"/>
        </w:rPr>
        <w:t xml:space="preserve"> del jurado EISA 2017 al declar</w:t>
      </w:r>
      <w:r w:rsidR="00EC7088">
        <w:rPr>
          <w:rFonts w:ascii="Palatino Linotype" w:eastAsia="MS PGothic" w:hAnsi="Palatino Linotype"/>
          <w:b/>
          <w:lang w:val="es-ES"/>
        </w:rPr>
        <w:t>a</w:t>
      </w:r>
      <w:r w:rsidR="00EC7088" w:rsidRPr="00EC7088">
        <w:rPr>
          <w:rFonts w:ascii="Palatino Linotype" w:eastAsia="MS PGothic" w:hAnsi="Palatino Linotype"/>
          <w:b/>
          <w:lang w:val="es-ES"/>
        </w:rPr>
        <w:t xml:space="preserve">r </w:t>
      </w:r>
      <w:r w:rsidR="00EC7088">
        <w:rPr>
          <w:rFonts w:ascii="Palatino Linotype" w:eastAsia="MS PGothic" w:hAnsi="Palatino Linotype"/>
          <w:b/>
          <w:lang w:val="es-ES"/>
        </w:rPr>
        <w:t>los</w:t>
      </w:r>
      <w:r w:rsidR="00EC7088" w:rsidRPr="00EC7088">
        <w:rPr>
          <w:rFonts w:ascii="Palatino Linotype" w:eastAsia="MS PGothic" w:hAnsi="Palatino Linotype"/>
          <w:b/>
          <w:lang w:val="es-ES"/>
        </w:rPr>
        <w:t xml:space="preserve"> premio</w:t>
      </w:r>
      <w:r w:rsidR="00EC7088">
        <w:rPr>
          <w:rFonts w:ascii="Palatino Linotype" w:eastAsia="MS PGothic" w:hAnsi="Palatino Linotype"/>
          <w:b/>
          <w:lang w:val="es-ES"/>
        </w:rPr>
        <w:t>s</w:t>
      </w:r>
      <w:r w:rsidR="00A02BC7">
        <w:rPr>
          <w:rFonts w:ascii="Palatino Linotype" w:eastAsia="MS PGothic" w:hAnsi="Palatino Linotype"/>
          <w:b/>
          <w:lang w:val="es-ES"/>
        </w:rPr>
        <w:t xml:space="preserve"> en las siguientes categorías</w:t>
      </w:r>
    </w:p>
    <w:p w14:paraId="78F15AA0" w14:textId="77777777" w:rsidR="00797AB0" w:rsidRPr="00EC7088" w:rsidRDefault="00797AB0" w:rsidP="00854DD8">
      <w:pPr>
        <w:rPr>
          <w:rFonts w:ascii="Palatino Linotype" w:hAnsi="Palatino Linotype"/>
          <w:b/>
          <w:sz w:val="21"/>
          <w:lang w:val="es-ES"/>
        </w:rPr>
      </w:pPr>
    </w:p>
    <w:p w14:paraId="5E2EB791" w14:textId="4D73C0A0" w:rsidR="00797AB0" w:rsidRDefault="00797AB0" w:rsidP="00854DD8">
      <w:pPr>
        <w:rPr>
          <w:rFonts w:ascii="Palatino Linotype" w:hAnsi="Palatino Linotype"/>
          <w:b/>
          <w:sz w:val="21"/>
        </w:rPr>
      </w:pPr>
      <w:r>
        <w:rPr>
          <w:rFonts w:ascii="Palatino Linotype" w:hAnsi="Palatino Linotype" w:hint="eastAsia"/>
          <w:b/>
          <w:sz w:val="21"/>
        </w:rPr>
        <w:t>SP 150-600mm F/5-6.3 Di VC USD G2</w:t>
      </w:r>
      <w:r w:rsidR="00AB59B6">
        <w:rPr>
          <w:rFonts w:ascii="Palatino Linotype" w:hAnsi="Palatino Linotype" w:hint="eastAsia"/>
          <w:b/>
          <w:sz w:val="21"/>
        </w:rPr>
        <w:t xml:space="preserve"> (Model A022)</w:t>
      </w:r>
    </w:p>
    <w:p w14:paraId="29FE9F58" w14:textId="00E6C67E" w:rsidR="00854DD8" w:rsidRPr="00EC7088" w:rsidRDefault="00797AB0" w:rsidP="00854DD8">
      <w:pPr>
        <w:rPr>
          <w:rFonts w:ascii="Palatino Linotype" w:hAnsi="Palatino Linotype"/>
          <w:b/>
          <w:sz w:val="21"/>
          <w:lang w:val="pt-BR"/>
        </w:rPr>
      </w:pPr>
      <w:r w:rsidRPr="00EC7088">
        <w:rPr>
          <w:rFonts w:ascii="Palatino Linotype" w:hAnsi="Palatino Linotype"/>
          <w:b/>
          <w:sz w:val="21"/>
          <w:lang w:val="pt-BR"/>
        </w:rPr>
        <w:t>“</w:t>
      </w:r>
      <w:r w:rsidR="00AB59B6" w:rsidRPr="00EC7088">
        <w:rPr>
          <w:rFonts w:ascii="Palatino Linotype" w:hAnsi="Palatino Linotype" w:hint="eastAsia"/>
          <w:b/>
          <w:sz w:val="21"/>
          <w:lang w:val="pt-BR"/>
        </w:rPr>
        <w:t xml:space="preserve">EISA </w:t>
      </w:r>
      <w:r w:rsidR="00EC7088" w:rsidRPr="00EC7088">
        <w:rPr>
          <w:rFonts w:ascii="Palatino Linotype" w:hAnsi="Palatino Linotype"/>
          <w:b/>
          <w:sz w:val="21"/>
          <w:lang w:val="pt-BR"/>
        </w:rPr>
        <w:t xml:space="preserve">OBJETIVO ZOOM PARA </w:t>
      </w:r>
      <w:r w:rsidRPr="00EC7088">
        <w:rPr>
          <w:rFonts w:ascii="Palatino Linotype" w:hAnsi="Palatino Linotype"/>
          <w:b/>
          <w:sz w:val="21"/>
          <w:lang w:val="pt-BR"/>
        </w:rPr>
        <w:t xml:space="preserve">DSLR </w:t>
      </w:r>
      <w:r w:rsidR="00854DD8" w:rsidRPr="00EC7088">
        <w:rPr>
          <w:rFonts w:ascii="Palatino Linotype" w:hAnsi="Palatino Linotype"/>
          <w:b/>
          <w:sz w:val="21"/>
          <w:lang w:val="pt-BR"/>
        </w:rPr>
        <w:t>2017-2018”</w:t>
      </w:r>
    </w:p>
    <w:p w14:paraId="63ACF0BE" w14:textId="7BB49625" w:rsidR="00854DD8" w:rsidRPr="00EC7088" w:rsidRDefault="00EC7088" w:rsidP="00854DD8">
      <w:pPr>
        <w:rPr>
          <w:rFonts w:ascii="Palatino Linotype" w:hAnsi="Palatino Linotype"/>
          <w:sz w:val="20"/>
          <w:szCs w:val="20"/>
          <w:lang w:val="es-ES"/>
        </w:rPr>
      </w:pPr>
      <w:r w:rsidRPr="00EC7088">
        <w:rPr>
          <w:rFonts w:ascii="Palatino Linotype" w:hAnsi="Palatino Linotype"/>
          <w:sz w:val="20"/>
          <w:szCs w:val="20"/>
          <w:lang w:val="es-ES"/>
        </w:rPr>
        <w:t xml:space="preserve">La introducción de esta segunda generación (G2) del popular Tamron ultra-telefoto SP 150-600mm F/5-6.3 Di VC USD demuestra cómo se puede convertir un objetivo atractivo en uno aún mucho mejor. Se ha mejorado la velocidad y la precisión del sistema de autoenfoque y la del estabilizador de imagen (VC). Un mecanismo denominado ‘Flex Zoom </w:t>
      </w:r>
      <w:proofErr w:type="spellStart"/>
      <w:r w:rsidRPr="00EC7088">
        <w:rPr>
          <w:rFonts w:ascii="Palatino Linotype" w:hAnsi="Palatino Linotype"/>
          <w:sz w:val="20"/>
          <w:szCs w:val="20"/>
          <w:lang w:val="es-ES"/>
        </w:rPr>
        <w:t>Lock</w:t>
      </w:r>
      <w:proofErr w:type="spellEnd"/>
      <w:r w:rsidRPr="00EC7088">
        <w:rPr>
          <w:rFonts w:ascii="Palatino Linotype" w:hAnsi="Palatino Linotype"/>
          <w:sz w:val="20"/>
          <w:szCs w:val="20"/>
          <w:lang w:val="es-ES"/>
        </w:rPr>
        <w:t xml:space="preserve">’ permite fijar el objetivo a la distancia focal deseada y el objetivo va protegido con un revestimiento de flúor en la lente delantera así como una construcción sellada a prueba de polvo y humedad. Además, el accesorio adicional </w:t>
      </w:r>
      <w:proofErr w:type="spellStart"/>
      <w:r w:rsidRPr="00EC7088">
        <w:rPr>
          <w:rFonts w:ascii="Palatino Linotype" w:hAnsi="Palatino Linotype"/>
          <w:sz w:val="20"/>
          <w:szCs w:val="20"/>
          <w:lang w:val="es-ES"/>
        </w:rPr>
        <w:t>Tap</w:t>
      </w:r>
      <w:proofErr w:type="spellEnd"/>
      <w:r w:rsidRPr="00EC7088">
        <w:rPr>
          <w:rFonts w:ascii="Palatino Linotype" w:hAnsi="Palatino Linotype"/>
          <w:sz w:val="20"/>
          <w:szCs w:val="20"/>
          <w:lang w:val="es-ES"/>
        </w:rPr>
        <w:t xml:space="preserve">-in </w:t>
      </w:r>
      <w:proofErr w:type="spellStart"/>
      <w:r w:rsidRPr="00EC7088">
        <w:rPr>
          <w:rFonts w:ascii="Palatino Linotype" w:hAnsi="Palatino Linotype"/>
          <w:sz w:val="20"/>
          <w:szCs w:val="20"/>
          <w:lang w:val="es-ES"/>
        </w:rPr>
        <w:t>Console</w:t>
      </w:r>
      <w:proofErr w:type="spellEnd"/>
      <w:r w:rsidRPr="00EC7088">
        <w:rPr>
          <w:rFonts w:ascii="Palatino Linotype" w:hAnsi="Palatino Linotype"/>
          <w:sz w:val="20"/>
          <w:szCs w:val="20"/>
          <w:lang w:val="es-ES"/>
        </w:rPr>
        <w:t xml:space="preserve"> permite tanto actualizar el firmware como personalizar diferentes características como el tipo de autoenfoque y estabilizador </w:t>
      </w:r>
      <w:r>
        <w:rPr>
          <w:rFonts w:ascii="Palatino Linotype" w:hAnsi="Palatino Linotype"/>
          <w:sz w:val="20"/>
          <w:szCs w:val="20"/>
          <w:lang w:val="es-ES"/>
        </w:rPr>
        <w:t>de imagen que se desea emplear.</w:t>
      </w:r>
    </w:p>
    <w:p w14:paraId="1FF294CE" w14:textId="1216EFA8" w:rsidR="00854DD8" w:rsidRPr="00EC7088" w:rsidRDefault="00854DD8" w:rsidP="00854DD8">
      <w:pPr>
        <w:rPr>
          <w:rFonts w:ascii="Palatino Linotype" w:hAnsi="Palatino Linotype"/>
          <w:lang w:val="es-ES"/>
        </w:rPr>
      </w:pPr>
      <w:r w:rsidRPr="00EC7088">
        <w:rPr>
          <w:rFonts w:ascii="Palatino Linotype" w:hAnsi="Palatino Linotype"/>
          <w:lang w:val="es-ES"/>
        </w:rPr>
        <w:t xml:space="preserve"> </w:t>
      </w:r>
    </w:p>
    <w:p w14:paraId="4993CF40" w14:textId="462D6CA9" w:rsidR="00797AB0" w:rsidRPr="00EC7088" w:rsidRDefault="00797AB0" w:rsidP="00854DD8">
      <w:pPr>
        <w:rPr>
          <w:rFonts w:ascii="Palatino Linotype" w:hAnsi="Palatino Linotype"/>
          <w:b/>
          <w:sz w:val="21"/>
          <w:lang w:val="es-ES"/>
        </w:rPr>
      </w:pPr>
      <w:r w:rsidRPr="00EC7088">
        <w:rPr>
          <w:rFonts w:ascii="Palatino Linotype" w:hAnsi="Palatino Linotype" w:hint="eastAsia"/>
          <w:b/>
          <w:sz w:val="21"/>
          <w:lang w:val="es-ES"/>
        </w:rPr>
        <w:t>18-400mm F/3.5-6.3 Di II VC HLD</w:t>
      </w:r>
      <w:r w:rsidR="00AB59B6" w:rsidRPr="00EC7088">
        <w:rPr>
          <w:rFonts w:ascii="Palatino Linotype" w:hAnsi="Palatino Linotype" w:hint="eastAsia"/>
          <w:b/>
          <w:sz w:val="21"/>
          <w:lang w:val="es-ES"/>
        </w:rPr>
        <w:t xml:space="preserve"> (Model</w:t>
      </w:r>
      <w:r w:rsidR="00EC7088">
        <w:rPr>
          <w:rFonts w:ascii="Palatino Linotype" w:hAnsi="Palatino Linotype"/>
          <w:b/>
          <w:sz w:val="21"/>
          <w:lang w:val="es-ES"/>
        </w:rPr>
        <w:t>o</w:t>
      </w:r>
      <w:r w:rsidR="00AB59B6" w:rsidRPr="00EC7088">
        <w:rPr>
          <w:rFonts w:ascii="Palatino Linotype" w:hAnsi="Palatino Linotype" w:hint="eastAsia"/>
          <w:b/>
          <w:sz w:val="21"/>
          <w:lang w:val="es-ES"/>
        </w:rPr>
        <w:t xml:space="preserve"> B028)</w:t>
      </w:r>
    </w:p>
    <w:p w14:paraId="38437688" w14:textId="668881EC" w:rsidR="00854DD8" w:rsidRPr="00EC7088" w:rsidRDefault="00854DD8" w:rsidP="00854DD8">
      <w:pPr>
        <w:rPr>
          <w:rFonts w:ascii="Palatino Linotype" w:hAnsi="Palatino Linotype"/>
          <w:b/>
          <w:sz w:val="21"/>
          <w:lang w:val="es-ES"/>
        </w:rPr>
      </w:pPr>
      <w:r w:rsidRPr="00EC7088">
        <w:rPr>
          <w:rFonts w:ascii="Palatino Linotype" w:hAnsi="Palatino Linotype"/>
          <w:b/>
          <w:sz w:val="21"/>
          <w:lang w:val="es-ES"/>
        </w:rPr>
        <w:t>“</w:t>
      </w:r>
      <w:r w:rsidR="00EC7088">
        <w:rPr>
          <w:rFonts w:ascii="Palatino Linotype" w:hAnsi="Palatino Linotype"/>
          <w:b/>
          <w:sz w:val="21"/>
          <w:lang w:val="es-ES"/>
        </w:rPr>
        <w:t>EISA INNOVACIÓN FOTOGRÁFICA</w:t>
      </w:r>
      <w:r w:rsidRPr="00EC7088">
        <w:rPr>
          <w:rFonts w:ascii="Palatino Linotype" w:hAnsi="Palatino Linotype"/>
          <w:b/>
          <w:sz w:val="21"/>
          <w:lang w:val="es-ES"/>
        </w:rPr>
        <w:t xml:space="preserve"> 2017-2018”</w:t>
      </w:r>
    </w:p>
    <w:p w14:paraId="413FBF72" w14:textId="22D5E1DC" w:rsidR="00EC7088" w:rsidRPr="00EC7088" w:rsidRDefault="00EC7088" w:rsidP="00854DD8">
      <w:pPr>
        <w:rPr>
          <w:rFonts w:ascii="Palatino Linotype" w:hAnsi="Palatino Linotype"/>
          <w:sz w:val="20"/>
          <w:szCs w:val="20"/>
          <w:lang w:val="es-ES"/>
        </w:rPr>
      </w:pPr>
      <w:r w:rsidRPr="00EC7088">
        <w:rPr>
          <w:rFonts w:ascii="Palatino Linotype" w:hAnsi="Palatino Linotype"/>
          <w:sz w:val="20"/>
          <w:szCs w:val="20"/>
          <w:lang w:val="es-ES"/>
        </w:rPr>
        <w:t>El Tamron 18-400mm F/3.5-6.3 Di II VC HLD desafía todos nuestros conceptos sobre lo que cabe esperar de un objetivo zoom ultra-telefoto. A parte de ofrecer el rango de zoom más amplio de entre todas las lentes zoom intercambiables del mundo (porcentaje de magnificación de x22</w:t>
      </w:r>
      <w:proofErr w:type="gramStart"/>
      <w:r w:rsidRPr="00EC7088">
        <w:rPr>
          <w:rFonts w:ascii="Palatino Linotype" w:hAnsi="Palatino Linotype"/>
          <w:sz w:val="20"/>
          <w:szCs w:val="20"/>
          <w:lang w:val="es-ES"/>
        </w:rPr>
        <w:t>,2</w:t>
      </w:r>
      <w:proofErr w:type="gramEnd"/>
      <w:r w:rsidRPr="00EC7088">
        <w:rPr>
          <w:rFonts w:ascii="Palatino Linotype" w:hAnsi="Palatino Linotype"/>
          <w:sz w:val="20"/>
          <w:szCs w:val="20"/>
          <w:lang w:val="es-ES"/>
        </w:rPr>
        <w:t xml:space="preserve">), incluye un estabilizador de imagen </w:t>
      </w:r>
      <w:r w:rsidR="00B54BFE">
        <w:rPr>
          <w:rFonts w:ascii="Palatino Linotype" w:hAnsi="Palatino Linotype"/>
          <w:sz w:val="20"/>
          <w:szCs w:val="20"/>
          <w:lang w:val="es-ES"/>
        </w:rPr>
        <w:t>perfecto</w:t>
      </w:r>
      <w:r w:rsidRPr="00EC7088">
        <w:rPr>
          <w:rFonts w:ascii="Palatino Linotype" w:hAnsi="Palatino Linotype"/>
          <w:sz w:val="20"/>
          <w:szCs w:val="20"/>
          <w:lang w:val="es-ES"/>
        </w:rPr>
        <w:t xml:space="preserve"> para mejorar la calidad de imagen en tomas con velocidades de obturación </w:t>
      </w:r>
      <w:r w:rsidR="00B54BFE">
        <w:rPr>
          <w:rFonts w:ascii="Palatino Linotype" w:hAnsi="Palatino Linotype"/>
          <w:sz w:val="20"/>
          <w:szCs w:val="20"/>
          <w:lang w:val="es-ES"/>
        </w:rPr>
        <w:t>muy baj</w:t>
      </w:r>
      <w:r w:rsidRPr="00EC7088">
        <w:rPr>
          <w:rFonts w:ascii="Palatino Linotype" w:hAnsi="Palatino Linotype"/>
          <w:sz w:val="20"/>
          <w:szCs w:val="20"/>
          <w:lang w:val="es-ES"/>
        </w:rPr>
        <w:t>as. Un sellado especial protege al objetivo permitiendo fotografiar incluso en situaciones climáticas adversas. En principio es un objetivo especialmente adaptado para fotografía de viajes, safaris y deporte, pero el Tamron 18-400mm F/3.5-6.3 Di II VC HLD también le resultará atractivo a fotógrafos que busquen una solución única para cubri</w:t>
      </w:r>
      <w:r>
        <w:rPr>
          <w:rFonts w:ascii="Palatino Linotype" w:hAnsi="Palatino Linotype"/>
          <w:sz w:val="20"/>
          <w:szCs w:val="20"/>
          <w:lang w:val="es-ES"/>
        </w:rPr>
        <w:t>r sus necesidades fotográficas.</w:t>
      </w:r>
    </w:p>
    <w:p w14:paraId="07504466" w14:textId="77777777" w:rsidR="008454F2" w:rsidRPr="00EC7088" w:rsidRDefault="008454F2" w:rsidP="008454F2">
      <w:pPr>
        <w:rPr>
          <w:rFonts w:ascii="Palatino Linotype" w:eastAsia="MS PGothic" w:hAnsi="Palatino Linotype"/>
          <w:sz w:val="20"/>
          <w:szCs w:val="20"/>
          <w:vertAlign w:val="superscript"/>
          <w:lang w:val="es-ES"/>
        </w:rPr>
      </w:pPr>
    </w:p>
    <w:p w14:paraId="6E17A55B" w14:textId="3545F64C" w:rsidR="006525D5" w:rsidRPr="00B54BFE" w:rsidRDefault="0075528F" w:rsidP="006525D5">
      <w:pPr>
        <w:rPr>
          <w:rFonts w:ascii="Palatino Linotype" w:eastAsia="MS PGothic" w:hAnsi="Palatino Linotype"/>
          <w:b/>
          <w:szCs w:val="20"/>
          <w:lang w:val="es-ES"/>
        </w:rPr>
      </w:pPr>
      <w:r w:rsidRPr="00B54BFE">
        <w:rPr>
          <w:rFonts w:ascii="Palatino Linotype" w:eastAsia="MS PGothic" w:hAnsi="Palatino Linotype"/>
          <w:b/>
          <w:szCs w:val="20"/>
          <w:lang w:val="es-ES"/>
        </w:rPr>
        <w:t>A</w:t>
      </w:r>
      <w:r w:rsidR="001133CD" w:rsidRPr="00B54BFE">
        <w:rPr>
          <w:rFonts w:ascii="Palatino Linotype" w:eastAsia="MS PGothic" w:hAnsi="Palatino Linotype"/>
          <w:b/>
          <w:szCs w:val="20"/>
          <w:lang w:val="es-ES"/>
        </w:rPr>
        <w:t xml:space="preserve"> cerca de los premios EISA</w:t>
      </w:r>
    </w:p>
    <w:p w14:paraId="6E1E73F1" w14:textId="73ADADAF" w:rsidR="001133CD" w:rsidRPr="001133CD" w:rsidRDefault="001133CD" w:rsidP="00061D63">
      <w:pPr>
        <w:rPr>
          <w:rFonts w:ascii="Palatino Linotype" w:eastAsia="MS PGothic" w:hAnsi="Palatino Linotype"/>
          <w:sz w:val="20"/>
          <w:szCs w:val="20"/>
          <w:lang w:val="es-ES"/>
        </w:rPr>
      </w:pPr>
      <w:r w:rsidRPr="001133CD">
        <w:rPr>
          <w:rFonts w:ascii="Palatino Linotype" w:eastAsia="MS PGothic" w:hAnsi="Palatino Linotype"/>
          <w:sz w:val="20"/>
          <w:szCs w:val="20"/>
          <w:lang w:val="es-ES"/>
        </w:rPr>
        <w:t xml:space="preserve">La Asociación Europea de Imagen y </w:t>
      </w:r>
      <w:r>
        <w:rPr>
          <w:rFonts w:ascii="Palatino Linotype" w:eastAsia="MS PGothic" w:hAnsi="Palatino Linotype"/>
          <w:sz w:val="20"/>
          <w:szCs w:val="20"/>
          <w:lang w:val="es-ES"/>
        </w:rPr>
        <w:t xml:space="preserve">Sonido (EISA, por sus siglas en inglés), condecora cada año a los que considera los mejores productos de ese año en las categorías imagen, sonido y telefonía móvil. El jurado está compuesto por más de 50 expertos de revistas especializadas de más de 23 países.   </w:t>
      </w:r>
    </w:p>
    <w:p w14:paraId="3EE4F184" w14:textId="45B28ED6" w:rsidR="00797AB0" w:rsidRPr="001133CD" w:rsidRDefault="00797AB0" w:rsidP="00061D63">
      <w:pPr>
        <w:rPr>
          <w:rFonts w:ascii="Palatino Linotype" w:eastAsia="MS PGothic" w:hAnsi="Palatino Linotype"/>
          <w:b/>
          <w:sz w:val="20"/>
          <w:szCs w:val="20"/>
          <w:lang w:val="es-ES"/>
        </w:rPr>
      </w:pPr>
    </w:p>
    <w:p w14:paraId="701233E2" w14:textId="77777777" w:rsidR="00797AB0" w:rsidRPr="001133CD" w:rsidRDefault="00797AB0" w:rsidP="00061D63">
      <w:pPr>
        <w:rPr>
          <w:rFonts w:ascii="Palatino Linotype" w:eastAsia="MS PGothic" w:hAnsi="Palatino Linotype"/>
          <w:b/>
          <w:sz w:val="20"/>
          <w:szCs w:val="20"/>
          <w:lang w:val="es-ES"/>
        </w:rPr>
      </w:pPr>
    </w:p>
    <w:p w14:paraId="055D6AA1" w14:textId="77777777" w:rsidR="00797AB0" w:rsidRPr="001133CD" w:rsidRDefault="00797AB0" w:rsidP="00061D63">
      <w:pPr>
        <w:rPr>
          <w:rFonts w:ascii="Palatino Linotype" w:eastAsia="MS PGothic" w:hAnsi="Palatino Linotype"/>
          <w:b/>
          <w:sz w:val="20"/>
          <w:szCs w:val="20"/>
          <w:lang w:val="es-ES"/>
        </w:rPr>
      </w:pPr>
    </w:p>
    <w:p w14:paraId="6BD049D3" w14:textId="77777777" w:rsidR="00797AB0" w:rsidRPr="001133CD" w:rsidRDefault="00797AB0" w:rsidP="00061D63">
      <w:pPr>
        <w:rPr>
          <w:rFonts w:ascii="Palatino Linotype" w:eastAsia="MS PGothic" w:hAnsi="Palatino Linotype"/>
          <w:b/>
          <w:sz w:val="20"/>
          <w:szCs w:val="20"/>
          <w:lang w:val="es-ES"/>
        </w:rPr>
      </w:pPr>
    </w:p>
    <w:p w14:paraId="7287A678" w14:textId="77777777" w:rsidR="00CD1275" w:rsidRPr="001133CD" w:rsidRDefault="00CD1275" w:rsidP="00061D63">
      <w:pPr>
        <w:rPr>
          <w:rFonts w:ascii="Palatino Linotype" w:eastAsia="MS PGothic" w:hAnsi="Palatino Linotype"/>
          <w:b/>
          <w:szCs w:val="20"/>
          <w:lang w:val="es-ES"/>
        </w:rPr>
      </w:pPr>
    </w:p>
    <w:p w14:paraId="00B101CD" w14:textId="77777777" w:rsidR="0071424F" w:rsidRPr="001133CD" w:rsidRDefault="0071424F" w:rsidP="00061D63">
      <w:pPr>
        <w:rPr>
          <w:rFonts w:ascii="Palatino Linotype" w:eastAsia="MS PGothic" w:hAnsi="Palatino Linotype"/>
          <w:b/>
          <w:szCs w:val="20"/>
          <w:lang w:val="es-ES"/>
        </w:rPr>
      </w:pPr>
    </w:p>
    <w:p w14:paraId="7FB480AA" w14:textId="3C8EEB4A" w:rsidR="006525D5" w:rsidRPr="00097EC6" w:rsidRDefault="00DC6653" w:rsidP="00061D63">
      <w:pPr>
        <w:rPr>
          <w:rFonts w:ascii="Palatino Linotype" w:eastAsia="MS PGothic" w:hAnsi="Palatino Linotype"/>
          <w:b/>
          <w:szCs w:val="20"/>
          <w:lang w:val="es-ES"/>
        </w:rPr>
      </w:pPr>
      <w:r w:rsidRPr="00097EC6">
        <w:rPr>
          <w:rFonts w:ascii="Palatino Linotype" w:eastAsia="MS PGothic" w:hAnsi="Palatino Linotype"/>
          <w:b/>
          <w:szCs w:val="20"/>
          <w:lang w:val="es-ES"/>
        </w:rPr>
        <w:t xml:space="preserve">Tamron </w:t>
      </w:r>
      <w:r w:rsidR="004C7ECA" w:rsidRPr="00097EC6">
        <w:rPr>
          <w:rFonts w:ascii="Palatino Linotype" w:eastAsia="MS PGothic" w:hAnsi="Palatino Linotype"/>
          <w:b/>
          <w:szCs w:val="20"/>
          <w:lang w:val="es-ES"/>
        </w:rPr>
        <w:t>ha</w:t>
      </w:r>
      <w:r w:rsidR="00097EC6" w:rsidRPr="00097EC6">
        <w:rPr>
          <w:rFonts w:ascii="Palatino Linotype" w:eastAsia="MS PGothic" w:hAnsi="Palatino Linotype"/>
          <w:b/>
          <w:szCs w:val="20"/>
          <w:lang w:val="es-ES"/>
        </w:rPr>
        <w:t xml:space="preserve"> r</w:t>
      </w:r>
      <w:r w:rsidRPr="00097EC6">
        <w:rPr>
          <w:rFonts w:ascii="Palatino Linotype" w:eastAsia="MS PGothic" w:hAnsi="Palatino Linotype"/>
          <w:b/>
          <w:szCs w:val="20"/>
          <w:lang w:val="es-ES"/>
        </w:rPr>
        <w:t>eci</w:t>
      </w:r>
      <w:r w:rsidR="00097EC6" w:rsidRPr="00097EC6">
        <w:rPr>
          <w:rFonts w:ascii="Palatino Linotype" w:eastAsia="MS PGothic" w:hAnsi="Palatino Linotype"/>
          <w:b/>
          <w:szCs w:val="20"/>
          <w:lang w:val="es-ES"/>
        </w:rPr>
        <w:t xml:space="preserve">bido hasta la fecha un total de </w:t>
      </w:r>
      <w:r w:rsidR="004C7ECA" w:rsidRPr="00097EC6">
        <w:rPr>
          <w:rFonts w:ascii="Palatino Linotype" w:eastAsia="MS PGothic" w:hAnsi="Palatino Linotype"/>
          <w:b/>
          <w:szCs w:val="20"/>
          <w:lang w:val="es-ES"/>
        </w:rPr>
        <w:t xml:space="preserve">22 </w:t>
      </w:r>
      <w:r w:rsidR="00097EC6" w:rsidRPr="00097EC6">
        <w:rPr>
          <w:rFonts w:ascii="Palatino Linotype" w:eastAsia="MS PGothic" w:hAnsi="Palatino Linotype"/>
          <w:b/>
          <w:szCs w:val="20"/>
          <w:lang w:val="es-ES"/>
        </w:rPr>
        <w:t xml:space="preserve">premios </w:t>
      </w:r>
      <w:r w:rsidR="00097EC6">
        <w:rPr>
          <w:rFonts w:ascii="Palatino Linotype" w:eastAsia="MS PGothic" w:hAnsi="Palatino Linotype"/>
          <w:b/>
          <w:szCs w:val="20"/>
          <w:lang w:val="es-ES"/>
        </w:rPr>
        <w:t>EISA</w:t>
      </w:r>
    </w:p>
    <w:p w14:paraId="0BD08B8A" w14:textId="7A440565" w:rsidR="006525D5" w:rsidRPr="00F55243" w:rsidRDefault="00F55243" w:rsidP="00BA675C">
      <w:pPr>
        <w:pStyle w:val="Sinespaciado"/>
        <w:rPr>
          <w:rFonts w:ascii="Palatino Linotype" w:hAnsi="Palatino Linotype"/>
          <w:sz w:val="20"/>
          <w:szCs w:val="20"/>
          <w:lang w:val="es-ES"/>
        </w:rPr>
      </w:pPr>
      <w:r>
        <w:rPr>
          <w:rFonts w:ascii="Palatino Linotype" w:hAnsi="Palatino Linotype"/>
          <w:sz w:val="20"/>
          <w:szCs w:val="20"/>
          <w:lang w:val="es-ES"/>
        </w:rPr>
        <w:t xml:space="preserve">Con los premios de este año, </w:t>
      </w:r>
      <w:r w:rsidRPr="00F55243">
        <w:rPr>
          <w:rFonts w:ascii="Palatino Linotype" w:hAnsi="Palatino Linotype"/>
          <w:sz w:val="20"/>
          <w:szCs w:val="20"/>
          <w:lang w:val="es-ES"/>
        </w:rPr>
        <w:t xml:space="preserve">Tamron ha </w:t>
      </w:r>
      <w:r>
        <w:rPr>
          <w:rFonts w:ascii="Palatino Linotype" w:hAnsi="Palatino Linotype"/>
          <w:sz w:val="20"/>
          <w:szCs w:val="20"/>
          <w:lang w:val="es-ES"/>
        </w:rPr>
        <w:t>g</w:t>
      </w:r>
      <w:r w:rsidRPr="00F55243">
        <w:rPr>
          <w:rFonts w:ascii="Palatino Linotype" w:hAnsi="Palatino Linotype"/>
          <w:sz w:val="20"/>
          <w:szCs w:val="20"/>
          <w:lang w:val="es-ES"/>
        </w:rPr>
        <w:t>anado premios en 19 ediciones y</w:t>
      </w:r>
      <w:r>
        <w:rPr>
          <w:rFonts w:ascii="Palatino Linotype" w:hAnsi="Palatino Linotype"/>
          <w:sz w:val="20"/>
          <w:szCs w:val="20"/>
          <w:lang w:val="es-ES"/>
        </w:rPr>
        <w:t>,</w:t>
      </w:r>
      <w:r w:rsidRPr="00F55243">
        <w:rPr>
          <w:rFonts w:ascii="Palatino Linotype" w:hAnsi="Palatino Linotype"/>
          <w:sz w:val="20"/>
          <w:szCs w:val="20"/>
          <w:lang w:val="es-ES"/>
        </w:rPr>
        <w:t xml:space="preserve"> </w:t>
      </w:r>
      <w:r>
        <w:rPr>
          <w:rFonts w:ascii="Palatino Linotype" w:hAnsi="Palatino Linotype"/>
          <w:sz w:val="20"/>
          <w:szCs w:val="20"/>
          <w:lang w:val="es-ES"/>
        </w:rPr>
        <w:t xml:space="preserve">de estos, </w:t>
      </w:r>
      <w:r w:rsidRPr="00F55243">
        <w:rPr>
          <w:rFonts w:ascii="Palatino Linotype" w:hAnsi="Palatino Linotype"/>
          <w:sz w:val="20"/>
          <w:szCs w:val="20"/>
          <w:lang w:val="es-ES"/>
        </w:rPr>
        <w:t>12 años consecutivos (desde el 20</w:t>
      </w:r>
      <w:r>
        <w:rPr>
          <w:rFonts w:ascii="Palatino Linotype" w:hAnsi="Palatino Linotype"/>
          <w:sz w:val="20"/>
          <w:szCs w:val="20"/>
          <w:lang w:val="es-ES"/>
        </w:rPr>
        <w:t>06 sin interrupción).</w:t>
      </w:r>
    </w:p>
    <w:p w14:paraId="7F54B8FF" w14:textId="77777777" w:rsidR="00776183" w:rsidRPr="00F55243" w:rsidRDefault="00776183" w:rsidP="00061D63">
      <w:pPr>
        <w:rPr>
          <w:rFonts w:ascii="Palatino Linotype" w:eastAsia="MS PGothic" w:hAnsi="Palatino Linotype"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6"/>
        <w:gridCol w:w="7737"/>
      </w:tblGrid>
      <w:tr w:rsidR="00776183" w:rsidRPr="00B015C3" w14:paraId="6AC7B63E" w14:textId="77777777" w:rsidTr="00ED1DEB">
        <w:tc>
          <w:tcPr>
            <w:tcW w:w="1526" w:type="dxa"/>
            <w:shd w:val="clear" w:color="auto" w:fill="D9D9D9" w:themeFill="background1" w:themeFillShade="D9"/>
          </w:tcPr>
          <w:p w14:paraId="4FFEAD1E" w14:textId="52089561" w:rsidR="00776183" w:rsidRPr="00B015C3" w:rsidRDefault="005E0E17" w:rsidP="00061D63">
            <w:pPr>
              <w:rPr>
                <w:rFonts w:ascii="Palatino Linotype" w:eastAsia="MS PGothic" w:hAnsi="Palatino Linotype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eastAsia="MS PGothic" w:hAnsi="Palatino Linotype"/>
                <w:b/>
                <w:sz w:val="20"/>
                <w:szCs w:val="20"/>
              </w:rPr>
              <w:t>Edición</w:t>
            </w:r>
            <w:proofErr w:type="spellEnd"/>
          </w:p>
        </w:tc>
        <w:tc>
          <w:tcPr>
            <w:tcW w:w="7737" w:type="dxa"/>
            <w:shd w:val="clear" w:color="auto" w:fill="D9D9D9" w:themeFill="background1" w:themeFillShade="D9"/>
          </w:tcPr>
          <w:p w14:paraId="78442EE3" w14:textId="4459CFE7" w:rsidR="00776183" w:rsidRPr="00B015C3" w:rsidRDefault="00EC06C0" w:rsidP="00061D63">
            <w:pPr>
              <w:rPr>
                <w:rFonts w:ascii="Palatino Linotype" w:eastAsia="MS PGothic" w:hAnsi="Palatino Linotype"/>
                <w:b/>
                <w:sz w:val="20"/>
                <w:szCs w:val="20"/>
              </w:rPr>
            </w:pPr>
            <w:proofErr w:type="spellStart"/>
            <w:r>
              <w:rPr>
                <w:rFonts w:ascii="Palatino Linotype" w:eastAsia="MS PGothic" w:hAnsi="Palatino Linotype"/>
                <w:b/>
                <w:sz w:val="20"/>
                <w:szCs w:val="20"/>
              </w:rPr>
              <w:t>Nombre</w:t>
            </w:r>
            <w:proofErr w:type="spellEnd"/>
            <w:r>
              <w:rPr>
                <w:rFonts w:ascii="Palatino Linotype" w:eastAsia="MS PGothic" w:hAnsi="Palatino Linotype"/>
                <w:b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Palatino Linotype" w:eastAsia="MS PGothic" w:hAnsi="Palatino Linotype"/>
                <w:b/>
                <w:sz w:val="20"/>
                <w:szCs w:val="20"/>
              </w:rPr>
              <w:t>producto</w:t>
            </w:r>
            <w:proofErr w:type="spellEnd"/>
          </w:p>
        </w:tc>
      </w:tr>
      <w:tr w:rsidR="00776183" w:rsidRPr="00B015C3" w14:paraId="1246DCDA" w14:textId="77777777" w:rsidTr="00ED1DEB">
        <w:tc>
          <w:tcPr>
            <w:tcW w:w="1526" w:type="dxa"/>
          </w:tcPr>
          <w:p w14:paraId="0AA76B6D" w14:textId="3557C1EB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1992-1993</w:t>
            </w:r>
          </w:p>
        </w:tc>
        <w:tc>
          <w:tcPr>
            <w:tcW w:w="7737" w:type="dxa"/>
          </w:tcPr>
          <w:p w14:paraId="53D0F4A9" w14:textId="6A23F090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AF35-105mm F/2.8 Aspherical (Model 65D)</w:t>
            </w:r>
          </w:p>
        </w:tc>
      </w:tr>
      <w:tr w:rsidR="00776183" w:rsidRPr="00B015C3" w14:paraId="0817D838" w14:textId="77777777" w:rsidTr="00ED1DEB">
        <w:tc>
          <w:tcPr>
            <w:tcW w:w="1526" w:type="dxa"/>
          </w:tcPr>
          <w:p w14:paraId="313564E0" w14:textId="7FD0A544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1993-1994</w:t>
            </w:r>
          </w:p>
        </w:tc>
        <w:tc>
          <w:tcPr>
            <w:tcW w:w="7737" w:type="dxa"/>
          </w:tcPr>
          <w:p w14:paraId="686BBBFD" w14:textId="0261238F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AF28-200mm F/3.8-5.6 Aspherical (Model 71D)</w:t>
            </w:r>
          </w:p>
        </w:tc>
      </w:tr>
      <w:tr w:rsidR="00776183" w:rsidRPr="00B015C3" w14:paraId="48AEC133" w14:textId="77777777" w:rsidTr="00ED1DEB">
        <w:tc>
          <w:tcPr>
            <w:tcW w:w="1526" w:type="dxa"/>
          </w:tcPr>
          <w:p w14:paraId="4393486C" w14:textId="639DD02E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1997-1998</w:t>
            </w:r>
          </w:p>
        </w:tc>
        <w:tc>
          <w:tcPr>
            <w:tcW w:w="7737" w:type="dxa"/>
          </w:tcPr>
          <w:p w14:paraId="044E3E0A" w14:textId="5C113E68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AF</w:t>
            </w:r>
            <w:r w:rsidR="003A0848">
              <w:rPr>
                <w:rFonts w:ascii="Palatino Linotype" w:eastAsia="MS PGothic" w:hAnsi="Palatino Linotype" w:hint="eastAsia"/>
                <w:sz w:val="20"/>
                <w:szCs w:val="20"/>
              </w:rPr>
              <w:t xml:space="preserve">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90mm F/2.8 MACRO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〔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1:1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〕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(Model 72E)</w:t>
            </w:r>
          </w:p>
        </w:tc>
      </w:tr>
      <w:tr w:rsidR="00776183" w:rsidRPr="00B015C3" w14:paraId="0EA8D4B6" w14:textId="77777777" w:rsidTr="00ED1DEB">
        <w:tc>
          <w:tcPr>
            <w:tcW w:w="1526" w:type="dxa"/>
          </w:tcPr>
          <w:p w14:paraId="68CC1DF9" w14:textId="1C05F00D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1999-2000</w:t>
            </w:r>
          </w:p>
        </w:tc>
        <w:tc>
          <w:tcPr>
            <w:tcW w:w="7737" w:type="dxa"/>
          </w:tcPr>
          <w:p w14:paraId="79A6CA39" w14:textId="2EC6AC49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AF28-300mm F/3.5-6.3 Aspherical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〔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IF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〕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MACRO (Model 185D)</w:t>
            </w:r>
          </w:p>
        </w:tc>
      </w:tr>
      <w:tr w:rsidR="00776183" w:rsidRPr="00B015C3" w14:paraId="5411F9EE" w14:textId="77777777" w:rsidTr="00ED1DEB">
        <w:tc>
          <w:tcPr>
            <w:tcW w:w="1526" w:type="dxa"/>
          </w:tcPr>
          <w:p w14:paraId="1F51B2A9" w14:textId="16CC4AEF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2000-2001</w:t>
            </w:r>
          </w:p>
        </w:tc>
        <w:tc>
          <w:tcPr>
            <w:tcW w:w="7737" w:type="dxa"/>
          </w:tcPr>
          <w:p w14:paraId="1C3FBBBD" w14:textId="415ED3B5" w:rsidR="00776183" w:rsidRPr="00797AB0" w:rsidRDefault="00776183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AF28-200mm F/3.8-5.6 </w:t>
            </w:r>
            <w:r w:rsidR="003A0848">
              <w:rPr>
                <w:rFonts w:ascii="Palatino Linotype" w:eastAsia="MS PGothic" w:hAnsi="Palatino Linotype" w:hint="eastAsia"/>
                <w:sz w:val="20"/>
                <w:szCs w:val="20"/>
              </w:rPr>
              <w:t xml:space="preserve">LD </w:t>
            </w:r>
            <w:r w:rsidR="003A0848">
              <w:rPr>
                <w:rFonts w:ascii="Palatino Linotype" w:eastAsia="MS PGothic" w:hAnsi="Palatino Linotype"/>
                <w:sz w:val="20"/>
                <w:szCs w:val="20"/>
              </w:rPr>
              <w:t>Aspherical</w:t>
            </w:r>
            <w:r w:rsidR="003A0848">
              <w:rPr>
                <w:rFonts w:ascii="Palatino Linotype" w:eastAsia="MS PGothic" w:hAnsi="Palatino Linotype" w:hint="eastAsia"/>
                <w:sz w:val="20"/>
                <w:szCs w:val="20"/>
              </w:rPr>
              <w:t xml:space="preserve"> [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IF</w:t>
            </w:r>
            <w:r w:rsidR="003A0848">
              <w:rPr>
                <w:rFonts w:ascii="Palatino Linotype" w:eastAsia="MS PGothic" w:hAnsi="Palatino Linotype" w:hint="eastAsia"/>
                <w:sz w:val="20"/>
                <w:szCs w:val="20"/>
              </w:rPr>
              <w:t>]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Super </w:t>
            </w:r>
            <w:r w:rsidR="003A0848">
              <w:rPr>
                <w:rFonts w:ascii="MS Mincho" w:eastAsia="MS Mincho" w:hAnsi="MS Mincho" w:cs="MS Mincho" w:hint="eastAsia"/>
                <w:sz w:val="20"/>
                <w:szCs w:val="20"/>
              </w:rPr>
              <w:t>Ⅱ</w:t>
            </w:r>
            <w:r w:rsidR="003A0848">
              <w:rPr>
                <w:rFonts w:ascii="Palatino Linotype" w:eastAsia="MS Mincho" w:hAnsi="Palatino Linotype" w:cs="MS Mincho" w:hint="eastAsia"/>
                <w:sz w:val="20"/>
                <w:szCs w:val="20"/>
              </w:rPr>
              <w:t xml:space="preserve"> MACRO</w:t>
            </w:r>
            <w:r w:rsidR="00ED1DEB"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(Model 371D)</w:t>
            </w:r>
          </w:p>
        </w:tc>
      </w:tr>
      <w:tr w:rsidR="00776183" w:rsidRPr="00B015C3" w14:paraId="087A8F20" w14:textId="77777777" w:rsidTr="00ED1DEB">
        <w:tc>
          <w:tcPr>
            <w:tcW w:w="1526" w:type="dxa"/>
          </w:tcPr>
          <w:p w14:paraId="7336AAE0" w14:textId="09BEFA31" w:rsidR="00776183" w:rsidRPr="00797AB0" w:rsidRDefault="00ED1DEB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2002-2003</w:t>
            </w:r>
          </w:p>
        </w:tc>
        <w:tc>
          <w:tcPr>
            <w:tcW w:w="7737" w:type="dxa"/>
          </w:tcPr>
          <w:p w14:paraId="13463C0E" w14:textId="5AC63C25" w:rsidR="00776183" w:rsidRPr="00797AB0" w:rsidRDefault="00ED1DEB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AF28-300mm Ultra Zoom XR F/3.5-6.3 LD Aspherical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〔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IF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〕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MACRO (Model A06)</w:t>
            </w:r>
          </w:p>
        </w:tc>
      </w:tr>
      <w:tr w:rsidR="00776183" w:rsidRPr="00B015C3" w14:paraId="26E33CDE" w14:textId="77777777" w:rsidTr="00ED1DEB">
        <w:tc>
          <w:tcPr>
            <w:tcW w:w="1526" w:type="dxa"/>
          </w:tcPr>
          <w:p w14:paraId="60D16E47" w14:textId="01FE4524" w:rsidR="00776183" w:rsidRPr="00797AB0" w:rsidRDefault="00ED1DEB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2003-2004</w:t>
            </w:r>
          </w:p>
        </w:tc>
        <w:tc>
          <w:tcPr>
            <w:tcW w:w="7737" w:type="dxa"/>
          </w:tcPr>
          <w:p w14:paraId="5D8087B6" w14:textId="7A1C7397" w:rsidR="00776183" w:rsidRPr="00797AB0" w:rsidRDefault="00952292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AF28-75mm F/2.8</w:t>
            </w:r>
            <w:r w:rsidR="00ED1DEB"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XR Di LD Aspherical </w:t>
            </w:r>
            <w:r w:rsidR="00ED1DEB" w:rsidRPr="00797AB0">
              <w:rPr>
                <w:rFonts w:ascii="Palatino Linotype" w:eastAsia="MS PGothic" w:hAnsi="Palatino Linotype"/>
                <w:sz w:val="20"/>
                <w:szCs w:val="20"/>
              </w:rPr>
              <w:t>〔</w:t>
            </w:r>
            <w:r w:rsidR="00ED1DEB" w:rsidRPr="00797AB0">
              <w:rPr>
                <w:rFonts w:ascii="Palatino Linotype" w:eastAsia="MS PGothic" w:hAnsi="Palatino Linotype"/>
                <w:sz w:val="20"/>
                <w:szCs w:val="20"/>
              </w:rPr>
              <w:t>IF</w:t>
            </w:r>
            <w:r w:rsidR="00ED1DEB" w:rsidRPr="00797AB0">
              <w:rPr>
                <w:rFonts w:ascii="Palatino Linotype" w:eastAsia="MS PGothic" w:hAnsi="Palatino Linotype"/>
                <w:sz w:val="20"/>
                <w:szCs w:val="20"/>
              </w:rPr>
              <w:t>〕</w:t>
            </w:r>
            <w:r w:rsidR="00ED1DEB"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MACRO (Model A09)</w:t>
            </w:r>
          </w:p>
        </w:tc>
      </w:tr>
      <w:tr w:rsidR="00776183" w:rsidRPr="00B015C3" w14:paraId="0A5A5ADA" w14:textId="77777777" w:rsidTr="00ED1DEB">
        <w:tc>
          <w:tcPr>
            <w:tcW w:w="1526" w:type="dxa"/>
          </w:tcPr>
          <w:p w14:paraId="76A2CBC4" w14:textId="1666657E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2006-2007</w:t>
            </w:r>
          </w:p>
        </w:tc>
        <w:tc>
          <w:tcPr>
            <w:tcW w:w="7737" w:type="dxa"/>
          </w:tcPr>
          <w:p w14:paraId="5E70041B" w14:textId="39F026A0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SP AF17-50mm F/2.8 XR Di </w:t>
            </w:r>
            <w:r w:rsidRPr="00797AB0">
              <w:rPr>
                <w:rFonts w:ascii="MS Mincho" w:eastAsia="MS Mincho" w:hAnsi="MS Mincho" w:cs="MS Mincho" w:hint="eastAsia"/>
                <w:sz w:val="20"/>
                <w:szCs w:val="20"/>
              </w:rPr>
              <w:t>Ⅱ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LD Aspherical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〔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IF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〕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(Model A16)</w:t>
            </w:r>
          </w:p>
        </w:tc>
      </w:tr>
      <w:tr w:rsidR="00776183" w:rsidRPr="00B015C3" w14:paraId="0091AF17" w14:textId="77777777" w:rsidTr="00ED1DEB">
        <w:tc>
          <w:tcPr>
            <w:tcW w:w="1526" w:type="dxa"/>
          </w:tcPr>
          <w:p w14:paraId="475C04E8" w14:textId="4D06AD21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2007-2008</w:t>
            </w:r>
          </w:p>
        </w:tc>
        <w:tc>
          <w:tcPr>
            <w:tcW w:w="7737" w:type="dxa"/>
          </w:tcPr>
          <w:p w14:paraId="30351C76" w14:textId="2B52C485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AF18-250mm F/3.5-6.3 Di </w:t>
            </w:r>
            <w:r w:rsidRPr="00797AB0">
              <w:rPr>
                <w:rFonts w:ascii="MS Mincho" w:eastAsia="MS Mincho" w:hAnsi="MS Mincho" w:cs="MS Mincho" w:hint="eastAsia"/>
                <w:sz w:val="20"/>
                <w:szCs w:val="20"/>
              </w:rPr>
              <w:t>Ⅱ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LD Aspherical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〔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IF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〕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MACRO (Model A18)</w:t>
            </w:r>
          </w:p>
        </w:tc>
      </w:tr>
      <w:tr w:rsidR="00776183" w:rsidRPr="00B015C3" w14:paraId="2406B778" w14:textId="77777777" w:rsidTr="00ED1DEB">
        <w:tc>
          <w:tcPr>
            <w:tcW w:w="1526" w:type="dxa"/>
          </w:tcPr>
          <w:p w14:paraId="6FF6BF1F" w14:textId="2149F2DE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2008-2009</w:t>
            </w:r>
          </w:p>
        </w:tc>
        <w:tc>
          <w:tcPr>
            <w:tcW w:w="7737" w:type="dxa"/>
          </w:tcPr>
          <w:p w14:paraId="680F0A30" w14:textId="24DA62BD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AF28-300mm F/3.5-6.3 XR Di VC LD Aspherical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〔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IF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〕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MACRO (Model A20)</w:t>
            </w:r>
          </w:p>
        </w:tc>
      </w:tr>
      <w:tr w:rsidR="00776183" w:rsidRPr="00B015C3" w14:paraId="7C5C546A" w14:textId="77777777" w:rsidTr="00ED1DEB">
        <w:tc>
          <w:tcPr>
            <w:tcW w:w="1526" w:type="dxa"/>
          </w:tcPr>
          <w:p w14:paraId="04F76A44" w14:textId="690AA8FA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2009-2010</w:t>
            </w:r>
          </w:p>
        </w:tc>
        <w:tc>
          <w:tcPr>
            <w:tcW w:w="7737" w:type="dxa"/>
          </w:tcPr>
          <w:p w14:paraId="22B45CE4" w14:textId="500AE46F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AF18-270mm F/3.5-6.3 Di </w:t>
            </w:r>
            <w:r w:rsidRPr="00797AB0">
              <w:rPr>
                <w:rFonts w:ascii="MS Mincho" w:eastAsia="MS Mincho" w:hAnsi="MS Mincho" w:cs="MS Mincho" w:hint="eastAsia"/>
                <w:sz w:val="20"/>
                <w:szCs w:val="20"/>
              </w:rPr>
              <w:t>Ⅱ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VC LD Aspherical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〔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IF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〕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MACRO (Model B003)</w:t>
            </w:r>
          </w:p>
        </w:tc>
      </w:tr>
      <w:tr w:rsidR="00776183" w:rsidRPr="00B015C3" w14:paraId="33E209AE" w14:textId="77777777" w:rsidTr="00ED1DEB">
        <w:tc>
          <w:tcPr>
            <w:tcW w:w="1526" w:type="dxa"/>
          </w:tcPr>
          <w:p w14:paraId="0192CA72" w14:textId="4CEA5508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2010-2011</w:t>
            </w:r>
          </w:p>
        </w:tc>
        <w:tc>
          <w:tcPr>
            <w:tcW w:w="7737" w:type="dxa"/>
          </w:tcPr>
          <w:p w14:paraId="776D36F3" w14:textId="4D3B1F1C" w:rsidR="00776183" w:rsidRPr="00797AB0" w:rsidRDefault="00952292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</w:t>
            </w:r>
            <w:r w:rsidR="00BA675C"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70-300mm F/4</w:t>
            </w:r>
            <w:r w:rsidR="00511ED5" w:rsidRPr="00797AB0">
              <w:rPr>
                <w:rFonts w:ascii="Palatino Linotype" w:eastAsia="MS PGothic" w:hAnsi="Palatino Linotype"/>
                <w:sz w:val="20"/>
                <w:szCs w:val="20"/>
              </w:rPr>
              <w:t>-5.6 Di VC USD (Model A005)</w:t>
            </w:r>
          </w:p>
        </w:tc>
      </w:tr>
      <w:tr w:rsidR="00776183" w:rsidRPr="00B015C3" w14:paraId="60B04505" w14:textId="77777777" w:rsidTr="00ED1DEB">
        <w:tc>
          <w:tcPr>
            <w:tcW w:w="1526" w:type="dxa"/>
          </w:tcPr>
          <w:p w14:paraId="4E72CA85" w14:textId="465FF99A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2011-2012</w:t>
            </w:r>
          </w:p>
        </w:tc>
        <w:tc>
          <w:tcPr>
            <w:tcW w:w="7737" w:type="dxa"/>
          </w:tcPr>
          <w:p w14:paraId="24D0288C" w14:textId="39320073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18-270mm F/3.5-6.3 Di </w:t>
            </w:r>
            <w:r w:rsidRPr="00797AB0">
              <w:rPr>
                <w:rFonts w:ascii="MS Mincho" w:eastAsia="MS Mincho" w:hAnsi="MS Mincho" w:cs="MS Mincho" w:hint="eastAsia"/>
                <w:sz w:val="20"/>
                <w:szCs w:val="20"/>
              </w:rPr>
              <w:t>Ⅱ</w:t>
            </w: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 xml:space="preserve"> VC PZD (Model B008)</w:t>
            </w:r>
          </w:p>
        </w:tc>
      </w:tr>
      <w:tr w:rsidR="00776183" w:rsidRPr="00B015C3" w14:paraId="7B24A448" w14:textId="77777777" w:rsidTr="00ED1DEB">
        <w:tc>
          <w:tcPr>
            <w:tcW w:w="1526" w:type="dxa"/>
          </w:tcPr>
          <w:p w14:paraId="3B60E306" w14:textId="4E480C06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2012-2013</w:t>
            </w:r>
          </w:p>
        </w:tc>
        <w:tc>
          <w:tcPr>
            <w:tcW w:w="7737" w:type="dxa"/>
          </w:tcPr>
          <w:p w14:paraId="0EF2293C" w14:textId="3D0230A0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24-70mm F/2.8 Di VC USD (Model A007)</w:t>
            </w:r>
          </w:p>
        </w:tc>
      </w:tr>
      <w:tr w:rsidR="00776183" w:rsidRPr="00B015C3" w14:paraId="0C29AB85" w14:textId="77777777" w:rsidTr="00511ED5">
        <w:tc>
          <w:tcPr>
            <w:tcW w:w="1526" w:type="dxa"/>
            <w:vAlign w:val="center"/>
          </w:tcPr>
          <w:p w14:paraId="5FBE50C1" w14:textId="181039ED" w:rsidR="00776183" w:rsidRPr="00797AB0" w:rsidRDefault="00511ED5" w:rsidP="00511ED5">
            <w:pPr>
              <w:jc w:val="both"/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2013-2014</w:t>
            </w:r>
          </w:p>
        </w:tc>
        <w:tc>
          <w:tcPr>
            <w:tcW w:w="7737" w:type="dxa"/>
          </w:tcPr>
          <w:p w14:paraId="418AFDBB" w14:textId="77777777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90mm F/2.8 Di MACRO 1:1 VC USD (Model F004)</w:t>
            </w:r>
          </w:p>
          <w:p w14:paraId="232CE3BE" w14:textId="623A8C40" w:rsidR="00511ED5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70-200mm F/2.8 Di VC USD (Model A009)</w:t>
            </w:r>
          </w:p>
        </w:tc>
      </w:tr>
      <w:tr w:rsidR="00776183" w:rsidRPr="00B015C3" w14:paraId="17B8497F" w14:textId="77777777" w:rsidTr="00511ED5">
        <w:tc>
          <w:tcPr>
            <w:tcW w:w="1526" w:type="dxa"/>
            <w:vAlign w:val="center"/>
          </w:tcPr>
          <w:p w14:paraId="3E1EF2CC" w14:textId="3BBDBB40" w:rsidR="00776183" w:rsidRPr="00797AB0" w:rsidRDefault="00511ED5" w:rsidP="00511ED5">
            <w:pPr>
              <w:jc w:val="both"/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2014-2015</w:t>
            </w:r>
          </w:p>
        </w:tc>
        <w:tc>
          <w:tcPr>
            <w:tcW w:w="7737" w:type="dxa"/>
          </w:tcPr>
          <w:p w14:paraId="72EEDEC5" w14:textId="77777777" w:rsidR="00776183" w:rsidRPr="001133CD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1133C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16-300mm F/3.5-6.3 Di </w:t>
            </w:r>
            <w:r w:rsidRPr="001133CD">
              <w:rPr>
                <w:rFonts w:ascii="MS Mincho" w:eastAsia="MS Mincho" w:hAnsi="MS Mincho" w:cs="MS Mincho" w:hint="eastAsia"/>
                <w:sz w:val="20"/>
                <w:szCs w:val="20"/>
                <w:lang w:val="es-ES"/>
              </w:rPr>
              <w:t>Ⅱ</w:t>
            </w:r>
            <w:r w:rsidRPr="001133C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VC PZD MACRO (</w:t>
            </w:r>
            <w:proofErr w:type="spellStart"/>
            <w:r w:rsidRPr="001133C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Model</w:t>
            </w:r>
            <w:proofErr w:type="spellEnd"/>
            <w:r w:rsidRPr="001133C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B016)</w:t>
            </w:r>
          </w:p>
          <w:p w14:paraId="44554EAE" w14:textId="03CCCABB" w:rsidR="00511ED5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150-600mm F/5-6.3 Di VC USD (Model A011)</w:t>
            </w:r>
          </w:p>
        </w:tc>
      </w:tr>
      <w:tr w:rsidR="00776183" w:rsidRPr="00B015C3" w14:paraId="56600DFE" w14:textId="77777777" w:rsidTr="00ED1DEB">
        <w:tc>
          <w:tcPr>
            <w:tcW w:w="1526" w:type="dxa"/>
          </w:tcPr>
          <w:p w14:paraId="3C82A44B" w14:textId="379D1369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2015-2016</w:t>
            </w:r>
          </w:p>
        </w:tc>
        <w:tc>
          <w:tcPr>
            <w:tcW w:w="7737" w:type="dxa"/>
          </w:tcPr>
          <w:p w14:paraId="7AE5A10B" w14:textId="1FFE7558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15-30mm F/2.8 Di VC USD (Model A012)</w:t>
            </w:r>
          </w:p>
        </w:tc>
      </w:tr>
      <w:tr w:rsidR="00776183" w:rsidRPr="00B015C3" w14:paraId="44D6E891" w14:textId="77777777" w:rsidTr="00ED1DEB">
        <w:tc>
          <w:tcPr>
            <w:tcW w:w="1526" w:type="dxa"/>
          </w:tcPr>
          <w:p w14:paraId="633A1A36" w14:textId="7FE86E68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2016-2017</w:t>
            </w:r>
          </w:p>
        </w:tc>
        <w:tc>
          <w:tcPr>
            <w:tcW w:w="7737" w:type="dxa"/>
          </w:tcPr>
          <w:p w14:paraId="470C7AFC" w14:textId="12E089E3" w:rsidR="00776183" w:rsidRPr="00797AB0" w:rsidRDefault="00511ED5" w:rsidP="00061D63">
            <w:pPr>
              <w:rPr>
                <w:rFonts w:ascii="Palatino Linotype" w:eastAsia="MS PGothic" w:hAnsi="Palatino Linotype"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sz w:val="20"/>
                <w:szCs w:val="20"/>
              </w:rPr>
              <w:t>SP 85mm F/1.8 Di VC USD (Model F016)</w:t>
            </w:r>
          </w:p>
        </w:tc>
      </w:tr>
      <w:tr w:rsidR="00E31ADB" w:rsidRPr="00B015C3" w14:paraId="200F8E90" w14:textId="77777777" w:rsidTr="004A50B3">
        <w:tc>
          <w:tcPr>
            <w:tcW w:w="1526" w:type="dxa"/>
            <w:vAlign w:val="center"/>
          </w:tcPr>
          <w:p w14:paraId="64D220B7" w14:textId="7828981C" w:rsidR="00E31ADB" w:rsidRPr="00797AB0" w:rsidRDefault="00E31ADB" w:rsidP="00061D63">
            <w:pPr>
              <w:rPr>
                <w:rFonts w:ascii="Palatino Linotype" w:eastAsia="MS PGothic" w:hAnsi="Palatino Linotype"/>
                <w:b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b/>
                <w:sz w:val="20"/>
                <w:szCs w:val="20"/>
              </w:rPr>
              <w:t>2017-2018</w:t>
            </w:r>
          </w:p>
        </w:tc>
        <w:tc>
          <w:tcPr>
            <w:tcW w:w="7737" w:type="dxa"/>
          </w:tcPr>
          <w:p w14:paraId="68EC9F8A" w14:textId="77777777" w:rsidR="00E31ADB" w:rsidRPr="00797AB0" w:rsidRDefault="00E31ADB" w:rsidP="00E31ADB">
            <w:pPr>
              <w:rPr>
                <w:rFonts w:ascii="Palatino Linotype" w:eastAsia="MS PGothic" w:hAnsi="Palatino Linotype"/>
                <w:b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b/>
                <w:sz w:val="20"/>
                <w:szCs w:val="20"/>
              </w:rPr>
              <w:t>SP 150-600mm F/5-6.3 Di VC USD G2 (Model A022)</w:t>
            </w:r>
          </w:p>
          <w:p w14:paraId="6C3DF5E7" w14:textId="58B16233" w:rsidR="00E31ADB" w:rsidRPr="00797AB0" w:rsidRDefault="00E31ADB" w:rsidP="00E31ADB">
            <w:pPr>
              <w:rPr>
                <w:rFonts w:ascii="Palatino Linotype" w:eastAsia="MS PGothic" w:hAnsi="Palatino Linotype"/>
                <w:b/>
                <w:sz w:val="20"/>
                <w:szCs w:val="20"/>
              </w:rPr>
            </w:pPr>
            <w:r w:rsidRPr="00797AB0">
              <w:rPr>
                <w:rFonts w:ascii="Palatino Linotype" w:eastAsia="MS PGothic" w:hAnsi="Palatino Linotype"/>
                <w:b/>
                <w:sz w:val="20"/>
                <w:szCs w:val="20"/>
              </w:rPr>
              <w:t>18-400mm F/3.5-6.3 Di II VC HLD (Model B028)</w:t>
            </w:r>
          </w:p>
        </w:tc>
      </w:tr>
    </w:tbl>
    <w:p w14:paraId="0FDCDFEB" w14:textId="77777777" w:rsidR="00776183" w:rsidRDefault="00776183" w:rsidP="00061D63">
      <w:pPr>
        <w:rPr>
          <w:rFonts w:ascii="Palatino Linotype" w:eastAsia="MS PGothic" w:hAnsi="Palatino Linotype"/>
          <w:sz w:val="20"/>
          <w:szCs w:val="20"/>
        </w:rPr>
      </w:pPr>
    </w:p>
    <w:p w14:paraId="30AD0B5B" w14:textId="77777777" w:rsidR="00797AB0" w:rsidRDefault="00797AB0" w:rsidP="00061D63">
      <w:pPr>
        <w:rPr>
          <w:rFonts w:ascii="Palatino Linotype" w:eastAsia="MS PGothic" w:hAnsi="Palatino Linotype"/>
          <w:sz w:val="20"/>
          <w:szCs w:val="20"/>
        </w:rPr>
      </w:pPr>
    </w:p>
    <w:p w14:paraId="79996484" w14:textId="77777777" w:rsidR="00797AB0" w:rsidRDefault="00797AB0" w:rsidP="00061D63">
      <w:pPr>
        <w:rPr>
          <w:rFonts w:ascii="Palatino Linotype" w:eastAsia="MS PGothic" w:hAnsi="Palatino Linotype"/>
          <w:sz w:val="20"/>
          <w:szCs w:val="20"/>
        </w:rPr>
      </w:pPr>
    </w:p>
    <w:p w14:paraId="0CB22094" w14:textId="77777777" w:rsidR="00797AB0" w:rsidRDefault="00797AB0" w:rsidP="00061D63">
      <w:pPr>
        <w:rPr>
          <w:rFonts w:ascii="Palatino Linotype" w:eastAsia="MS PGothic" w:hAnsi="Palatino Linotype"/>
          <w:sz w:val="20"/>
          <w:szCs w:val="20"/>
        </w:rPr>
      </w:pPr>
    </w:p>
    <w:p w14:paraId="51CA9437" w14:textId="77777777" w:rsidR="00B96E47" w:rsidRDefault="00B96E47" w:rsidP="00061D63">
      <w:pPr>
        <w:rPr>
          <w:rFonts w:ascii="Palatino Linotype" w:eastAsia="MS PGothic" w:hAnsi="Palatino Linotype"/>
          <w:sz w:val="20"/>
          <w:szCs w:val="20"/>
        </w:rPr>
      </w:pPr>
    </w:p>
    <w:p w14:paraId="63A4D214" w14:textId="77777777" w:rsidR="00B96E47" w:rsidRDefault="00B96E47" w:rsidP="00061D63">
      <w:pPr>
        <w:rPr>
          <w:rFonts w:ascii="Palatino Linotype" w:eastAsia="MS PGothic" w:hAnsi="Palatino Linotype"/>
          <w:sz w:val="20"/>
          <w:szCs w:val="20"/>
        </w:rPr>
      </w:pPr>
    </w:p>
    <w:p w14:paraId="28989493" w14:textId="77777777" w:rsidR="00797AB0" w:rsidRDefault="00797AB0" w:rsidP="00061D63">
      <w:pPr>
        <w:rPr>
          <w:rFonts w:ascii="Palatino Linotype" w:eastAsia="MS PGothic" w:hAnsi="Palatino Linotype"/>
          <w:sz w:val="20"/>
          <w:szCs w:val="20"/>
        </w:rPr>
      </w:pPr>
    </w:p>
    <w:p w14:paraId="008897D5" w14:textId="77777777" w:rsidR="00797AB0" w:rsidRPr="00B015C3" w:rsidRDefault="00797AB0" w:rsidP="00061D63">
      <w:pPr>
        <w:rPr>
          <w:rFonts w:ascii="Palatino Linotype" w:eastAsia="MS PGothic" w:hAnsi="Palatino Linotype"/>
          <w:sz w:val="20"/>
          <w:szCs w:val="20"/>
        </w:rPr>
      </w:pPr>
    </w:p>
    <w:p w14:paraId="3C43C8C9" w14:textId="77777777" w:rsidR="00B96E47" w:rsidRPr="00327C22" w:rsidRDefault="00B96E47" w:rsidP="00B96E47">
      <w:pPr>
        <w:rPr>
          <w:rFonts w:ascii="Palatino Linotype" w:hAnsi="Palatino Linotype"/>
          <w:b/>
          <w:sz w:val="20"/>
          <w:szCs w:val="20"/>
          <w:lang w:val="es-ES"/>
        </w:rPr>
      </w:pPr>
      <w:r w:rsidRPr="00327C22">
        <w:rPr>
          <w:rFonts w:ascii="Palatino Linotype" w:hAnsi="Palatino Linotype"/>
          <w:b/>
          <w:sz w:val="20"/>
          <w:szCs w:val="20"/>
          <w:lang w:val="es-ES"/>
        </w:rPr>
        <w:t>Acerca de Tamron Co., Ltd.</w:t>
      </w:r>
    </w:p>
    <w:p w14:paraId="0F7AA25C" w14:textId="77777777" w:rsidR="00B96E47" w:rsidRPr="00327C22" w:rsidRDefault="00B96E47" w:rsidP="00B96E47">
      <w:pPr>
        <w:rPr>
          <w:rFonts w:ascii="Palatino Linotype" w:hAnsi="Palatino Linotype"/>
          <w:sz w:val="20"/>
          <w:szCs w:val="20"/>
          <w:lang w:val="es-ES"/>
        </w:rPr>
      </w:pPr>
      <w:r w:rsidRPr="00327C22">
        <w:rPr>
          <w:rFonts w:ascii="Palatino Linotype" w:hAnsi="Palatino Linotype"/>
          <w:sz w:val="20"/>
          <w:szCs w:val="20"/>
          <w:lang w:val="es-ES"/>
        </w:rPr>
        <w:t xml:space="preserve">“New </w:t>
      </w:r>
      <w:proofErr w:type="spellStart"/>
      <w:r w:rsidRPr="00327C22">
        <w:rPr>
          <w:rFonts w:ascii="Palatino Linotype" w:hAnsi="Palatino Linotype"/>
          <w:sz w:val="20"/>
          <w:szCs w:val="20"/>
          <w:lang w:val="es-ES"/>
        </w:rPr>
        <w:t>Eyes</w:t>
      </w:r>
      <w:proofErr w:type="spellEnd"/>
      <w:r w:rsidRPr="00327C22">
        <w:rPr>
          <w:rFonts w:ascii="Palatino Linotype" w:hAnsi="Palatino Linotype"/>
          <w:sz w:val="20"/>
          <w:szCs w:val="20"/>
          <w:lang w:val="es-ES"/>
        </w:rPr>
        <w:t xml:space="preserve"> </w:t>
      </w:r>
      <w:proofErr w:type="spellStart"/>
      <w:r w:rsidRPr="00327C22">
        <w:rPr>
          <w:rFonts w:ascii="Palatino Linotype" w:hAnsi="Palatino Linotype"/>
          <w:sz w:val="20"/>
          <w:szCs w:val="20"/>
          <w:lang w:val="es-ES"/>
        </w:rPr>
        <w:t>for</w:t>
      </w:r>
      <w:proofErr w:type="spellEnd"/>
      <w:r w:rsidRPr="00327C22">
        <w:rPr>
          <w:rFonts w:ascii="Palatino Linotype" w:hAnsi="Palatino Linotype"/>
          <w:sz w:val="20"/>
          <w:szCs w:val="20"/>
          <w:lang w:val="es-ES"/>
        </w:rPr>
        <w:t xml:space="preserve"> </w:t>
      </w:r>
      <w:proofErr w:type="spellStart"/>
      <w:r w:rsidRPr="00327C22">
        <w:rPr>
          <w:rFonts w:ascii="Palatino Linotype" w:hAnsi="Palatino Linotype"/>
          <w:sz w:val="20"/>
          <w:szCs w:val="20"/>
          <w:lang w:val="es-ES"/>
        </w:rPr>
        <w:t>Industry</w:t>
      </w:r>
      <w:proofErr w:type="spellEnd"/>
      <w:r w:rsidRPr="00327C22">
        <w:rPr>
          <w:rFonts w:ascii="Palatino Linotype" w:hAnsi="Palatino Linotype"/>
          <w:sz w:val="20"/>
          <w:szCs w:val="20"/>
          <w:lang w:val="es-ES"/>
        </w:rPr>
        <w:t xml:space="preserve">” "Nuevos Ojos para la Industria" es el slogan de Tamron, perfectamente adecuado a su posición como fabricante de una amplia gama de productos ópticos, desde objetivos intercambiables para cámaras SLR hasta varios aparatos ópticos para el consumidor general y </w:t>
      </w:r>
      <w:proofErr w:type="spellStart"/>
      <w:r w:rsidRPr="00327C22">
        <w:rPr>
          <w:rFonts w:ascii="Palatino Linotype" w:hAnsi="Palatino Linotype"/>
          <w:sz w:val="20"/>
          <w:szCs w:val="20"/>
          <w:lang w:val="es-ES"/>
        </w:rPr>
        <w:t>OEMs</w:t>
      </w:r>
      <w:proofErr w:type="spellEnd"/>
      <w:r w:rsidRPr="00327C22">
        <w:rPr>
          <w:rFonts w:ascii="Palatino Linotype" w:hAnsi="Palatino Linotype"/>
          <w:sz w:val="20"/>
          <w:szCs w:val="20"/>
          <w:lang w:val="es-ES"/>
        </w:rPr>
        <w:t>. Tamron fabrica productos ópticos que utilizan una gran gama de industrias.</w:t>
      </w:r>
    </w:p>
    <w:p w14:paraId="6EB36701" w14:textId="77777777" w:rsidR="00B96E47" w:rsidRPr="00327C22" w:rsidRDefault="00B96E47" w:rsidP="00B96E47">
      <w:pPr>
        <w:rPr>
          <w:rFonts w:ascii="Palatino Linotype" w:hAnsi="Palatino Linotype"/>
          <w:sz w:val="20"/>
          <w:szCs w:val="20"/>
          <w:lang w:val="es-ES"/>
        </w:rPr>
      </w:pPr>
      <w:r w:rsidRPr="00327C22">
        <w:rPr>
          <w:rFonts w:ascii="Palatino Linotype" w:hAnsi="Palatino Linotype"/>
          <w:sz w:val="20"/>
          <w:szCs w:val="20"/>
          <w:lang w:val="es-ES"/>
        </w:rPr>
        <w:t>Como fabricante líder, Tamron continuará ofreciendo su extensa creatividad y su destreza técnica para avanzar en varios campos industriales. De igual manera, Tamron es plenamente consciente de su responsabilidad para con el medio ambiente y aspira a trabajar de una manera sostenible en todas sus actividades empresariales.</w:t>
      </w:r>
    </w:p>
    <w:p w14:paraId="73838B6B" w14:textId="77777777" w:rsidR="00B96E47" w:rsidRPr="00327C22" w:rsidRDefault="00B96E47" w:rsidP="00B96E47">
      <w:pPr>
        <w:rPr>
          <w:rFonts w:ascii="Palatino Linotype" w:hAnsi="Palatino Linotype"/>
          <w:sz w:val="20"/>
          <w:szCs w:val="20"/>
          <w:lang w:val="es-ES"/>
        </w:rPr>
      </w:pPr>
    </w:p>
    <w:p w14:paraId="18888408" w14:textId="77777777" w:rsidR="00B96E47" w:rsidRPr="00327C22" w:rsidRDefault="00B96E47" w:rsidP="00B96E47">
      <w:pPr>
        <w:rPr>
          <w:rFonts w:ascii="Palatino Linotype" w:hAnsi="Palatino Linotype"/>
          <w:sz w:val="20"/>
          <w:szCs w:val="20"/>
          <w:lang w:val="es-ES"/>
        </w:rPr>
      </w:pPr>
    </w:p>
    <w:p w14:paraId="483DD9A2" w14:textId="77777777" w:rsidR="00B96E47" w:rsidRPr="00327C22" w:rsidRDefault="00B96E47" w:rsidP="00B96E47">
      <w:pPr>
        <w:rPr>
          <w:rFonts w:ascii="Palatino Linotype" w:hAnsi="Palatino Linotype"/>
          <w:b/>
          <w:sz w:val="20"/>
          <w:szCs w:val="20"/>
          <w:lang w:val="es-ES"/>
        </w:rPr>
      </w:pPr>
      <w:r w:rsidRPr="00327C22">
        <w:rPr>
          <w:rFonts w:ascii="Palatino Linotype" w:hAnsi="Palatino Linotype"/>
          <w:b/>
          <w:sz w:val="20"/>
          <w:szCs w:val="20"/>
          <w:lang w:val="es-ES"/>
        </w:rPr>
        <w:t>Línea de productos ópticos</w:t>
      </w:r>
    </w:p>
    <w:p w14:paraId="07D2F492" w14:textId="77777777" w:rsidR="00B96E47" w:rsidRPr="00327C22" w:rsidRDefault="00B96E47" w:rsidP="00B96E47">
      <w:pPr>
        <w:rPr>
          <w:rFonts w:ascii="Palatino Linotype" w:hAnsi="Palatino Linotype"/>
          <w:noProof/>
          <w:lang w:val="es-ES"/>
        </w:rPr>
      </w:pPr>
      <w:r w:rsidRPr="00327C22">
        <w:rPr>
          <w:rFonts w:ascii="Palatino Linotype" w:hAnsi="Palatino Linotype"/>
          <w:sz w:val="20"/>
          <w:szCs w:val="20"/>
          <w:lang w:val="es-ES"/>
        </w:rPr>
        <w:t>Objetivos intercambiables para cámaras SLR, objetivos para cámaras digitales, objetivos para cámaras de vídeo, objetivos para aplicaciones de la industria automotriz, objetivos IP y CCTV, objetivos para cámaras infrarrojas de largo alcance, componentes ópticos de alta-precisión óptica y más.</w:t>
      </w:r>
    </w:p>
    <w:p w14:paraId="08FDAEC9" w14:textId="77777777" w:rsidR="006525D5" w:rsidRPr="00B96E47" w:rsidRDefault="006525D5" w:rsidP="00BA675C">
      <w:pPr>
        <w:tabs>
          <w:tab w:val="left" w:pos="4253"/>
        </w:tabs>
        <w:snapToGrid w:val="0"/>
        <w:spacing w:afterLines="50" w:after="200" w:line="260" w:lineRule="exact"/>
        <w:rPr>
          <w:rFonts w:ascii="Palatino Linotype" w:eastAsia="MS PGothic" w:hAnsi="Palatino Linotype" w:cs="Arial"/>
          <w:sz w:val="20"/>
          <w:szCs w:val="20"/>
          <w:lang w:val="es-ES"/>
        </w:rPr>
      </w:pPr>
    </w:p>
    <w:p w14:paraId="19E23F1B" w14:textId="2D5A00ED" w:rsidR="006525D5" w:rsidRPr="00B96E47" w:rsidRDefault="006525D5" w:rsidP="006525D5">
      <w:pPr>
        <w:ind w:rightChars="201" w:right="482"/>
        <w:rPr>
          <w:rFonts w:ascii="Palatino Linotype" w:eastAsia="MS PGothic" w:hAnsi="Palatino Linotype"/>
          <w:sz w:val="20"/>
          <w:szCs w:val="20"/>
          <w:lang w:val="es-ES"/>
        </w:rPr>
      </w:pPr>
    </w:p>
    <w:p w14:paraId="3FF8DA53" w14:textId="77777777" w:rsidR="006525D5" w:rsidRPr="00B96E47" w:rsidRDefault="006525D5" w:rsidP="00061D63">
      <w:pPr>
        <w:rPr>
          <w:rFonts w:ascii="Palatino Linotype" w:eastAsia="MS PGothic" w:hAnsi="Palatino Linotype"/>
          <w:b/>
          <w:sz w:val="20"/>
          <w:szCs w:val="20"/>
          <w:lang w:val="es-ES"/>
        </w:rPr>
      </w:pPr>
    </w:p>
    <w:sectPr w:rsidR="006525D5" w:rsidRPr="00B96E47" w:rsidSect="00804FC8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1" w:h="16817"/>
      <w:pgMar w:top="1701" w:right="1418" w:bottom="851" w:left="1418" w:header="851" w:footer="665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A1FC7" w14:textId="77777777" w:rsidR="00014AC8" w:rsidRDefault="00014AC8" w:rsidP="007D7578">
      <w:r>
        <w:separator/>
      </w:r>
    </w:p>
  </w:endnote>
  <w:endnote w:type="continuationSeparator" w:id="0">
    <w:p w14:paraId="71FC6B2C" w14:textId="77777777" w:rsidR="00014AC8" w:rsidRDefault="00014AC8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MS Gothic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A80E3" w14:textId="77777777" w:rsidR="00333288" w:rsidRDefault="00333288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333288" w:rsidRDefault="00333288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D625E" w14:textId="6EACB150" w:rsidR="00333288" w:rsidRPr="00527C56" w:rsidRDefault="00333288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5B3465">
      <w:rPr>
        <w:rStyle w:val="Nmerodepgina"/>
        <w:noProof/>
        <w:sz w:val="18"/>
        <w:szCs w:val="18"/>
      </w:rPr>
      <w:t>4</w:t>
    </w:r>
    <w:r w:rsidRPr="00527C56">
      <w:rPr>
        <w:rStyle w:val="Nmerodepgina"/>
        <w:sz w:val="18"/>
        <w:szCs w:val="18"/>
      </w:rPr>
      <w:fldChar w:fldCharType="end"/>
    </w:r>
  </w:p>
  <w:p w14:paraId="33A38F62" w14:textId="083FED4A" w:rsidR="00333288" w:rsidRDefault="00333288" w:rsidP="00AE3D20">
    <w:pPr>
      <w:pStyle w:val="Piedepgina"/>
      <w:ind w:right="360"/>
      <w:jc w:val="center"/>
    </w:pPr>
    <w:r w:rsidRPr="00E80FFE">
      <w:rPr>
        <w:rFonts w:ascii="Helvetica" w:hAnsi="Helvetica"/>
      </w:rPr>
      <w:t>www.</w:t>
    </w:r>
    <w:r w:rsidR="00622593">
      <w:rPr>
        <w:rFonts w:ascii="Helvetica" w:hAnsi="Helvetica"/>
      </w:rPr>
      <w:t>robisa.es/tamron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AD9F9" w14:textId="77777777" w:rsidR="00333288" w:rsidRPr="00E80FFE" w:rsidRDefault="00333288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3F08D" w14:textId="77777777" w:rsidR="00014AC8" w:rsidRDefault="00014AC8" w:rsidP="007D7578">
      <w:r>
        <w:separator/>
      </w:r>
    </w:p>
  </w:footnote>
  <w:footnote w:type="continuationSeparator" w:id="0">
    <w:p w14:paraId="24A64B83" w14:textId="77777777" w:rsidR="00014AC8" w:rsidRDefault="00014AC8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D2432" w14:textId="51AD31BE" w:rsidR="00A51D4A" w:rsidRDefault="00A51D4A" w:rsidP="00A51D4A">
    <w:pPr>
      <w:pStyle w:val="Encabezado"/>
    </w:pPr>
  </w:p>
  <w:p w14:paraId="3C026782" w14:textId="14EB0CC1" w:rsidR="00A51D4A" w:rsidRDefault="00721B6E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0C77AD20" wp14:editId="2AEC1240">
          <wp:simplePos x="0" y="0"/>
          <wp:positionH relativeFrom="column">
            <wp:posOffset>4471670</wp:posOffset>
          </wp:positionH>
          <wp:positionV relativeFrom="paragraph">
            <wp:posOffset>98367</wp:posOffset>
          </wp:positionV>
          <wp:extent cx="1418590" cy="240665"/>
          <wp:effectExtent l="0" t="0" r="0" b="6985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DA12EB" w14:textId="38E84150" w:rsidR="00A51D4A" w:rsidRPr="00A51D4A" w:rsidRDefault="00A51D4A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9C9D5D6" wp14:editId="64A0FF8B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10160" b="1905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D7EF034" id="直線コネクタ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88665B">
      <w:rPr>
        <w:rFonts w:ascii="Arial" w:eastAsia="MS PGothic" w:hAnsi="Arial" w:cs="Arial"/>
        <w:color w:val="808080"/>
      </w:rPr>
      <w:t>COMUNICADO DE PRENSA</w:t>
    </w:r>
    <w:r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C75A6" w14:textId="77777777" w:rsidR="00333288" w:rsidRDefault="00333288">
    <w:pPr>
      <w:pStyle w:val="Encabezado"/>
    </w:pPr>
  </w:p>
  <w:p w14:paraId="212A2425" w14:textId="77777777" w:rsidR="00333288" w:rsidRDefault="00333288">
    <w:pPr>
      <w:pStyle w:val="Encabezado"/>
    </w:pPr>
    <w:r w:rsidRPr="003A3E32">
      <w:rPr>
        <w:rFonts w:ascii="Helvetica" w:hAnsi="Helvetica"/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14" name="図 1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333288" w:rsidRDefault="00333288">
    <w:pPr>
      <w:pStyle w:val="Encabezado"/>
    </w:pPr>
  </w:p>
  <w:p w14:paraId="28D1517E" w14:textId="77777777" w:rsidR="00333288" w:rsidRDefault="00333288">
    <w:pPr>
      <w:pStyle w:val="Encabezado"/>
      <w:rPr>
        <w:rFonts w:ascii="Helvetica" w:hAnsi="Helvetica"/>
      </w:rPr>
    </w:pPr>
  </w:p>
  <w:p w14:paraId="01301D14" w14:textId="77777777" w:rsidR="00333288" w:rsidRDefault="00333288">
    <w:pPr>
      <w:pStyle w:val="Encabezado"/>
      <w:rPr>
        <w:rFonts w:ascii="Helvetica" w:hAnsi="Helvetica"/>
      </w:rPr>
    </w:pPr>
  </w:p>
  <w:p w14:paraId="2DD834A0" w14:textId="77777777" w:rsidR="00333288" w:rsidRDefault="00333288">
    <w:pPr>
      <w:pStyle w:val="Encabezado"/>
      <w:rPr>
        <w:rFonts w:ascii="Helvetica" w:hAnsi="Helvetica"/>
      </w:rPr>
    </w:pPr>
  </w:p>
  <w:p w14:paraId="5A67A5FB" w14:textId="77777777" w:rsidR="00333288" w:rsidRDefault="00333288">
    <w:pPr>
      <w:pStyle w:val="Encabezado"/>
      <w:rPr>
        <w:rFonts w:ascii="Helvetica" w:hAnsi="Helvetica"/>
      </w:rPr>
    </w:pPr>
  </w:p>
  <w:p w14:paraId="55577AF1" w14:textId="77777777" w:rsidR="00333288" w:rsidRDefault="00333288">
    <w:pPr>
      <w:pStyle w:val="Encabezado"/>
      <w:rPr>
        <w:rFonts w:ascii="Helvetica" w:hAnsi="Helvetica"/>
      </w:rPr>
    </w:pPr>
  </w:p>
  <w:p w14:paraId="18144F29" w14:textId="77777777" w:rsidR="00333288" w:rsidRDefault="00333288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11CCD"/>
    <w:multiLevelType w:val="hybridMultilevel"/>
    <w:tmpl w:val="F1700128"/>
    <w:lvl w:ilvl="0" w:tplc="F104B428">
      <w:numFmt w:val="bullet"/>
      <w:lvlText w:val=""/>
      <w:lvlJc w:val="left"/>
      <w:pPr>
        <w:ind w:left="360" w:hanging="360"/>
      </w:pPr>
      <w:rPr>
        <w:rFonts w:ascii="Wingdings" w:eastAsia="MS Mincho" w:hAnsi="Wingdings" w:cs="MS Minch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acie Errera">
    <w15:presenceInfo w15:providerId="AD" w15:userId="S-1-5-21-1369807321-772029154-125579724-11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24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B2"/>
    <w:rsid w:val="00012E00"/>
    <w:rsid w:val="00014AC8"/>
    <w:rsid w:val="0001723E"/>
    <w:rsid w:val="000178F7"/>
    <w:rsid w:val="00020166"/>
    <w:rsid w:val="00037679"/>
    <w:rsid w:val="00040CD8"/>
    <w:rsid w:val="0004642A"/>
    <w:rsid w:val="00051603"/>
    <w:rsid w:val="00052719"/>
    <w:rsid w:val="00061D63"/>
    <w:rsid w:val="00063F0B"/>
    <w:rsid w:val="00065F36"/>
    <w:rsid w:val="00085B5A"/>
    <w:rsid w:val="00090846"/>
    <w:rsid w:val="00094F6A"/>
    <w:rsid w:val="00097EC6"/>
    <w:rsid w:val="000A3D78"/>
    <w:rsid w:val="000B031A"/>
    <w:rsid w:val="000B2B0F"/>
    <w:rsid w:val="000B5A0E"/>
    <w:rsid w:val="000B5D7E"/>
    <w:rsid w:val="000B6207"/>
    <w:rsid w:val="000C0B21"/>
    <w:rsid w:val="000C1ED8"/>
    <w:rsid w:val="000D584E"/>
    <w:rsid w:val="000E0F96"/>
    <w:rsid w:val="000E3ECC"/>
    <w:rsid w:val="000E6B04"/>
    <w:rsid w:val="000F3517"/>
    <w:rsid w:val="000F63F6"/>
    <w:rsid w:val="000F7FEC"/>
    <w:rsid w:val="0010012D"/>
    <w:rsid w:val="00104187"/>
    <w:rsid w:val="00105E30"/>
    <w:rsid w:val="001133CD"/>
    <w:rsid w:val="00116DB1"/>
    <w:rsid w:val="00121E5C"/>
    <w:rsid w:val="00123245"/>
    <w:rsid w:val="00127FF9"/>
    <w:rsid w:val="001411FC"/>
    <w:rsid w:val="00142515"/>
    <w:rsid w:val="001528A2"/>
    <w:rsid w:val="00154F3B"/>
    <w:rsid w:val="0015572C"/>
    <w:rsid w:val="001558DE"/>
    <w:rsid w:val="00156B13"/>
    <w:rsid w:val="00162B21"/>
    <w:rsid w:val="001638B1"/>
    <w:rsid w:val="00164DF4"/>
    <w:rsid w:val="001704CF"/>
    <w:rsid w:val="00170E07"/>
    <w:rsid w:val="001722AB"/>
    <w:rsid w:val="00187649"/>
    <w:rsid w:val="001925E8"/>
    <w:rsid w:val="00193FE6"/>
    <w:rsid w:val="001A3E4D"/>
    <w:rsid w:val="001B533F"/>
    <w:rsid w:val="001C07EC"/>
    <w:rsid w:val="001C1DC4"/>
    <w:rsid w:val="001C690A"/>
    <w:rsid w:val="001D0F97"/>
    <w:rsid w:val="001D248D"/>
    <w:rsid w:val="001D5CE6"/>
    <w:rsid w:val="001E5C5D"/>
    <w:rsid w:val="001E6224"/>
    <w:rsid w:val="001F164C"/>
    <w:rsid w:val="001F1E4B"/>
    <w:rsid w:val="001F270E"/>
    <w:rsid w:val="001F45F8"/>
    <w:rsid w:val="001F7C63"/>
    <w:rsid w:val="00200091"/>
    <w:rsid w:val="002030B7"/>
    <w:rsid w:val="00205C4D"/>
    <w:rsid w:val="00205F9E"/>
    <w:rsid w:val="00216162"/>
    <w:rsid w:val="00221D6B"/>
    <w:rsid w:val="00223C44"/>
    <w:rsid w:val="002259E6"/>
    <w:rsid w:val="00227A2B"/>
    <w:rsid w:val="00231241"/>
    <w:rsid w:val="00233D1F"/>
    <w:rsid w:val="00242D7F"/>
    <w:rsid w:val="0024421D"/>
    <w:rsid w:val="002553A0"/>
    <w:rsid w:val="00255F8C"/>
    <w:rsid w:val="002646EE"/>
    <w:rsid w:val="00274D86"/>
    <w:rsid w:val="0027720D"/>
    <w:rsid w:val="002849CE"/>
    <w:rsid w:val="002907F5"/>
    <w:rsid w:val="002A6C2A"/>
    <w:rsid w:val="002B2751"/>
    <w:rsid w:val="002B41B6"/>
    <w:rsid w:val="002C3961"/>
    <w:rsid w:val="002C63B5"/>
    <w:rsid w:val="002C76AF"/>
    <w:rsid w:val="002D6129"/>
    <w:rsid w:val="002E2668"/>
    <w:rsid w:val="002E43BA"/>
    <w:rsid w:val="002E4A15"/>
    <w:rsid w:val="002E4C16"/>
    <w:rsid w:val="002E6C5D"/>
    <w:rsid w:val="002F469A"/>
    <w:rsid w:val="0030454F"/>
    <w:rsid w:val="003148C7"/>
    <w:rsid w:val="00315475"/>
    <w:rsid w:val="00316539"/>
    <w:rsid w:val="003259EC"/>
    <w:rsid w:val="00327E29"/>
    <w:rsid w:val="00333288"/>
    <w:rsid w:val="003375F4"/>
    <w:rsid w:val="0034232B"/>
    <w:rsid w:val="00345C9C"/>
    <w:rsid w:val="0035146C"/>
    <w:rsid w:val="003549FA"/>
    <w:rsid w:val="00362102"/>
    <w:rsid w:val="00380947"/>
    <w:rsid w:val="003842DD"/>
    <w:rsid w:val="0038714E"/>
    <w:rsid w:val="00393B36"/>
    <w:rsid w:val="00395D95"/>
    <w:rsid w:val="003A0848"/>
    <w:rsid w:val="003A2E55"/>
    <w:rsid w:val="003A3E32"/>
    <w:rsid w:val="003A5CE7"/>
    <w:rsid w:val="003B6A13"/>
    <w:rsid w:val="003B7183"/>
    <w:rsid w:val="003C11A4"/>
    <w:rsid w:val="003C2EDD"/>
    <w:rsid w:val="003C42B8"/>
    <w:rsid w:val="003C6660"/>
    <w:rsid w:val="003C69EE"/>
    <w:rsid w:val="003C6B08"/>
    <w:rsid w:val="003D5BE0"/>
    <w:rsid w:val="003E57E4"/>
    <w:rsid w:val="003F683E"/>
    <w:rsid w:val="003F7527"/>
    <w:rsid w:val="00405C4B"/>
    <w:rsid w:val="00412204"/>
    <w:rsid w:val="004170E1"/>
    <w:rsid w:val="00420420"/>
    <w:rsid w:val="00422B00"/>
    <w:rsid w:val="00423406"/>
    <w:rsid w:val="0043068D"/>
    <w:rsid w:val="00436139"/>
    <w:rsid w:val="0044125A"/>
    <w:rsid w:val="004428D0"/>
    <w:rsid w:val="004506D5"/>
    <w:rsid w:val="004537B5"/>
    <w:rsid w:val="004662EA"/>
    <w:rsid w:val="0047073B"/>
    <w:rsid w:val="00472940"/>
    <w:rsid w:val="00472E22"/>
    <w:rsid w:val="00473CE6"/>
    <w:rsid w:val="004740FD"/>
    <w:rsid w:val="00476640"/>
    <w:rsid w:val="0047719A"/>
    <w:rsid w:val="0048522E"/>
    <w:rsid w:val="004869C8"/>
    <w:rsid w:val="00490FC7"/>
    <w:rsid w:val="004A498D"/>
    <w:rsid w:val="004B1E27"/>
    <w:rsid w:val="004B3117"/>
    <w:rsid w:val="004B5036"/>
    <w:rsid w:val="004B601D"/>
    <w:rsid w:val="004B7EA4"/>
    <w:rsid w:val="004C5378"/>
    <w:rsid w:val="004C7ECA"/>
    <w:rsid w:val="004D20CE"/>
    <w:rsid w:val="004D414C"/>
    <w:rsid w:val="004F6059"/>
    <w:rsid w:val="00502089"/>
    <w:rsid w:val="00503207"/>
    <w:rsid w:val="00505AC6"/>
    <w:rsid w:val="00510111"/>
    <w:rsid w:val="00511ED5"/>
    <w:rsid w:val="0051620A"/>
    <w:rsid w:val="00517986"/>
    <w:rsid w:val="0052481E"/>
    <w:rsid w:val="00525760"/>
    <w:rsid w:val="00527C56"/>
    <w:rsid w:val="00546958"/>
    <w:rsid w:val="00550435"/>
    <w:rsid w:val="00555441"/>
    <w:rsid w:val="005566E6"/>
    <w:rsid w:val="0056734C"/>
    <w:rsid w:val="005674A8"/>
    <w:rsid w:val="00575C37"/>
    <w:rsid w:val="00583953"/>
    <w:rsid w:val="00583CE4"/>
    <w:rsid w:val="00591347"/>
    <w:rsid w:val="0059326E"/>
    <w:rsid w:val="005947F4"/>
    <w:rsid w:val="00594925"/>
    <w:rsid w:val="00597394"/>
    <w:rsid w:val="005A3D28"/>
    <w:rsid w:val="005A4F33"/>
    <w:rsid w:val="005A55F5"/>
    <w:rsid w:val="005B012F"/>
    <w:rsid w:val="005B2B41"/>
    <w:rsid w:val="005B3465"/>
    <w:rsid w:val="005B56A5"/>
    <w:rsid w:val="005B7AA2"/>
    <w:rsid w:val="005C0715"/>
    <w:rsid w:val="005C18AD"/>
    <w:rsid w:val="005C5059"/>
    <w:rsid w:val="005D1D74"/>
    <w:rsid w:val="005D53F9"/>
    <w:rsid w:val="005E0E17"/>
    <w:rsid w:val="005E7632"/>
    <w:rsid w:val="005F14CF"/>
    <w:rsid w:val="005F4760"/>
    <w:rsid w:val="005F4E99"/>
    <w:rsid w:val="005F6284"/>
    <w:rsid w:val="00602D21"/>
    <w:rsid w:val="0060655A"/>
    <w:rsid w:val="00606BFE"/>
    <w:rsid w:val="00612423"/>
    <w:rsid w:val="00613727"/>
    <w:rsid w:val="00614C3A"/>
    <w:rsid w:val="00622593"/>
    <w:rsid w:val="006245FC"/>
    <w:rsid w:val="00633F68"/>
    <w:rsid w:val="00642D9A"/>
    <w:rsid w:val="006472D2"/>
    <w:rsid w:val="00647AD4"/>
    <w:rsid w:val="006525D5"/>
    <w:rsid w:val="00652DAE"/>
    <w:rsid w:val="00664C83"/>
    <w:rsid w:val="0067115F"/>
    <w:rsid w:val="00671BF4"/>
    <w:rsid w:val="00672703"/>
    <w:rsid w:val="00672947"/>
    <w:rsid w:val="006775AF"/>
    <w:rsid w:val="006803BE"/>
    <w:rsid w:val="00687D3F"/>
    <w:rsid w:val="00691654"/>
    <w:rsid w:val="006A2F08"/>
    <w:rsid w:val="006B368E"/>
    <w:rsid w:val="006B4344"/>
    <w:rsid w:val="006B5C9A"/>
    <w:rsid w:val="006C1A41"/>
    <w:rsid w:val="006C3BE0"/>
    <w:rsid w:val="006C47CD"/>
    <w:rsid w:val="006C6EA9"/>
    <w:rsid w:val="006C7958"/>
    <w:rsid w:val="006D033F"/>
    <w:rsid w:val="006D59B2"/>
    <w:rsid w:val="006E08D7"/>
    <w:rsid w:val="006E3548"/>
    <w:rsid w:val="006E5D37"/>
    <w:rsid w:val="006E5FCA"/>
    <w:rsid w:val="006F3278"/>
    <w:rsid w:val="006F75D6"/>
    <w:rsid w:val="00700803"/>
    <w:rsid w:val="007023A0"/>
    <w:rsid w:val="00707D2C"/>
    <w:rsid w:val="00711020"/>
    <w:rsid w:val="007131D5"/>
    <w:rsid w:val="0071424F"/>
    <w:rsid w:val="00715C9D"/>
    <w:rsid w:val="00720D7C"/>
    <w:rsid w:val="00721B6E"/>
    <w:rsid w:val="00726392"/>
    <w:rsid w:val="00727777"/>
    <w:rsid w:val="007302CF"/>
    <w:rsid w:val="00735386"/>
    <w:rsid w:val="0075528F"/>
    <w:rsid w:val="00762F5E"/>
    <w:rsid w:val="00764E3E"/>
    <w:rsid w:val="00776183"/>
    <w:rsid w:val="00781605"/>
    <w:rsid w:val="00782910"/>
    <w:rsid w:val="007852FB"/>
    <w:rsid w:val="00785D72"/>
    <w:rsid w:val="007962CA"/>
    <w:rsid w:val="00796618"/>
    <w:rsid w:val="00797AB0"/>
    <w:rsid w:val="007B1790"/>
    <w:rsid w:val="007B45E6"/>
    <w:rsid w:val="007B4DF2"/>
    <w:rsid w:val="007C1ED8"/>
    <w:rsid w:val="007D7073"/>
    <w:rsid w:val="007D7578"/>
    <w:rsid w:val="007E0E6F"/>
    <w:rsid w:val="007E6B0B"/>
    <w:rsid w:val="00800B01"/>
    <w:rsid w:val="00804FC8"/>
    <w:rsid w:val="0080545A"/>
    <w:rsid w:val="00805C10"/>
    <w:rsid w:val="00811A80"/>
    <w:rsid w:val="00813BAC"/>
    <w:rsid w:val="0082093F"/>
    <w:rsid w:val="008228A4"/>
    <w:rsid w:val="00825DE1"/>
    <w:rsid w:val="00836069"/>
    <w:rsid w:val="00844D2F"/>
    <w:rsid w:val="008454F2"/>
    <w:rsid w:val="00845DFF"/>
    <w:rsid w:val="00851A16"/>
    <w:rsid w:val="00854DD8"/>
    <w:rsid w:val="008563CE"/>
    <w:rsid w:val="00865862"/>
    <w:rsid w:val="00867315"/>
    <w:rsid w:val="00870E49"/>
    <w:rsid w:val="0087142D"/>
    <w:rsid w:val="00871A1A"/>
    <w:rsid w:val="008736E6"/>
    <w:rsid w:val="00876D46"/>
    <w:rsid w:val="0088665B"/>
    <w:rsid w:val="00890B61"/>
    <w:rsid w:val="008912AD"/>
    <w:rsid w:val="0089370D"/>
    <w:rsid w:val="008A0440"/>
    <w:rsid w:val="008A1560"/>
    <w:rsid w:val="008A64C8"/>
    <w:rsid w:val="008C76B2"/>
    <w:rsid w:val="008D1134"/>
    <w:rsid w:val="008D3806"/>
    <w:rsid w:val="008D5D0F"/>
    <w:rsid w:val="008E14A5"/>
    <w:rsid w:val="008F22B3"/>
    <w:rsid w:val="008F2E0C"/>
    <w:rsid w:val="00911C85"/>
    <w:rsid w:val="00913934"/>
    <w:rsid w:val="00932927"/>
    <w:rsid w:val="00933409"/>
    <w:rsid w:val="00937A16"/>
    <w:rsid w:val="00944C9A"/>
    <w:rsid w:val="00952292"/>
    <w:rsid w:val="009531D3"/>
    <w:rsid w:val="00953B34"/>
    <w:rsid w:val="00954ED1"/>
    <w:rsid w:val="00956861"/>
    <w:rsid w:val="009625ED"/>
    <w:rsid w:val="00964775"/>
    <w:rsid w:val="00971CDE"/>
    <w:rsid w:val="00973AF4"/>
    <w:rsid w:val="009768E2"/>
    <w:rsid w:val="00976B11"/>
    <w:rsid w:val="00980248"/>
    <w:rsid w:val="009824FC"/>
    <w:rsid w:val="00983B6B"/>
    <w:rsid w:val="00985F76"/>
    <w:rsid w:val="00987D73"/>
    <w:rsid w:val="00995A09"/>
    <w:rsid w:val="00995B89"/>
    <w:rsid w:val="009A4957"/>
    <w:rsid w:val="009A6C4C"/>
    <w:rsid w:val="009B0C84"/>
    <w:rsid w:val="009B6378"/>
    <w:rsid w:val="009C0465"/>
    <w:rsid w:val="009C306E"/>
    <w:rsid w:val="009C4088"/>
    <w:rsid w:val="009C50B8"/>
    <w:rsid w:val="009D2C67"/>
    <w:rsid w:val="009E6F96"/>
    <w:rsid w:val="00A01F91"/>
    <w:rsid w:val="00A02BC7"/>
    <w:rsid w:val="00A06699"/>
    <w:rsid w:val="00A07AC7"/>
    <w:rsid w:val="00A221B8"/>
    <w:rsid w:val="00A274D3"/>
    <w:rsid w:val="00A32787"/>
    <w:rsid w:val="00A36D8A"/>
    <w:rsid w:val="00A44026"/>
    <w:rsid w:val="00A51D4A"/>
    <w:rsid w:val="00A531BA"/>
    <w:rsid w:val="00A53A90"/>
    <w:rsid w:val="00A552C6"/>
    <w:rsid w:val="00A55F5C"/>
    <w:rsid w:val="00A56E36"/>
    <w:rsid w:val="00A64569"/>
    <w:rsid w:val="00A67DC3"/>
    <w:rsid w:val="00A87C74"/>
    <w:rsid w:val="00A91344"/>
    <w:rsid w:val="00A94AF2"/>
    <w:rsid w:val="00A94F21"/>
    <w:rsid w:val="00A9523D"/>
    <w:rsid w:val="00AA4BD8"/>
    <w:rsid w:val="00AB232B"/>
    <w:rsid w:val="00AB59B6"/>
    <w:rsid w:val="00AB5FDA"/>
    <w:rsid w:val="00AB73C8"/>
    <w:rsid w:val="00AC31FC"/>
    <w:rsid w:val="00AC34DB"/>
    <w:rsid w:val="00AC46D7"/>
    <w:rsid w:val="00AD04EF"/>
    <w:rsid w:val="00AD2BCB"/>
    <w:rsid w:val="00AE3D20"/>
    <w:rsid w:val="00AF5BD5"/>
    <w:rsid w:val="00B015C3"/>
    <w:rsid w:val="00B03FB1"/>
    <w:rsid w:val="00B159F3"/>
    <w:rsid w:val="00B21970"/>
    <w:rsid w:val="00B2463E"/>
    <w:rsid w:val="00B24BFA"/>
    <w:rsid w:val="00B352FD"/>
    <w:rsid w:val="00B41D0D"/>
    <w:rsid w:val="00B42608"/>
    <w:rsid w:val="00B47233"/>
    <w:rsid w:val="00B54330"/>
    <w:rsid w:val="00B54BFE"/>
    <w:rsid w:val="00B576DB"/>
    <w:rsid w:val="00B62A27"/>
    <w:rsid w:val="00B71C8C"/>
    <w:rsid w:val="00B769E4"/>
    <w:rsid w:val="00B8466D"/>
    <w:rsid w:val="00B86914"/>
    <w:rsid w:val="00B92114"/>
    <w:rsid w:val="00B95620"/>
    <w:rsid w:val="00B96E47"/>
    <w:rsid w:val="00BA4EE6"/>
    <w:rsid w:val="00BA675C"/>
    <w:rsid w:val="00BC5F91"/>
    <w:rsid w:val="00BD3A87"/>
    <w:rsid w:val="00BD43F0"/>
    <w:rsid w:val="00BE080A"/>
    <w:rsid w:val="00BE2068"/>
    <w:rsid w:val="00BF105A"/>
    <w:rsid w:val="00BF1482"/>
    <w:rsid w:val="00C01095"/>
    <w:rsid w:val="00C02087"/>
    <w:rsid w:val="00C05B3F"/>
    <w:rsid w:val="00C0793A"/>
    <w:rsid w:val="00C100B2"/>
    <w:rsid w:val="00C21BE3"/>
    <w:rsid w:val="00C2603B"/>
    <w:rsid w:val="00C30A64"/>
    <w:rsid w:val="00C33745"/>
    <w:rsid w:val="00C33FD1"/>
    <w:rsid w:val="00C3404F"/>
    <w:rsid w:val="00C41917"/>
    <w:rsid w:val="00C42757"/>
    <w:rsid w:val="00C43966"/>
    <w:rsid w:val="00C459C0"/>
    <w:rsid w:val="00C5277A"/>
    <w:rsid w:val="00C52A64"/>
    <w:rsid w:val="00C53C28"/>
    <w:rsid w:val="00C54A92"/>
    <w:rsid w:val="00C626DD"/>
    <w:rsid w:val="00C66133"/>
    <w:rsid w:val="00C66964"/>
    <w:rsid w:val="00C67A78"/>
    <w:rsid w:val="00C7046A"/>
    <w:rsid w:val="00C717EE"/>
    <w:rsid w:val="00C7482B"/>
    <w:rsid w:val="00C76A4D"/>
    <w:rsid w:val="00CA239D"/>
    <w:rsid w:val="00CA7044"/>
    <w:rsid w:val="00CA760A"/>
    <w:rsid w:val="00CA794F"/>
    <w:rsid w:val="00CB04DD"/>
    <w:rsid w:val="00CB3630"/>
    <w:rsid w:val="00CB40CC"/>
    <w:rsid w:val="00CC1074"/>
    <w:rsid w:val="00CC2D8A"/>
    <w:rsid w:val="00CC4FB9"/>
    <w:rsid w:val="00CC7517"/>
    <w:rsid w:val="00CD1275"/>
    <w:rsid w:val="00CD5DAA"/>
    <w:rsid w:val="00CE09EA"/>
    <w:rsid w:val="00CE0D46"/>
    <w:rsid w:val="00CE3810"/>
    <w:rsid w:val="00CE4094"/>
    <w:rsid w:val="00CF1F02"/>
    <w:rsid w:val="00CF220F"/>
    <w:rsid w:val="00CF235C"/>
    <w:rsid w:val="00D0337F"/>
    <w:rsid w:val="00D119C1"/>
    <w:rsid w:val="00D11C75"/>
    <w:rsid w:val="00D17244"/>
    <w:rsid w:val="00D252A7"/>
    <w:rsid w:val="00D310B6"/>
    <w:rsid w:val="00D414F3"/>
    <w:rsid w:val="00D436C6"/>
    <w:rsid w:val="00D439FB"/>
    <w:rsid w:val="00D4523B"/>
    <w:rsid w:val="00D460D0"/>
    <w:rsid w:val="00D50BF4"/>
    <w:rsid w:val="00D537D9"/>
    <w:rsid w:val="00D571BD"/>
    <w:rsid w:val="00D572CA"/>
    <w:rsid w:val="00D574C5"/>
    <w:rsid w:val="00D5786C"/>
    <w:rsid w:val="00D641C1"/>
    <w:rsid w:val="00D7277A"/>
    <w:rsid w:val="00D93E99"/>
    <w:rsid w:val="00DB29F4"/>
    <w:rsid w:val="00DB3963"/>
    <w:rsid w:val="00DC6653"/>
    <w:rsid w:val="00DC7BC8"/>
    <w:rsid w:val="00DD375D"/>
    <w:rsid w:val="00DD6581"/>
    <w:rsid w:val="00DE146B"/>
    <w:rsid w:val="00DE577B"/>
    <w:rsid w:val="00E014F5"/>
    <w:rsid w:val="00E01B84"/>
    <w:rsid w:val="00E043EF"/>
    <w:rsid w:val="00E04AB3"/>
    <w:rsid w:val="00E104AA"/>
    <w:rsid w:val="00E10D45"/>
    <w:rsid w:val="00E167C1"/>
    <w:rsid w:val="00E22B26"/>
    <w:rsid w:val="00E30DC3"/>
    <w:rsid w:val="00E31ADB"/>
    <w:rsid w:val="00E31C91"/>
    <w:rsid w:val="00E40AD9"/>
    <w:rsid w:val="00E430EF"/>
    <w:rsid w:val="00E44C84"/>
    <w:rsid w:val="00E45B3F"/>
    <w:rsid w:val="00E4780C"/>
    <w:rsid w:val="00E54F39"/>
    <w:rsid w:val="00E64447"/>
    <w:rsid w:val="00E65127"/>
    <w:rsid w:val="00E6531E"/>
    <w:rsid w:val="00E65FBD"/>
    <w:rsid w:val="00E73EAB"/>
    <w:rsid w:val="00E750E1"/>
    <w:rsid w:val="00E765B1"/>
    <w:rsid w:val="00E80FFE"/>
    <w:rsid w:val="00E81C70"/>
    <w:rsid w:val="00E84245"/>
    <w:rsid w:val="00E912A0"/>
    <w:rsid w:val="00EB15CE"/>
    <w:rsid w:val="00EB435B"/>
    <w:rsid w:val="00EB5678"/>
    <w:rsid w:val="00EC06C0"/>
    <w:rsid w:val="00EC409F"/>
    <w:rsid w:val="00EC7088"/>
    <w:rsid w:val="00ED1DEB"/>
    <w:rsid w:val="00EE26E8"/>
    <w:rsid w:val="00EE2FE4"/>
    <w:rsid w:val="00EE5EE4"/>
    <w:rsid w:val="00EF091E"/>
    <w:rsid w:val="00F03BB7"/>
    <w:rsid w:val="00F05EE0"/>
    <w:rsid w:val="00F14652"/>
    <w:rsid w:val="00F20AC2"/>
    <w:rsid w:val="00F27FFB"/>
    <w:rsid w:val="00F3344A"/>
    <w:rsid w:val="00F33B05"/>
    <w:rsid w:val="00F33D04"/>
    <w:rsid w:val="00F35DE7"/>
    <w:rsid w:val="00F46066"/>
    <w:rsid w:val="00F504CB"/>
    <w:rsid w:val="00F55243"/>
    <w:rsid w:val="00F60558"/>
    <w:rsid w:val="00F63A93"/>
    <w:rsid w:val="00F7005A"/>
    <w:rsid w:val="00F7188F"/>
    <w:rsid w:val="00F7628E"/>
    <w:rsid w:val="00F83359"/>
    <w:rsid w:val="00F90A3F"/>
    <w:rsid w:val="00F914D5"/>
    <w:rsid w:val="00FA01C8"/>
    <w:rsid w:val="00FA0A9A"/>
    <w:rsid w:val="00FA3049"/>
    <w:rsid w:val="00FB6695"/>
    <w:rsid w:val="00FC08A4"/>
    <w:rsid w:val="00FC66A3"/>
    <w:rsid w:val="00FD17AD"/>
    <w:rsid w:val="00FD4A93"/>
    <w:rsid w:val="00FE3397"/>
    <w:rsid w:val="00FE55B6"/>
    <w:rsid w:val="00FE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  <w14:docId w14:val="246E6A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9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9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if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901E59-5FC9-4AEF-A440-A9EB2322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943</Words>
  <Characters>5189</Characters>
  <Application>Microsoft Office Word</Application>
  <DocSecurity>0</DocSecurity>
  <Lines>43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曽根原昇</dc:creator>
  <cp:lastModifiedBy>Susanne</cp:lastModifiedBy>
  <cp:revision>24</cp:revision>
  <cp:lastPrinted>2017-08-01T05:29:00Z</cp:lastPrinted>
  <dcterms:created xsi:type="dcterms:W3CDTF">2017-08-21T12:05:00Z</dcterms:created>
  <dcterms:modified xsi:type="dcterms:W3CDTF">2017-08-21T13:05:00Z</dcterms:modified>
</cp:coreProperties>
</file>