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D6" w:rsidRPr="00C41E34" w:rsidRDefault="00E171D6" w:rsidP="00745123">
      <w:pPr>
        <w:spacing w:before="100" w:beforeAutospacing="1" w:after="100" w:afterAutospacing="1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41E34">
        <w:rPr>
          <w:rFonts w:ascii="Arial" w:hAnsi="Arial" w:cs="Arial"/>
          <w:b/>
        </w:rPr>
        <w:t>Press r</w:t>
      </w:r>
      <w:r w:rsidR="00E9288B" w:rsidRPr="00C41E34">
        <w:rPr>
          <w:rFonts w:ascii="Arial" w:hAnsi="Arial" w:cs="Arial"/>
          <w:b/>
        </w:rPr>
        <w:t>elease</w:t>
      </w:r>
      <w:r w:rsidR="00E9288B" w:rsidRPr="00C41E34">
        <w:rPr>
          <w:rFonts w:ascii="Arial" w:hAnsi="Arial" w:cs="Arial"/>
          <w:b/>
        </w:rPr>
        <w:br/>
      </w:r>
      <w:r w:rsidR="00E9288B" w:rsidRPr="00C41E34">
        <w:rPr>
          <w:rFonts w:ascii="Arial" w:hAnsi="Arial" w:cs="Arial"/>
          <w:b/>
          <w:sz w:val="24"/>
          <w:szCs w:val="24"/>
        </w:rPr>
        <w:t>Para divulgação imediata</w:t>
      </w:r>
    </w:p>
    <w:p w:rsidR="0057232F" w:rsidRPr="00C41E34" w:rsidRDefault="00361436" w:rsidP="00745123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Samyang </w:t>
      </w:r>
      <w:r w:rsidR="00466538">
        <w:rPr>
          <w:rFonts w:ascii="Arial" w:hAnsi="Arial" w:cs="Arial"/>
          <w:b/>
          <w:sz w:val="32"/>
        </w:rPr>
        <w:t>anuncia a quar</w:t>
      </w:r>
      <w:r w:rsidR="00D02FC8">
        <w:rPr>
          <w:rFonts w:ascii="Arial" w:hAnsi="Arial" w:cs="Arial"/>
          <w:b/>
          <w:sz w:val="32"/>
        </w:rPr>
        <w:t xml:space="preserve">ta objetiva autofocus </w:t>
      </w:r>
      <w:r w:rsidR="00D02FC8">
        <w:rPr>
          <w:rFonts w:ascii="Arial" w:hAnsi="Arial" w:cs="Arial"/>
          <w:b/>
          <w:sz w:val="32"/>
        </w:rPr>
        <w:br/>
        <w:t>– AF 35mm</w:t>
      </w:r>
      <w:r w:rsidR="00466538">
        <w:rPr>
          <w:rFonts w:ascii="Arial" w:hAnsi="Arial" w:cs="Arial"/>
          <w:b/>
          <w:sz w:val="32"/>
        </w:rPr>
        <w:t xml:space="preserve"> F1.4 FE</w:t>
      </w:r>
    </w:p>
    <w:p w:rsidR="0057232F" w:rsidRPr="00C41E34" w:rsidRDefault="00EF4984" w:rsidP="00745123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ES" w:eastAsia="es-ES"/>
        </w:rPr>
        <w:drawing>
          <wp:inline distT="0" distB="0" distL="0" distR="0" wp14:anchorId="79CCF469" wp14:editId="2972B136">
            <wp:extent cx="1587600" cy="252000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_AF 35mm F1.4_Front_MD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6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lang w:val="es-ES" w:eastAsia="es-ES"/>
        </w:rPr>
        <w:drawing>
          <wp:inline distT="0" distB="0" distL="0" distR="0" wp14:anchorId="341257FD" wp14:editId="6F8AADFD">
            <wp:extent cx="3240000" cy="2163600"/>
            <wp:effectExtent l="0" t="0" r="0" b="825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icTaylor_AF35mmF1.4_24_pt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1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3CB" w:rsidRDefault="0072651C" w:rsidP="00745123">
      <w:pPr>
        <w:spacing w:before="100" w:beforeAutospacing="1" w:after="100" w:afterAutospacing="1"/>
        <w:rPr>
          <w:rFonts w:ascii="Arial" w:hAnsi="Arial" w:cs="Arial"/>
        </w:rPr>
      </w:pPr>
      <w:r w:rsidRPr="00C41E34">
        <w:rPr>
          <w:rFonts w:ascii="Arial" w:hAnsi="Arial" w:cs="Arial"/>
          <w:b/>
        </w:rPr>
        <w:t>Lisboa,</w:t>
      </w:r>
      <w:r w:rsidR="00CC6529">
        <w:rPr>
          <w:rFonts w:ascii="Arial" w:hAnsi="Arial" w:cs="Arial"/>
          <w:b/>
        </w:rPr>
        <w:t xml:space="preserve"> Portugal</w:t>
      </w:r>
      <w:r w:rsidRPr="00C41E34">
        <w:rPr>
          <w:rFonts w:ascii="Arial" w:hAnsi="Arial" w:cs="Arial"/>
          <w:b/>
        </w:rPr>
        <w:t xml:space="preserve"> </w:t>
      </w:r>
      <w:r w:rsidR="00CC6529">
        <w:rPr>
          <w:rFonts w:ascii="Arial" w:hAnsi="Arial" w:cs="Arial"/>
          <w:b/>
        </w:rPr>
        <w:t>(10</w:t>
      </w:r>
      <w:r w:rsidRPr="00C41E34">
        <w:rPr>
          <w:rFonts w:ascii="Arial" w:hAnsi="Arial" w:cs="Arial"/>
          <w:b/>
        </w:rPr>
        <w:t xml:space="preserve"> </w:t>
      </w:r>
      <w:r w:rsidR="00CC6529">
        <w:rPr>
          <w:rFonts w:ascii="Arial" w:hAnsi="Arial" w:cs="Arial"/>
          <w:b/>
        </w:rPr>
        <w:t>de outubro,</w:t>
      </w:r>
      <w:r w:rsidR="00CD2C65">
        <w:rPr>
          <w:rFonts w:ascii="Arial" w:hAnsi="Arial" w:cs="Arial"/>
          <w:b/>
        </w:rPr>
        <w:t xml:space="preserve"> 2017</w:t>
      </w:r>
      <w:r w:rsidR="00CC6529">
        <w:rPr>
          <w:rFonts w:ascii="Arial" w:hAnsi="Arial" w:cs="Arial"/>
          <w:b/>
        </w:rPr>
        <w:t>) -</w:t>
      </w:r>
      <w:r w:rsidRPr="00C41E34">
        <w:rPr>
          <w:rFonts w:ascii="Arial" w:hAnsi="Arial" w:cs="Arial"/>
          <w:b/>
        </w:rPr>
        <w:t xml:space="preserve"> </w:t>
      </w:r>
      <w:r w:rsidR="00A55ADA">
        <w:rPr>
          <w:rFonts w:ascii="Arial" w:hAnsi="Arial" w:cs="Arial"/>
        </w:rPr>
        <w:t xml:space="preserve">A </w:t>
      </w:r>
      <w:hyperlink r:id="rId11" w:history="1">
        <w:r w:rsidR="00A55ADA" w:rsidRPr="00FD19EF">
          <w:rPr>
            <w:rStyle w:val="Hipervnculo"/>
            <w:rFonts w:ascii="Arial" w:hAnsi="Arial" w:cs="Arial"/>
          </w:rPr>
          <w:t>Samyang Optics</w:t>
        </w:r>
      </w:hyperlink>
      <w:r w:rsidR="00C41E34" w:rsidRPr="00C41E34">
        <w:rPr>
          <w:rFonts w:ascii="Arial" w:hAnsi="Arial" w:cs="Arial"/>
        </w:rPr>
        <w:t xml:space="preserve">, marca </w:t>
      </w:r>
      <w:r w:rsidR="00FD19EF">
        <w:rPr>
          <w:rFonts w:ascii="Arial" w:hAnsi="Arial" w:cs="Arial"/>
        </w:rPr>
        <w:t xml:space="preserve">distribuída em Portugal pela Robisa, </w:t>
      </w:r>
      <w:r w:rsidR="009B53CB">
        <w:rPr>
          <w:rFonts w:ascii="Arial" w:hAnsi="Arial" w:cs="Arial"/>
        </w:rPr>
        <w:t xml:space="preserve">anuncia o lançamento da sua quarta objetiva autofocus: a AF 35mm F1.4 FE. A luminosa abertura de F1.4 e resolução absoluta transformam cada momento numa obra de arte. Esta objetiva expande agora a oferta de objetivas autofocus da Samyang para quatro, incluindo as existentes </w:t>
      </w:r>
      <w:r w:rsidR="009B53CB" w:rsidRPr="009B53CB">
        <w:rPr>
          <w:rFonts w:ascii="Arial" w:hAnsi="Arial" w:cs="Arial"/>
        </w:rPr>
        <w:t xml:space="preserve">AF 14mm F2.8 FE, AF 35mm F2.8 FE </w:t>
      </w:r>
      <w:r w:rsidR="009B53CB">
        <w:rPr>
          <w:rFonts w:ascii="Arial" w:hAnsi="Arial" w:cs="Arial"/>
        </w:rPr>
        <w:t>e</w:t>
      </w:r>
      <w:r w:rsidR="009B53CB" w:rsidRPr="009B53CB">
        <w:rPr>
          <w:rFonts w:ascii="Arial" w:hAnsi="Arial" w:cs="Arial"/>
        </w:rPr>
        <w:t xml:space="preserve"> AF 50mm F1.4 FE.</w:t>
      </w:r>
    </w:p>
    <w:p w:rsidR="009B53CB" w:rsidRDefault="0044602D" w:rsidP="00745123">
      <w:pPr>
        <w:spacing w:before="100" w:beforeAutospacing="1" w:after="100" w:afterAutospacing="1"/>
        <w:rPr>
          <w:rFonts w:ascii="Arial" w:hAnsi="Arial" w:cs="Arial"/>
        </w:rPr>
      </w:pPr>
      <w:r w:rsidRPr="0044602D">
        <w:rPr>
          <w:rFonts w:ascii="Arial" w:hAnsi="Arial" w:cs="Arial"/>
          <w:b/>
        </w:rPr>
        <w:t>Aponte para as nuvens, crie obras de arte</w:t>
      </w:r>
      <w:r w:rsidRPr="0044602D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A nova AF 35mm F1.4 FE </w:t>
      </w:r>
      <w:r w:rsidR="009C37C5">
        <w:rPr>
          <w:rFonts w:ascii="Arial" w:hAnsi="Arial" w:cs="Arial"/>
        </w:rPr>
        <w:t>funciona</w:t>
      </w:r>
      <w:r>
        <w:rPr>
          <w:rFonts w:ascii="Arial" w:hAnsi="Arial" w:cs="Arial"/>
        </w:rPr>
        <w:t xml:space="preserve"> </w:t>
      </w:r>
      <w:r w:rsidR="009C37C5">
        <w:rPr>
          <w:rFonts w:ascii="Arial" w:hAnsi="Arial" w:cs="Arial"/>
        </w:rPr>
        <w:t>harmoniosamente</w:t>
      </w:r>
      <w:r>
        <w:rPr>
          <w:rFonts w:ascii="Arial" w:hAnsi="Arial" w:cs="Arial"/>
        </w:rPr>
        <w:t xml:space="preserve"> com câmaras sem espelhos full frame de montagem Sony E, como as séries </w:t>
      </w:r>
      <w:r w:rsidRPr="0044602D">
        <w:rPr>
          <w:rFonts w:ascii="Arial" w:hAnsi="Arial" w:cs="Arial"/>
        </w:rPr>
        <w:t>Sony α7 o</w:t>
      </w:r>
      <w:r w:rsidR="009C37C5">
        <w:rPr>
          <w:rFonts w:ascii="Arial" w:hAnsi="Arial" w:cs="Arial"/>
        </w:rPr>
        <w:t>u</w:t>
      </w:r>
      <w:r w:rsidRPr="0044602D">
        <w:rPr>
          <w:rFonts w:ascii="Arial" w:hAnsi="Arial" w:cs="Arial"/>
        </w:rPr>
        <w:t xml:space="preserve"> α9</w:t>
      </w:r>
      <w:r w:rsidR="00C23D67">
        <w:rPr>
          <w:rFonts w:ascii="Arial" w:hAnsi="Arial" w:cs="Arial"/>
        </w:rPr>
        <w:t>. Ela foi concebida para agradar a entusiastas</w:t>
      </w:r>
      <w:r w:rsidR="006224FF">
        <w:rPr>
          <w:rFonts w:ascii="Arial" w:hAnsi="Arial" w:cs="Arial"/>
        </w:rPr>
        <w:t xml:space="preserve"> e profissionais prontos para dar um passo à frente em fotografia</w:t>
      </w:r>
      <w:r w:rsidR="009C37C5">
        <w:rPr>
          <w:rFonts w:ascii="Arial" w:hAnsi="Arial" w:cs="Arial"/>
        </w:rPr>
        <w:t xml:space="preserve"> ambiciosa</w:t>
      </w:r>
      <w:r w:rsidR="006224FF">
        <w:rPr>
          <w:rFonts w:ascii="Arial" w:hAnsi="Arial" w:cs="Arial"/>
        </w:rPr>
        <w:t>. É a companhia perfeita para criar obras de arte a partir dos momento</w:t>
      </w:r>
      <w:r w:rsidR="00F94D01">
        <w:rPr>
          <w:rFonts w:ascii="Arial" w:hAnsi="Arial" w:cs="Arial"/>
        </w:rPr>
        <w:t>s</w:t>
      </w:r>
      <w:r w:rsidR="006224FF">
        <w:rPr>
          <w:rFonts w:ascii="Arial" w:hAnsi="Arial" w:cs="Arial"/>
        </w:rPr>
        <w:t xml:space="preserve"> do dia-a-dia, </w:t>
      </w:r>
      <w:r w:rsidR="00F94D01">
        <w:rPr>
          <w:rFonts w:ascii="Arial" w:hAnsi="Arial" w:cs="Arial"/>
        </w:rPr>
        <w:t xml:space="preserve">enquanto a mais pequena AF 35mm F2.8 FE lançada em junho deste ano é a parceira ideal para fotógrafos </w:t>
      </w:r>
      <w:r w:rsidR="005071FB">
        <w:rPr>
          <w:rFonts w:ascii="Arial" w:hAnsi="Arial" w:cs="Arial"/>
        </w:rPr>
        <w:t>que não param por um segundo.</w:t>
      </w:r>
    </w:p>
    <w:p w:rsidR="005071FB" w:rsidRDefault="005071FB" w:rsidP="00745123">
      <w:pPr>
        <w:spacing w:before="100" w:beforeAutospacing="1" w:after="100" w:afterAutospacing="1"/>
        <w:rPr>
          <w:rFonts w:ascii="Arial" w:hAnsi="Arial" w:cs="Arial"/>
        </w:rPr>
      </w:pPr>
      <w:r w:rsidRPr="005071FB">
        <w:rPr>
          <w:rFonts w:ascii="Arial" w:hAnsi="Arial" w:cs="Arial"/>
          <w:b/>
        </w:rPr>
        <w:t>Alto desempenho além das expectativas</w:t>
      </w:r>
      <w:r w:rsidRPr="005071FB">
        <w:rPr>
          <w:rFonts w:ascii="Arial" w:hAnsi="Arial" w:cs="Arial"/>
          <w:b/>
        </w:rPr>
        <w:br/>
      </w:r>
      <w:r w:rsidR="001B5E7C">
        <w:rPr>
          <w:rFonts w:ascii="Arial" w:hAnsi="Arial" w:cs="Arial"/>
        </w:rPr>
        <w:t xml:space="preserve">Resolução absoluta </w:t>
      </w:r>
      <w:r w:rsidR="00B35BC9">
        <w:rPr>
          <w:rFonts w:ascii="Arial" w:hAnsi="Arial" w:cs="Arial"/>
        </w:rPr>
        <w:t>por todo o campo de imagem é a chave da Samyang AF 35mm F1.4 FE.</w:t>
      </w:r>
      <w:r w:rsidR="00D02FC8">
        <w:rPr>
          <w:rFonts w:ascii="Arial" w:hAnsi="Arial" w:cs="Arial"/>
        </w:rPr>
        <w:t xml:space="preserve"> A objetiva inclui 11 elementos em 9 grupos e incorpora duas lentes asféricas e outra</w:t>
      </w:r>
      <w:r w:rsidR="009C37C5">
        <w:rPr>
          <w:rFonts w:ascii="Arial" w:hAnsi="Arial" w:cs="Arial"/>
        </w:rPr>
        <w:t>s duas de alta refração, além de</w:t>
      </w:r>
      <w:r w:rsidR="00D02FC8">
        <w:rPr>
          <w:rFonts w:ascii="Arial" w:hAnsi="Arial" w:cs="Arial"/>
        </w:rPr>
        <w:t xml:space="preserve"> Ultra Multi Coating. O design ótico minimiza várias aberrações e dispersões de luz desnecessárias para a melhor resolução possível. Performance autofocus rápida, precisa e silenciosa junta-se à excecional tecnologia ótica da Samyang para capturar todos os momentos com clareza. A abertura de F1.4 permite velocidade no obturador e cria</w:t>
      </w:r>
      <w:r w:rsidR="009C37C5">
        <w:rPr>
          <w:rFonts w:ascii="Arial" w:hAnsi="Arial" w:cs="Arial"/>
        </w:rPr>
        <w:t>r</w:t>
      </w:r>
      <w:r w:rsidR="00D02FC8">
        <w:rPr>
          <w:rFonts w:ascii="Arial" w:hAnsi="Arial" w:cs="Arial"/>
        </w:rPr>
        <w:t xml:space="preserve"> imagens de profundidade de foco rasas num ângulo de visualização panorâmico standard. A nova 35mm F1.4 é </w:t>
      </w:r>
      <w:r w:rsidR="00D02FC8">
        <w:rPr>
          <w:rFonts w:ascii="Arial" w:hAnsi="Arial" w:cs="Arial"/>
        </w:rPr>
        <w:lastRenderedPageBreak/>
        <w:t>ideal para fotografia profissional incluindo</w:t>
      </w:r>
      <w:r w:rsidR="009C37C5">
        <w:rPr>
          <w:rFonts w:ascii="Arial" w:hAnsi="Arial" w:cs="Arial"/>
        </w:rPr>
        <w:t xml:space="preserve"> em eventos com</w:t>
      </w:r>
      <w:r w:rsidR="00D02FC8">
        <w:rPr>
          <w:rFonts w:ascii="Arial" w:hAnsi="Arial" w:cs="Arial"/>
        </w:rPr>
        <w:t xml:space="preserve"> baixa luminosidade, paisagens e retratos com características expressivas.</w:t>
      </w:r>
    </w:p>
    <w:p w:rsidR="0030595E" w:rsidRDefault="0030595E" w:rsidP="00745123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Além disso, através do novo dispositivo Lens Station</w:t>
      </w:r>
      <w:r w:rsidR="00822D7E">
        <w:rPr>
          <w:rStyle w:val="Refdenotaalpie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, é possível </w:t>
      </w:r>
      <w:r w:rsidR="00822D7E">
        <w:rPr>
          <w:rFonts w:ascii="Arial" w:hAnsi="Arial" w:cs="Arial"/>
        </w:rPr>
        <w:t>conectar a objetiva ao PC e atualizar o firmware assim como modificar as configurações do autofocus e a abertura (o mesmo se aplica ao resto da gama AF).</w:t>
      </w:r>
    </w:p>
    <w:p w:rsidR="0030595E" w:rsidRDefault="00D02FC8" w:rsidP="00745123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</w:rPr>
        <w:t>Disponível a partir de novembro de</w:t>
      </w:r>
      <w:r w:rsidRPr="00D02FC8">
        <w:rPr>
          <w:rFonts w:ascii="Arial" w:hAnsi="Arial" w:cs="Arial"/>
          <w:b/>
        </w:rPr>
        <w:t xml:space="preserve"> 2017</w:t>
      </w:r>
      <w:r w:rsidRPr="00D02FC8">
        <w:rPr>
          <w:rFonts w:ascii="Arial" w:hAnsi="Arial" w:cs="Arial"/>
          <w:b/>
        </w:rPr>
        <w:br/>
      </w:r>
      <w:r>
        <w:rPr>
          <w:rFonts w:ascii="Arial" w:hAnsi="Arial" w:cs="Arial"/>
        </w:rPr>
        <w:t>A Samyang AF 35mm F1.4 FE, uma objetiva para fotógrafos ambiciosos, estará disponível no mercado em novembro com um preço de 659 €.</w:t>
      </w:r>
    </w:p>
    <w:p w:rsidR="00047A47" w:rsidRPr="000B2504" w:rsidRDefault="00343E66" w:rsidP="000B2504">
      <w:pPr>
        <w:spacing w:before="100" w:beforeAutospacing="1" w:after="100" w:afterAutospacing="1"/>
        <w:rPr>
          <w:rFonts w:ascii="Arial" w:hAnsi="Arial" w:cs="Arial"/>
        </w:rPr>
      </w:pPr>
      <w:r w:rsidRPr="00C41E34">
        <w:rPr>
          <w:rFonts w:ascii="Arial" w:hAnsi="Arial" w:cs="Arial"/>
          <w:b/>
        </w:rPr>
        <w:t>Mais informações</w:t>
      </w:r>
      <w:r w:rsidRPr="00C41E34">
        <w:rPr>
          <w:rFonts w:ascii="Arial" w:hAnsi="Arial" w:cs="Arial"/>
        </w:rPr>
        <w:t xml:space="preserve"> em </w:t>
      </w:r>
      <w:hyperlink r:id="rId12" w:history="1">
        <w:r w:rsidR="000138C2" w:rsidRPr="00C41E34">
          <w:rPr>
            <w:rStyle w:val="Hipervnculo"/>
            <w:rFonts w:ascii="Arial" w:hAnsi="Arial" w:cs="Arial"/>
          </w:rPr>
          <w:t>www.robisa.es</w:t>
        </w:r>
      </w:hyperlink>
      <w:r w:rsidR="006E67A7">
        <w:rPr>
          <w:rFonts w:ascii="Arial" w:hAnsi="Arial" w:cs="Arial"/>
        </w:rPr>
        <w:t>,</w:t>
      </w:r>
      <w:r w:rsidR="006442D2" w:rsidRPr="00C41E34">
        <w:rPr>
          <w:rFonts w:ascii="Arial" w:hAnsi="Arial" w:cs="Arial"/>
        </w:rPr>
        <w:t xml:space="preserve"> </w:t>
      </w:r>
      <w:hyperlink r:id="rId13" w:history="1">
        <w:r w:rsidR="007300CA" w:rsidRPr="0056025E">
          <w:rPr>
            <w:rStyle w:val="Hipervnculo"/>
            <w:rFonts w:ascii="Arial" w:hAnsi="Arial" w:cs="Arial"/>
          </w:rPr>
          <w:t>www.samyanglensglobal.com</w:t>
        </w:r>
      </w:hyperlink>
      <w:r w:rsidR="00C30BA3">
        <w:rPr>
          <w:rFonts w:ascii="Arial" w:hAnsi="Arial" w:cs="Arial"/>
        </w:rPr>
        <w:t>,</w:t>
      </w:r>
      <w:r w:rsidR="006E67A7">
        <w:rPr>
          <w:rFonts w:ascii="Arial" w:hAnsi="Arial" w:cs="Arial"/>
        </w:rPr>
        <w:t xml:space="preserve"> </w:t>
      </w:r>
      <w:hyperlink r:id="rId14" w:history="1">
        <w:r w:rsidR="006E67A7" w:rsidRPr="0056025E">
          <w:rPr>
            <w:rStyle w:val="Hipervnculo"/>
            <w:rFonts w:ascii="Arial" w:hAnsi="Arial" w:cs="Arial"/>
          </w:rPr>
          <w:t>www.facebook.com/samyanglensglobal</w:t>
        </w:r>
      </w:hyperlink>
      <w:r w:rsidR="006E67A7">
        <w:rPr>
          <w:rFonts w:ascii="Arial" w:hAnsi="Arial" w:cs="Arial"/>
        </w:rPr>
        <w:t xml:space="preserve"> </w:t>
      </w:r>
      <w:r w:rsidR="00C30BA3">
        <w:rPr>
          <w:rFonts w:ascii="Arial" w:hAnsi="Arial" w:cs="Arial"/>
        </w:rPr>
        <w:t xml:space="preserve">e </w:t>
      </w:r>
      <w:hyperlink r:id="rId15" w:history="1">
        <w:r w:rsidR="00C30BA3" w:rsidRPr="0038378C">
          <w:rPr>
            <w:rStyle w:val="Hipervnculo"/>
            <w:rFonts w:ascii="Arial" w:hAnsi="Arial" w:cs="Arial"/>
          </w:rPr>
          <w:t>www.instagram.com/samyanglensglobal</w:t>
        </w:r>
      </w:hyperlink>
      <w:r w:rsidR="00047A47">
        <w:rPr>
          <w:rFonts w:ascii="Arial" w:hAnsi="Arial" w:cs="Arial"/>
        </w:rPr>
        <w:t>.</w:t>
      </w:r>
      <w:r w:rsidR="00047A47">
        <w:rPr>
          <w:rFonts w:ascii="Arial" w:hAnsi="Arial" w:cs="Arial"/>
        </w:rPr>
        <w:br/>
      </w:r>
      <w:r w:rsidR="00512B6F" w:rsidRPr="00C41E34">
        <w:rPr>
          <w:rFonts w:ascii="Arial" w:hAnsi="Arial" w:cs="Arial"/>
        </w:rPr>
        <w:br/>
      </w:r>
      <w:r w:rsidRPr="00C41E34">
        <w:rPr>
          <w:rFonts w:ascii="Arial" w:hAnsi="Arial" w:cs="Arial"/>
          <w:b/>
        </w:rPr>
        <w:t>Fotos de alta resolução</w:t>
      </w:r>
      <w:r w:rsidR="000B2504">
        <w:rPr>
          <w:rFonts w:ascii="Arial" w:hAnsi="Arial" w:cs="Arial"/>
          <w:b/>
        </w:rPr>
        <w:t xml:space="preserve">: </w:t>
      </w:r>
      <w:hyperlink r:id="rId16" w:history="1">
        <w:r w:rsidR="00884617">
          <w:rPr>
            <w:rStyle w:val="Hipervnculo"/>
            <w:rFonts w:ascii="Arial" w:hAnsi="Arial" w:cs="Arial"/>
          </w:rPr>
          <w:t>http://fotos.aempress.com/Robisa/Samyang-Optics/AF-35mm-F14-FE</w:t>
        </w:r>
      </w:hyperlink>
      <w:r w:rsidR="00884617">
        <w:rPr>
          <w:rFonts w:ascii="Arial" w:hAnsi="Arial" w:cs="Arial"/>
          <w:b/>
        </w:rPr>
        <w:t xml:space="preserve"> </w:t>
      </w:r>
    </w:p>
    <w:p w:rsidR="00745123" w:rsidRPr="000B2504" w:rsidRDefault="00745123">
      <w:pPr>
        <w:spacing w:after="0" w:line="240" w:lineRule="auto"/>
        <w:rPr>
          <w:rFonts w:ascii="Arial" w:hAnsi="Arial" w:cs="Arial"/>
          <w:b/>
          <w:bCs/>
          <w:sz w:val="18"/>
          <w:szCs w:val="20"/>
        </w:rPr>
      </w:pPr>
    </w:p>
    <w:p w:rsidR="00A65A2D" w:rsidRPr="00C41E34" w:rsidRDefault="00A65A2D" w:rsidP="00745123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C41E34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:rsidR="001B1D60" w:rsidRPr="00C41E34" w:rsidRDefault="001A2BD2" w:rsidP="0074512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C41E34">
        <w:rPr>
          <w:rFonts w:ascii="Arial" w:hAnsi="Arial" w:cs="Arial"/>
          <w:bCs/>
          <w:noProof/>
          <w:sz w:val="18"/>
          <w:szCs w:val="20"/>
          <w:lang w:val="es-ES" w:eastAsia="es-ES"/>
        </w:rPr>
        <w:drawing>
          <wp:inline distT="0" distB="0" distL="0" distR="0" wp14:anchorId="351DDEE2" wp14:editId="55FC668E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C41E34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41E34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C41E34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8" w:history="1">
        <w:r w:rsidR="00D55277" w:rsidRPr="00C41E34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C41E34">
        <w:rPr>
          <w:rFonts w:ascii="Arial" w:hAnsi="Arial" w:cs="Arial"/>
          <w:sz w:val="20"/>
        </w:rPr>
        <w:t xml:space="preserve"> </w:t>
      </w:r>
      <w:r w:rsidR="00A65A2D" w:rsidRPr="00C41E34">
        <w:rPr>
          <w:rFonts w:ascii="Arial" w:hAnsi="Arial" w:cs="Arial"/>
          <w:sz w:val="20"/>
        </w:rPr>
        <w:br/>
      </w:r>
      <w:r w:rsidR="00A65A2D" w:rsidRPr="00C41E34">
        <w:rPr>
          <w:rFonts w:ascii="Arial" w:hAnsi="Arial" w:cs="Arial"/>
          <w:bCs/>
          <w:sz w:val="18"/>
          <w:szCs w:val="20"/>
        </w:rPr>
        <w:t>Tlm.: 218 019 830</w:t>
      </w:r>
    </w:p>
    <w:sectPr w:rsidR="001B1D60" w:rsidRPr="00C41E34">
      <w:headerReference w:type="default" r:id="rId19"/>
      <w:foot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CC" w:rsidRDefault="00AA39CC" w:rsidP="00407E14">
      <w:pPr>
        <w:spacing w:after="0" w:line="240" w:lineRule="auto"/>
      </w:pPr>
      <w:r>
        <w:separator/>
      </w:r>
    </w:p>
  </w:endnote>
  <w:endnote w:type="continuationSeparator" w:id="0">
    <w:p w:rsidR="00AA39CC" w:rsidRDefault="00AA39CC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512B6F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7A0430">
      <w:rPr>
        <w:rFonts w:cs="Arial"/>
        <w:bCs/>
        <w:noProof/>
        <w:sz w:val="18"/>
        <w:szCs w:val="20"/>
      </w:rPr>
      <w:t>outubro de 2017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6107DA" w:rsidRPr="006107DA">
      <w:rPr>
        <w:rFonts w:cs="Arial"/>
        <w:bCs/>
        <w:sz w:val="18"/>
        <w:szCs w:val="20"/>
      </w:rPr>
      <w:t xml:space="preserve">Samyang </w:t>
    </w:r>
    <w:r w:rsidR="006219B5" w:rsidRPr="006219B5">
      <w:rPr>
        <w:rFonts w:cs="Arial"/>
        <w:bCs/>
        <w:sz w:val="18"/>
        <w:szCs w:val="20"/>
      </w:rPr>
      <w:t>AF 25mm F2.8 FE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CC" w:rsidRDefault="00AA39CC" w:rsidP="00407E14">
      <w:pPr>
        <w:spacing w:after="0" w:line="240" w:lineRule="auto"/>
      </w:pPr>
      <w:r>
        <w:separator/>
      </w:r>
    </w:p>
  </w:footnote>
  <w:footnote w:type="continuationSeparator" w:id="0">
    <w:p w:rsidR="00AA39CC" w:rsidRDefault="00AA39CC" w:rsidP="00407E14">
      <w:pPr>
        <w:spacing w:after="0" w:line="240" w:lineRule="auto"/>
      </w:pPr>
      <w:r>
        <w:continuationSeparator/>
      </w:r>
    </w:p>
  </w:footnote>
  <w:footnote w:id="1">
    <w:p w:rsidR="00822D7E" w:rsidRPr="00822D7E" w:rsidRDefault="00822D7E">
      <w:pPr>
        <w:pStyle w:val="Textonotapie"/>
        <w:rPr>
          <w:lang w:val="en-US"/>
        </w:rPr>
      </w:pPr>
      <w:r w:rsidRPr="00822D7E">
        <w:rPr>
          <w:rStyle w:val="Refdenotaalpie"/>
          <w:sz w:val="18"/>
        </w:rPr>
        <w:footnoteRef/>
      </w:r>
      <w:r w:rsidRPr="00822D7E">
        <w:rPr>
          <w:sz w:val="18"/>
        </w:rPr>
        <w:t xml:space="preserve"> </w:t>
      </w:r>
      <w:proofErr w:type="spellStart"/>
      <w:r w:rsidRPr="00822D7E">
        <w:rPr>
          <w:sz w:val="18"/>
          <w:lang w:val="en-US"/>
        </w:rPr>
        <w:t>Acessório</w:t>
      </w:r>
      <w:proofErr w:type="spellEnd"/>
      <w:r w:rsidRPr="00822D7E">
        <w:rPr>
          <w:sz w:val="18"/>
          <w:lang w:val="en-US"/>
        </w:rPr>
        <w:t xml:space="preserve"> </w:t>
      </w:r>
      <w:proofErr w:type="spellStart"/>
      <w:r w:rsidRPr="00822D7E">
        <w:rPr>
          <w:sz w:val="18"/>
          <w:lang w:val="en-US"/>
        </w:rPr>
        <w:t>adquirido</w:t>
      </w:r>
      <w:proofErr w:type="spellEnd"/>
      <w:r w:rsidRPr="00822D7E">
        <w:rPr>
          <w:sz w:val="18"/>
          <w:lang w:val="en-US"/>
        </w:rPr>
        <w:t xml:space="preserve"> </w:t>
      </w:r>
      <w:proofErr w:type="spellStart"/>
      <w:r w:rsidRPr="00822D7E">
        <w:rPr>
          <w:sz w:val="18"/>
          <w:lang w:val="en-US"/>
        </w:rPr>
        <w:t>separadamente</w:t>
      </w:r>
      <w:proofErr w:type="spellEnd"/>
      <w:r w:rsidRPr="00822D7E">
        <w:rPr>
          <w:sz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14" w:rsidRDefault="001A2BD2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val="es-ES" w:eastAsia="es-ES"/>
      </w:rPr>
      <w:drawing>
        <wp:inline distT="0" distB="0" distL="0" distR="0">
          <wp:extent cx="2191215" cy="241493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8243" cy="278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1C"/>
    <w:rsid w:val="00000052"/>
    <w:rsid w:val="000034AE"/>
    <w:rsid w:val="00003737"/>
    <w:rsid w:val="00006884"/>
    <w:rsid w:val="00010C67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47A47"/>
    <w:rsid w:val="00050CAF"/>
    <w:rsid w:val="000521EE"/>
    <w:rsid w:val="000540C7"/>
    <w:rsid w:val="00054DF8"/>
    <w:rsid w:val="000558D4"/>
    <w:rsid w:val="00057019"/>
    <w:rsid w:val="0005751C"/>
    <w:rsid w:val="00057BDC"/>
    <w:rsid w:val="000657C9"/>
    <w:rsid w:val="0007210C"/>
    <w:rsid w:val="00073185"/>
    <w:rsid w:val="00073386"/>
    <w:rsid w:val="00074254"/>
    <w:rsid w:val="0008014B"/>
    <w:rsid w:val="00082637"/>
    <w:rsid w:val="00090314"/>
    <w:rsid w:val="00097C37"/>
    <w:rsid w:val="00097DC6"/>
    <w:rsid w:val="000A085E"/>
    <w:rsid w:val="000A6C16"/>
    <w:rsid w:val="000A7D0F"/>
    <w:rsid w:val="000B20E1"/>
    <w:rsid w:val="000B22EA"/>
    <w:rsid w:val="000B2504"/>
    <w:rsid w:val="000B654E"/>
    <w:rsid w:val="000B6850"/>
    <w:rsid w:val="000C190A"/>
    <w:rsid w:val="000C22C8"/>
    <w:rsid w:val="000D1F4A"/>
    <w:rsid w:val="000D213A"/>
    <w:rsid w:val="000D2AF2"/>
    <w:rsid w:val="000D3D99"/>
    <w:rsid w:val="000D423F"/>
    <w:rsid w:val="000D7E6C"/>
    <w:rsid w:val="000E2BDB"/>
    <w:rsid w:val="000E6B7E"/>
    <w:rsid w:val="000F60BE"/>
    <w:rsid w:val="0010241F"/>
    <w:rsid w:val="001135DC"/>
    <w:rsid w:val="00117B8A"/>
    <w:rsid w:val="001209AE"/>
    <w:rsid w:val="0012512E"/>
    <w:rsid w:val="00127795"/>
    <w:rsid w:val="001321C3"/>
    <w:rsid w:val="001327BB"/>
    <w:rsid w:val="00136679"/>
    <w:rsid w:val="001413FA"/>
    <w:rsid w:val="001415D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0762"/>
    <w:rsid w:val="0018357B"/>
    <w:rsid w:val="00183868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B5E7C"/>
    <w:rsid w:val="001C605B"/>
    <w:rsid w:val="001C6BBB"/>
    <w:rsid w:val="001D4A6D"/>
    <w:rsid w:val="001E422E"/>
    <w:rsid w:val="001E4989"/>
    <w:rsid w:val="001F21B5"/>
    <w:rsid w:val="001F4374"/>
    <w:rsid w:val="001F64E0"/>
    <w:rsid w:val="002024D0"/>
    <w:rsid w:val="00202AE0"/>
    <w:rsid w:val="00205661"/>
    <w:rsid w:val="0020616C"/>
    <w:rsid w:val="002103A9"/>
    <w:rsid w:val="00210B37"/>
    <w:rsid w:val="00210FEF"/>
    <w:rsid w:val="00212CC3"/>
    <w:rsid w:val="00223B3E"/>
    <w:rsid w:val="00231903"/>
    <w:rsid w:val="00233EDA"/>
    <w:rsid w:val="0024237D"/>
    <w:rsid w:val="00256F90"/>
    <w:rsid w:val="002656FE"/>
    <w:rsid w:val="002673BC"/>
    <w:rsid w:val="00270626"/>
    <w:rsid w:val="00272B4B"/>
    <w:rsid w:val="0027377B"/>
    <w:rsid w:val="00273D5F"/>
    <w:rsid w:val="002755D2"/>
    <w:rsid w:val="00275730"/>
    <w:rsid w:val="00277E27"/>
    <w:rsid w:val="00281336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E2860"/>
    <w:rsid w:val="002F1AE2"/>
    <w:rsid w:val="002F2106"/>
    <w:rsid w:val="002F3E0D"/>
    <w:rsid w:val="00300B77"/>
    <w:rsid w:val="00303B64"/>
    <w:rsid w:val="0030595E"/>
    <w:rsid w:val="00305D53"/>
    <w:rsid w:val="00307774"/>
    <w:rsid w:val="003151B5"/>
    <w:rsid w:val="003160FD"/>
    <w:rsid w:val="00320B91"/>
    <w:rsid w:val="00325A81"/>
    <w:rsid w:val="0033176C"/>
    <w:rsid w:val="00331C4A"/>
    <w:rsid w:val="00332238"/>
    <w:rsid w:val="003340AB"/>
    <w:rsid w:val="00335B27"/>
    <w:rsid w:val="00340834"/>
    <w:rsid w:val="00343E66"/>
    <w:rsid w:val="00344BAC"/>
    <w:rsid w:val="003451D6"/>
    <w:rsid w:val="00361436"/>
    <w:rsid w:val="00361B87"/>
    <w:rsid w:val="00373D17"/>
    <w:rsid w:val="00384508"/>
    <w:rsid w:val="0038516B"/>
    <w:rsid w:val="00393DE9"/>
    <w:rsid w:val="003A1B86"/>
    <w:rsid w:val="003A27F4"/>
    <w:rsid w:val="003B1E0A"/>
    <w:rsid w:val="003C244A"/>
    <w:rsid w:val="003C38EC"/>
    <w:rsid w:val="003D36A2"/>
    <w:rsid w:val="003D3751"/>
    <w:rsid w:val="003D39D8"/>
    <w:rsid w:val="003D4DCA"/>
    <w:rsid w:val="003D6605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44FF"/>
    <w:rsid w:val="00426153"/>
    <w:rsid w:val="004269CC"/>
    <w:rsid w:val="0043264C"/>
    <w:rsid w:val="0044602D"/>
    <w:rsid w:val="004478DC"/>
    <w:rsid w:val="00456AB0"/>
    <w:rsid w:val="00462B29"/>
    <w:rsid w:val="0046421A"/>
    <w:rsid w:val="004648E5"/>
    <w:rsid w:val="00466538"/>
    <w:rsid w:val="00466ABB"/>
    <w:rsid w:val="004708DA"/>
    <w:rsid w:val="00471435"/>
    <w:rsid w:val="0047479B"/>
    <w:rsid w:val="00483FB7"/>
    <w:rsid w:val="004869A6"/>
    <w:rsid w:val="00486C55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08EA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293F"/>
    <w:rsid w:val="005031CE"/>
    <w:rsid w:val="005037EE"/>
    <w:rsid w:val="005069E8"/>
    <w:rsid w:val="005071FB"/>
    <w:rsid w:val="00512B6F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3F37"/>
    <w:rsid w:val="00564096"/>
    <w:rsid w:val="00566932"/>
    <w:rsid w:val="0057232F"/>
    <w:rsid w:val="005731D4"/>
    <w:rsid w:val="00573321"/>
    <w:rsid w:val="00574363"/>
    <w:rsid w:val="00575FBE"/>
    <w:rsid w:val="00576030"/>
    <w:rsid w:val="0059144D"/>
    <w:rsid w:val="005934B9"/>
    <w:rsid w:val="005977C9"/>
    <w:rsid w:val="005A6C91"/>
    <w:rsid w:val="005B5D3C"/>
    <w:rsid w:val="005B5F7D"/>
    <w:rsid w:val="005B63FC"/>
    <w:rsid w:val="005B6BE8"/>
    <w:rsid w:val="005C05C7"/>
    <w:rsid w:val="005C0EEF"/>
    <w:rsid w:val="005C5435"/>
    <w:rsid w:val="005C7A64"/>
    <w:rsid w:val="005D3A76"/>
    <w:rsid w:val="005D40B7"/>
    <w:rsid w:val="005D535A"/>
    <w:rsid w:val="005D6C1A"/>
    <w:rsid w:val="005E0EC8"/>
    <w:rsid w:val="005E110A"/>
    <w:rsid w:val="005E5D17"/>
    <w:rsid w:val="005E6C31"/>
    <w:rsid w:val="005E6F95"/>
    <w:rsid w:val="005E723A"/>
    <w:rsid w:val="005F0F12"/>
    <w:rsid w:val="005F5D73"/>
    <w:rsid w:val="005F65FE"/>
    <w:rsid w:val="006107DA"/>
    <w:rsid w:val="0061362C"/>
    <w:rsid w:val="0061547C"/>
    <w:rsid w:val="006167EC"/>
    <w:rsid w:val="0062149D"/>
    <w:rsid w:val="006219B5"/>
    <w:rsid w:val="006224FF"/>
    <w:rsid w:val="00630CB7"/>
    <w:rsid w:val="00631B62"/>
    <w:rsid w:val="00634C19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4FF"/>
    <w:rsid w:val="006A1949"/>
    <w:rsid w:val="006A79FC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E0035"/>
    <w:rsid w:val="006E67A7"/>
    <w:rsid w:val="006F0D32"/>
    <w:rsid w:val="00706787"/>
    <w:rsid w:val="00711878"/>
    <w:rsid w:val="00721EBB"/>
    <w:rsid w:val="0072651C"/>
    <w:rsid w:val="00726EFE"/>
    <w:rsid w:val="007300CA"/>
    <w:rsid w:val="007324F1"/>
    <w:rsid w:val="00732B5E"/>
    <w:rsid w:val="0073362F"/>
    <w:rsid w:val="0073576B"/>
    <w:rsid w:val="00742800"/>
    <w:rsid w:val="00745123"/>
    <w:rsid w:val="0075346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77855"/>
    <w:rsid w:val="0078516F"/>
    <w:rsid w:val="00786A53"/>
    <w:rsid w:val="007875B4"/>
    <w:rsid w:val="007910DC"/>
    <w:rsid w:val="00791BD4"/>
    <w:rsid w:val="007A0430"/>
    <w:rsid w:val="007A1219"/>
    <w:rsid w:val="007A4314"/>
    <w:rsid w:val="007A47B0"/>
    <w:rsid w:val="007B0E6D"/>
    <w:rsid w:val="007B31CC"/>
    <w:rsid w:val="007B5B6F"/>
    <w:rsid w:val="007B63D1"/>
    <w:rsid w:val="007C5AEB"/>
    <w:rsid w:val="007C73AA"/>
    <w:rsid w:val="007D1C4D"/>
    <w:rsid w:val="007D257F"/>
    <w:rsid w:val="007D2FD4"/>
    <w:rsid w:val="007D5875"/>
    <w:rsid w:val="007D6A81"/>
    <w:rsid w:val="007D7272"/>
    <w:rsid w:val="007E2EB5"/>
    <w:rsid w:val="007F6112"/>
    <w:rsid w:val="00800CBE"/>
    <w:rsid w:val="00802744"/>
    <w:rsid w:val="00810CD2"/>
    <w:rsid w:val="008121D2"/>
    <w:rsid w:val="00812534"/>
    <w:rsid w:val="00822D7E"/>
    <w:rsid w:val="00831AD4"/>
    <w:rsid w:val="00832AB9"/>
    <w:rsid w:val="00833B65"/>
    <w:rsid w:val="00834595"/>
    <w:rsid w:val="00840F28"/>
    <w:rsid w:val="00845D32"/>
    <w:rsid w:val="00846D5D"/>
    <w:rsid w:val="00846D72"/>
    <w:rsid w:val="00851B40"/>
    <w:rsid w:val="00851D8C"/>
    <w:rsid w:val="00861429"/>
    <w:rsid w:val="008633DA"/>
    <w:rsid w:val="0086359A"/>
    <w:rsid w:val="008671EE"/>
    <w:rsid w:val="0086798F"/>
    <w:rsid w:val="008703BC"/>
    <w:rsid w:val="008728AE"/>
    <w:rsid w:val="00884617"/>
    <w:rsid w:val="00887CA4"/>
    <w:rsid w:val="00890F1C"/>
    <w:rsid w:val="008942A1"/>
    <w:rsid w:val="00897C97"/>
    <w:rsid w:val="008A0401"/>
    <w:rsid w:val="008A20F0"/>
    <w:rsid w:val="008A21D2"/>
    <w:rsid w:val="008A34D4"/>
    <w:rsid w:val="008A6D65"/>
    <w:rsid w:val="008B0ED6"/>
    <w:rsid w:val="008B70A5"/>
    <w:rsid w:val="008C7F8F"/>
    <w:rsid w:val="008D1B2B"/>
    <w:rsid w:val="008D4E49"/>
    <w:rsid w:val="008E222B"/>
    <w:rsid w:val="008E2871"/>
    <w:rsid w:val="008F339A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2CF6"/>
    <w:rsid w:val="00975C91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0D00"/>
    <w:rsid w:val="009A18F4"/>
    <w:rsid w:val="009B1E71"/>
    <w:rsid w:val="009B4674"/>
    <w:rsid w:val="009B53CB"/>
    <w:rsid w:val="009C2B0D"/>
    <w:rsid w:val="009C37C5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16D71"/>
    <w:rsid w:val="00A202E7"/>
    <w:rsid w:val="00A30C53"/>
    <w:rsid w:val="00A30DFB"/>
    <w:rsid w:val="00A31B59"/>
    <w:rsid w:val="00A34B7C"/>
    <w:rsid w:val="00A35750"/>
    <w:rsid w:val="00A358CB"/>
    <w:rsid w:val="00A500E8"/>
    <w:rsid w:val="00A52732"/>
    <w:rsid w:val="00A55ADA"/>
    <w:rsid w:val="00A621D0"/>
    <w:rsid w:val="00A639DA"/>
    <w:rsid w:val="00A63F60"/>
    <w:rsid w:val="00A64053"/>
    <w:rsid w:val="00A65A2D"/>
    <w:rsid w:val="00A71E8C"/>
    <w:rsid w:val="00A747DD"/>
    <w:rsid w:val="00A76A5F"/>
    <w:rsid w:val="00A8168B"/>
    <w:rsid w:val="00A822FE"/>
    <w:rsid w:val="00A83BBD"/>
    <w:rsid w:val="00A9672F"/>
    <w:rsid w:val="00A979E9"/>
    <w:rsid w:val="00AA01B0"/>
    <w:rsid w:val="00AA39CC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171"/>
    <w:rsid w:val="00AF7D8C"/>
    <w:rsid w:val="00B03565"/>
    <w:rsid w:val="00B11D2C"/>
    <w:rsid w:val="00B154A7"/>
    <w:rsid w:val="00B170B9"/>
    <w:rsid w:val="00B173CF"/>
    <w:rsid w:val="00B2127F"/>
    <w:rsid w:val="00B23EDE"/>
    <w:rsid w:val="00B26400"/>
    <w:rsid w:val="00B31986"/>
    <w:rsid w:val="00B33BC6"/>
    <w:rsid w:val="00B34256"/>
    <w:rsid w:val="00B346E3"/>
    <w:rsid w:val="00B349E6"/>
    <w:rsid w:val="00B34BFC"/>
    <w:rsid w:val="00B35BC9"/>
    <w:rsid w:val="00B4208B"/>
    <w:rsid w:val="00B45C36"/>
    <w:rsid w:val="00B5048D"/>
    <w:rsid w:val="00B5431C"/>
    <w:rsid w:val="00B56A68"/>
    <w:rsid w:val="00B5725D"/>
    <w:rsid w:val="00B5760E"/>
    <w:rsid w:val="00B61A6F"/>
    <w:rsid w:val="00B6440C"/>
    <w:rsid w:val="00B64B0D"/>
    <w:rsid w:val="00B64C67"/>
    <w:rsid w:val="00B676C7"/>
    <w:rsid w:val="00B70E1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09CA"/>
    <w:rsid w:val="00BE7DEF"/>
    <w:rsid w:val="00BF0008"/>
    <w:rsid w:val="00C03E6C"/>
    <w:rsid w:val="00C11496"/>
    <w:rsid w:val="00C1224C"/>
    <w:rsid w:val="00C12587"/>
    <w:rsid w:val="00C1428E"/>
    <w:rsid w:val="00C1787C"/>
    <w:rsid w:val="00C22B1B"/>
    <w:rsid w:val="00C23D67"/>
    <w:rsid w:val="00C273A1"/>
    <w:rsid w:val="00C30927"/>
    <w:rsid w:val="00C30BA3"/>
    <w:rsid w:val="00C34536"/>
    <w:rsid w:val="00C410B1"/>
    <w:rsid w:val="00C41E34"/>
    <w:rsid w:val="00C41F10"/>
    <w:rsid w:val="00C4233F"/>
    <w:rsid w:val="00C42413"/>
    <w:rsid w:val="00C42671"/>
    <w:rsid w:val="00C50740"/>
    <w:rsid w:val="00C508E0"/>
    <w:rsid w:val="00C514C1"/>
    <w:rsid w:val="00C55158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86047"/>
    <w:rsid w:val="00C9092F"/>
    <w:rsid w:val="00C967A2"/>
    <w:rsid w:val="00CA3D5D"/>
    <w:rsid w:val="00CA5E0C"/>
    <w:rsid w:val="00CB02CA"/>
    <w:rsid w:val="00CB28A9"/>
    <w:rsid w:val="00CB3F68"/>
    <w:rsid w:val="00CC195B"/>
    <w:rsid w:val="00CC43A7"/>
    <w:rsid w:val="00CC6529"/>
    <w:rsid w:val="00CC6B72"/>
    <w:rsid w:val="00CC6BBC"/>
    <w:rsid w:val="00CC73C2"/>
    <w:rsid w:val="00CC76D8"/>
    <w:rsid w:val="00CD1057"/>
    <w:rsid w:val="00CD2C65"/>
    <w:rsid w:val="00CD5DF6"/>
    <w:rsid w:val="00CD68E4"/>
    <w:rsid w:val="00CE066E"/>
    <w:rsid w:val="00CE17D5"/>
    <w:rsid w:val="00CE47F7"/>
    <w:rsid w:val="00CE60A1"/>
    <w:rsid w:val="00CE713C"/>
    <w:rsid w:val="00CF77DA"/>
    <w:rsid w:val="00CF78E1"/>
    <w:rsid w:val="00D01BC4"/>
    <w:rsid w:val="00D02FC8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5277"/>
    <w:rsid w:val="00D56DCD"/>
    <w:rsid w:val="00D60331"/>
    <w:rsid w:val="00D672F5"/>
    <w:rsid w:val="00D73EDB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32CD"/>
    <w:rsid w:val="00DA41EA"/>
    <w:rsid w:val="00DA4A00"/>
    <w:rsid w:val="00DA5E87"/>
    <w:rsid w:val="00DB25F4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567A5"/>
    <w:rsid w:val="00E6753D"/>
    <w:rsid w:val="00E71695"/>
    <w:rsid w:val="00E72730"/>
    <w:rsid w:val="00E73690"/>
    <w:rsid w:val="00E74742"/>
    <w:rsid w:val="00E80779"/>
    <w:rsid w:val="00E80C0B"/>
    <w:rsid w:val="00E82337"/>
    <w:rsid w:val="00E824DB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90B"/>
    <w:rsid w:val="00EC3B06"/>
    <w:rsid w:val="00EC4D30"/>
    <w:rsid w:val="00ED1A3A"/>
    <w:rsid w:val="00ED26C4"/>
    <w:rsid w:val="00ED4F2F"/>
    <w:rsid w:val="00ED7D03"/>
    <w:rsid w:val="00EE40D0"/>
    <w:rsid w:val="00EE495F"/>
    <w:rsid w:val="00EE4A92"/>
    <w:rsid w:val="00EE6371"/>
    <w:rsid w:val="00EE7C39"/>
    <w:rsid w:val="00EF4984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44E27"/>
    <w:rsid w:val="00F501B8"/>
    <w:rsid w:val="00F52CC9"/>
    <w:rsid w:val="00F53175"/>
    <w:rsid w:val="00F56730"/>
    <w:rsid w:val="00F60E77"/>
    <w:rsid w:val="00F637A3"/>
    <w:rsid w:val="00F65223"/>
    <w:rsid w:val="00F704A8"/>
    <w:rsid w:val="00F72000"/>
    <w:rsid w:val="00F72680"/>
    <w:rsid w:val="00F909AD"/>
    <w:rsid w:val="00F94D01"/>
    <w:rsid w:val="00F9561F"/>
    <w:rsid w:val="00F9622F"/>
    <w:rsid w:val="00FA04E1"/>
    <w:rsid w:val="00FA1973"/>
    <w:rsid w:val="00FA7F02"/>
    <w:rsid w:val="00FB4D38"/>
    <w:rsid w:val="00FB745F"/>
    <w:rsid w:val="00FC1FB9"/>
    <w:rsid w:val="00FD1826"/>
    <w:rsid w:val="00FD19EF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paragraph" w:styleId="Prrafodelista">
    <w:name w:val="List Paragraph"/>
    <w:basedOn w:val="Normal"/>
    <w:uiPriority w:val="34"/>
    <w:qFormat/>
    <w:rsid w:val="00047A47"/>
    <w:pPr>
      <w:ind w:left="720"/>
      <w:contextualSpacing/>
    </w:pPr>
  </w:style>
  <w:style w:type="character" w:customStyle="1" w:styleId="Mention">
    <w:name w:val="Mention"/>
    <w:basedOn w:val="Fuentedeprrafopredeter"/>
    <w:uiPriority w:val="99"/>
    <w:semiHidden/>
    <w:unhideWhenUsed/>
    <w:rsid w:val="000B2504"/>
    <w:rPr>
      <w:color w:val="2B579A"/>
      <w:shd w:val="clear" w:color="auto" w:fill="E6E6E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84617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paragraph" w:styleId="Prrafodelista">
    <w:name w:val="List Paragraph"/>
    <w:basedOn w:val="Normal"/>
    <w:uiPriority w:val="34"/>
    <w:qFormat/>
    <w:rsid w:val="00047A47"/>
    <w:pPr>
      <w:ind w:left="720"/>
      <w:contextualSpacing/>
    </w:pPr>
  </w:style>
  <w:style w:type="character" w:customStyle="1" w:styleId="Mention">
    <w:name w:val="Mention"/>
    <w:basedOn w:val="Fuentedeprrafopredeter"/>
    <w:uiPriority w:val="99"/>
    <w:semiHidden/>
    <w:unhideWhenUsed/>
    <w:rsid w:val="000B2504"/>
    <w:rPr>
      <w:color w:val="2B579A"/>
      <w:shd w:val="clear" w:color="auto" w:fill="E6E6E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846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amyanglensglobal.com" TargetMode="External"/><Relationship Id="rId18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robisa.es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fotos.aempress.com/Robisa/Samyang-Optics/AF-35mm-F14-F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amyanglensglobal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nstagram.com/samyanglensglobal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facebook.com/samyanglensgloba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M\AppData\Roaming\Microsoft\Modelos\AEMpress\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F8E91-76BB-4E52-8ACF-499CC089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Samyang.dotx</Template>
  <TotalTime>1</TotalTime>
  <Pages>2</Pages>
  <Words>457</Words>
  <Characters>2516</Characters>
  <Application>Microsoft Office Word</Application>
  <DocSecurity>4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2968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AEMpress</dc:creator>
  <cp:keywords>Robisa;Samyang</cp:keywords>
  <cp:lastModifiedBy>Susanne</cp:lastModifiedBy>
  <cp:revision>2</cp:revision>
  <dcterms:created xsi:type="dcterms:W3CDTF">2017-10-05T13:40:00Z</dcterms:created>
  <dcterms:modified xsi:type="dcterms:W3CDTF">2017-10-05T13:40:00Z</dcterms:modified>
</cp:coreProperties>
</file>