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F152F5" w14:textId="26D05FD6" w:rsidR="006F2473" w:rsidRPr="006F2473" w:rsidRDefault="006B024E" w:rsidP="006F2473">
      <w:pPr>
        <w:spacing w:before="100" w:beforeAutospacing="1" w:after="100" w:afterAutospacing="1"/>
        <w:jc w:val="center"/>
        <w:rPr>
          <w:rFonts w:ascii="Arial" w:hAnsi="Arial" w:cs="Arial"/>
          <w:bCs/>
          <w:sz w:val="24"/>
          <w:szCs w:val="24"/>
        </w:rPr>
      </w:pPr>
      <w:r w:rsidRPr="006F2473">
        <w:rPr>
          <w:rFonts w:ascii="Arial" w:hAnsi="Arial" w:cs="Arial"/>
          <w:bCs/>
          <w:sz w:val="24"/>
          <w:szCs w:val="24"/>
        </w:rPr>
        <w:br/>
      </w:r>
      <w:r w:rsidR="006F2473" w:rsidRPr="006F2473">
        <w:rPr>
          <w:rFonts w:ascii="Arial" w:hAnsi="Arial" w:cs="Arial"/>
          <w:b/>
          <w:bCs/>
          <w:sz w:val="32"/>
          <w:szCs w:val="24"/>
        </w:rPr>
        <w:t>MOZA Mini-Mi</w:t>
      </w:r>
    </w:p>
    <w:p w14:paraId="74C627A9" w14:textId="5CD32129" w:rsidR="00D52C7D" w:rsidRPr="00EE36FE" w:rsidRDefault="006F2473" w:rsidP="006F2473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32"/>
          <w:szCs w:val="24"/>
        </w:rPr>
      </w:pPr>
      <w:r w:rsidRPr="006F2473">
        <w:rPr>
          <w:rFonts w:ascii="Arial" w:hAnsi="Arial" w:cs="Arial"/>
          <w:b/>
          <w:bCs/>
          <w:i/>
          <w:sz w:val="32"/>
          <w:szCs w:val="24"/>
        </w:rPr>
        <w:t>o estabilizador para vídeos e fotos profissionais que carrega a bateria do seu smartphone</w:t>
      </w:r>
      <w:r w:rsidR="006B024E">
        <w:rPr>
          <w:rFonts w:ascii="Arial" w:hAnsi="Arial" w:cs="Arial"/>
          <w:b/>
          <w:bCs/>
          <w:sz w:val="32"/>
          <w:szCs w:val="24"/>
        </w:rPr>
        <w:br/>
      </w:r>
      <w:r w:rsidR="00E12D3C">
        <w:rPr>
          <w:rFonts w:ascii="Arial" w:hAnsi="Arial" w:cs="Arial"/>
          <w:b/>
          <w:bCs/>
          <w:sz w:val="28"/>
          <w:szCs w:val="24"/>
        </w:rPr>
        <w:t xml:space="preserve"> </w:t>
      </w:r>
      <w:r>
        <w:rPr>
          <w:noProof/>
          <w:color w:val="000000"/>
        </w:rPr>
        <w:drawing>
          <wp:inline distT="0" distB="0" distL="0" distR="0" wp14:anchorId="654C7073" wp14:editId="4C6F1706">
            <wp:extent cx="2941955" cy="2202815"/>
            <wp:effectExtent l="0" t="0" r="0" b="698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1955" cy="2202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AB9EC9" w14:textId="50CD1BEF" w:rsidR="006F2473" w:rsidRPr="006F2473" w:rsidRDefault="00D52C7D" w:rsidP="006F2473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/>
          <w:bCs/>
          <w:szCs w:val="24"/>
        </w:rPr>
        <w:t xml:space="preserve">Lisboa, </w:t>
      </w:r>
      <w:r w:rsidR="00EF4C2F">
        <w:rPr>
          <w:rFonts w:ascii="Arial" w:hAnsi="Arial" w:cs="Arial"/>
          <w:b/>
          <w:bCs/>
          <w:szCs w:val="24"/>
        </w:rPr>
        <w:t>Portugal (</w:t>
      </w:r>
      <w:r w:rsidR="004208BF">
        <w:rPr>
          <w:rFonts w:ascii="Arial" w:hAnsi="Arial" w:cs="Arial"/>
          <w:b/>
          <w:bCs/>
          <w:szCs w:val="24"/>
        </w:rPr>
        <w:t>21</w:t>
      </w:r>
      <w:r w:rsidR="00EF4C2F">
        <w:rPr>
          <w:rFonts w:ascii="Arial" w:hAnsi="Arial" w:cs="Arial"/>
          <w:b/>
          <w:bCs/>
          <w:szCs w:val="24"/>
        </w:rPr>
        <w:t xml:space="preserve"> de </w:t>
      </w:r>
      <w:r w:rsidR="006F2473">
        <w:rPr>
          <w:rFonts w:ascii="Arial" w:hAnsi="Arial" w:cs="Arial"/>
          <w:b/>
          <w:bCs/>
          <w:szCs w:val="24"/>
        </w:rPr>
        <w:t xml:space="preserve">junho, </w:t>
      </w:r>
      <w:r w:rsidR="00EF4C2F">
        <w:rPr>
          <w:rFonts w:ascii="Arial" w:hAnsi="Arial" w:cs="Arial"/>
          <w:b/>
          <w:bCs/>
          <w:szCs w:val="24"/>
        </w:rPr>
        <w:t>2018)</w:t>
      </w:r>
      <w:r w:rsidRPr="00643CA2">
        <w:rPr>
          <w:rFonts w:ascii="Arial" w:hAnsi="Arial" w:cs="Arial"/>
          <w:bCs/>
          <w:szCs w:val="24"/>
        </w:rPr>
        <w:t xml:space="preserve"> </w:t>
      </w:r>
      <w:r w:rsidR="00643CA2" w:rsidRPr="00643CA2">
        <w:rPr>
          <w:rFonts w:ascii="Arial" w:hAnsi="Arial" w:cs="Arial"/>
          <w:bCs/>
          <w:szCs w:val="24"/>
        </w:rPr>
        <w:t>-</w:t>
      </w:r>
      <w:r w:rsidRPr="00643CA2">
        <w:rPr>
          <w:rFonts w:ascii="Arial" w:hAnsi="Arial" w:cs="Arial"/>
          <w:bCs/>
          <w:szCs w:val="24"/>
        </w:rPr>
        <w:t xml:space="preserve"> </w:t>
      </w:r>
      <w:r w:rsidR="006F2473" w:rsidRPr="006F2473">
        <w:rPr>
          <w:rFonts w:ascii="Arial" w:hAnsi="Arial" w:cs="Arial"/>
          <w:bCs/>
          <w:szCs w:val="24"/>
        </w:rPr>
        <w:t>A GUDSEN TECHNOLOGY CO. LTD. tem o prazer de apresentar o seu novo estabilizador exclusivo para smartphones: o MOZA Mini-Mi.</w:t>
      </w:r>
    </w:p>
    <w:p w14:paraId="11F7526C" w14:textId="43E4EAE3" w:rsidR="006F2473" w:rsidRPr="006F2473" w:rsidRDefault="006F2473" w:rsidP="006F2473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6F2473">
        <w:rPr>
          <w:rFonts w:ascii="Arial" w:hAnsi="Arial" w:cs="Arial"/>
          <w:bCs/>
          <w:szCs w:val="24"/>
        </w:rPr>
        <w:t>O MOZA Mini-Mi vem revolucionar o mundo da gravação com o smartphone. Com a mais recente tecnologia sem fios e inteligência artificial, este pequeno titã assiste-o nas gravações do</w:t>
      </w:r>
      <w:r>
        <w:rPr>
          <w:rFonts w:ascii="Arial" w:hAnsi="Arial" w:cs="Arial"/>
          <w:bCs/>
          <w:szCs w:val="24"/>
        </w:rPr>
        <w:t>s</w:t>
      </w:r>
      <w:r w:rsidRPr="006F2473">
        <w:rPr>
          <w:rFonts w:ascii="Arial" w:hAnsi="Arial" w:cs="Arial"/>
          <w:bCs/>
          <w:szCs w:val="24"/>
        </w:rPr>
        <w:t xml:space="preserve"> seus momento</w:t>
      </w:r>
      <w:r>
        <w:rPr>
          <w:rFonts w:ascii="Arial" w:hAnsi="Arial" w:cs="Arial"/>
          <w:bCs/>
          <w:szCs w:val="24"/>
        </w:rPr>
        <w:t>s</w:t>
      </w:r>
      <w:r w:rsidRPr="006F2473">
        <w:rPr>
          <w:rFonts w:ascii="Arial" w:hAnsi="Arial" w:cs="Arial"/>
          <w:bCs/>
          <w:szCs w:val="24"/>
        </w:rPr>
        <w:t xml:space="preserve"> favoritos, convertendo-as em verdadeiras obras de arte. Não importa se é um </w:t>
      </w:r>
      <w:r>
        <w:rPr>
          <w:rFonts w:ascii="Arial" w:hAnsi="Arial" w:cs="Arial"/>
          <w:bCs/>
          <w:szCs w:val="24"/>
        </w:rPr>
        <w:t>pôr-do-sol</w:t>
      </w:r>
      <w:r w:rsidRPr="006F2473">
        <w:rPr>
          <w:rFonts w:ascii="Arial" w:hAnsi="Arial" w:cs="Arial"/>
          <w:bCs/>
          <w:szCs w:val="24"/>
        </w:rPr>
        <w:t xml:space="preserve"> ou uma corrida. Pelos seus oito modos de gravação encontrará a forma ideal para conseguir resultados profissionais. Leve, flexível e inteligente, o MOZA Mini-Mi permite carregar </w:t>
      </w:r>
      <w:r>
        <w:rPr>
          <w:rFonts w:ascii="Arial" w:hAnsi="Arial" w:cs="Arial"/>
          <w:bCs/>
          <w:szCs w:val="24"/>
        </w:rPr>
        <w:t>a</w:t>
      </w:r>
      <w:r w:rsidRPr="006F2473">
        <w:rPr>
          <w:rFonts w:ascii="Arial" w:hAnsi="Arial" w:cs="Arial"/>
          <w:bCs/>
          <w:szCs w:val="24"/>
        </w:rPr>
        <w:t xml:space="preserve"> bateria do seu smartphone enquanto filma.</w:t>
      </w:r>
    </w:p>
    <w:p w14:paraId="5821C510" w14:textId="77777777" w:rsidR="006F2473" w:rsidRPr="006F2473" w:rsidRDefault="006F2473" w:rsidP="006F2473">
      <w:pPr>
        <w:spacing w:before="100" w:beforeAutospacing="1" w:after="100" w:afterAutospacing="1"/>
        <w:rPr>
          <w:rFonts w:ascii="Arial" w:hAnsi="Arial" w:cs="Arial"/>
          <w:b/>
          <w:bCs/>
          <w:szCs w:val="24"/>
        </w:rPr>
      </w:pPr>
      <w:r w:rsidRPr="006F2473">
        <w:rPr>
          <w:rFonts w:ascii="Arial" w:hAnsi="Arial" w:cs="Arial"/>
          <w:b/>
          <w:bCs/>
          <w:szCs w:val="24"/>
        </w:rPr>
        <w:t>INESGOTÁVEL</w:t>
      </w:r>
    </w:p>
    <w:p w14:paraId="2291C9C3" w14:textId="77777777" w:rsidR="006F2473" w:rsidRPr="006F2473" w:rsidRDefault="006F2473" w:rsidP="006F2473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6F2473">
        <w:rPr>
          <w:rFonts w:ascii="Arial" w:hAnsi="Arial" w:cs="Arial"/>
          <w:bCs/>
          <w:szCs w:val="24"/>
        </w:rPr>
        <w:t>Grave com o smartphone e não se preocupe com o estado da bateria. O MOZA Mini-Mi é atualmente o único estabilizador para smartphone que carrega o seu equipamento sem fios enquanto está a gravar. A tecnologia indutiva de carregamento funciona através de uma bobina magnética no componente de fixação. O Mini-Mi permite, por isso, gravar sem interrupções e com a bateria do smartphone em carga máxima.</w:t>
      </w:r>
    </w:p>
    <w:p w14:paraId="4DF5F43D" w14:textId="06CF2C53" w:rsidR="006F2473" w:rsidRPr="006F2473" w:rsidRDefault="006F2473" w:rsidP="006F2473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6F2473">
        <w:rPr>
          <w:rFonts w:ascii="Arial" w:hAnsi="Arial" w:cs="Arial"/>
          <w:bCs/>
          <w:szCs w:val="24"/>
        </w:rPr>
        <w:t>No caso do seu smartphone não dispor de recarregamento por fixação, po</w:t>
      </w:r>
      <w:r>
        <w:rPr>
          <w:rFonts w:ascii="Arial" w:hAnsi="Arial" w:cs="Arial"/>
          <w:bCs/>
          <w:szCs w:val="24"/>
        </w:rPr>
        <w:t>de</w:t>
      </w:r>
      <w:r w:rsidRPr="006F2473">
        <w:rPr>
          <w:rFonts w:ascii="Arial" w:hAnsi="Arial" w:cs="Arial"/>
          <w:bCs/>
          <w:szCs w:val="24"/>
        </w:rPr>
        <w:t xml:space="preserve"> carregá-lo através de uma porta USB 5V 2A na cabeça do gimbal.</w:t>
      </w:r>
    </w:p>
    <w:p w14:paraId="6FA79D0D" w14:textId="5FCED549" w:rsidR="006F2473" w:rsidRPr="006F2473" w:rsidRDefault="006F2473" w:rsidP="006F2473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6F2473">
        <w:rPr>
          <w:rFonts w:ascii="Arial" w:hAnsi="Arial" w:cs="Arial"/>
          <w:bCs/>
          <w:szCs w:val="24"/>
        </w:rPr>
        <w:t>Através de outra porta USB de 5V, localizada n</w:t>
      </w:r>
      <w:r w:rsidR="004F24DD">
        <w:rPr>
          <w:rFonts w:ascii="Arial" w:hAnsi="Arial" w:cs="Arial"/>
          <w:bCs/>
          <w:szCs w:val="24"/>
        </w:rPr>
        <w:t>o</w:t>
      </w:r>
      <w:r w:rsidRPr="006F2473">
        <w:rPr>
          <w:rFonts w:ascii="Arial" w:hAnsi="Arial" w:cs="Arial"/>
          <w:bCs/>
          <w:szCs w:val="24"/>
        </w:rPr>
        <w:t xml:space="preserve"> </w:t>
      </w:r>
      <w:r w:rsidR="004F24DD">
        <w:rPr>
          <w:rFonts w:ascii="Arial" w:hAnsi="Arial" w:cs="Arial"/>
          <w:bCs/>
          <w:szCs w:val="24"/>
        </w:rPr>
        <w:t>punho</w:t>
      </w:r>
      <w:r w:rsidRPr="006F2473">
        <w:rPr>
          <w:rFonts w:ascii="Arial" w:hAnsi="Arial" w:cs="Arial"/>
          <w:bCs/>
          <w:szCs w:val="24"/>
        </w:rPr>
        <w:t xml:space="preserve"> estabilizador, é possível conectar qualquer carregador ou bateria e assim, por sua vez, carregar o estabilizador.</w:t>
      </w:r>
    </w:p>
    <w:p w14:paraId="0C40F436" w14:textId="77777777" w:rsidR="006F2473" w:rsidRPr="006F2473" w:rsidRDefault="006F2473" w:rsidP="006F2473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6F2473">
        <w:rPr>
          <w:rFonts w:ascii="Arial" w:hAnsi="Arial" w:cs="Arial"/>
          <w:bCs/>
          <w:szCs w:val="24"/>
        </w:rPr>
        <w:lastRenderedPageBreak/>
        <w:t>Com isto, o Mini-Mi permite um controlo total sobre a bateria do seu smartphone.</w:t>
      </w:r>
    </w:p>
    <w:p w14:paraId="32E57217" w14:textId="2CC47F5B" w:rsidR="006F2473" w:rsidRPr="006F2473" w:rsidRDefault="006F2473" w:rsidP="006F2473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6F2473">
        <w:rPr>
          <w:rFonts w:ascii="Arial" w:hAnsi="Arial" w:cs="Arial"/>
          <w:b/>
          <w:bCs/>
          <w:szCs w:val="24"/>
        </w:rPr>
        <w:t>LIBERTE TODO O SEU POTENCIAL CRIATIVO</w:t>
      </w:r>
      <w:r w:rsidRPr="006F2473">
        <w:rPr>
          <w:rFonts w:ascii="Arial" w:hAnsi="Arial" w:cs="Arial"/>
          <w:b/>
          <w:bCs/>
          <w:szCs w:val="24"/>
        </w:rPr>
        <w:br/>
      </w:r>
      <w:r w:rsidRPr="006F2473">
        <w:rPr>
          <w:rFonts w:ascii="Arial" w:hAnsi="Arial" w:cs="Arial"/>
          <w:bCs/>
          <w:szCs w:val="24"/>
        </w:rPr>
        <w:t xml:space="preserve">O Mini-Mi oferece um controlo individual para cada eixo: inclinação, rotação e afastamento. Através dos seus </w:t>
      </w:r>
      <w:r w:rsidR="004F24DD">
        <w:rPr>
          <w:rFonts w:ascii="Arial" w:hAnsi="Arial" w:cs="Arial"/>
          <w:bCs/>
          <w:szCs w:val="24"/>
        </w:rPr>
        <w:t>oito</w:t>
      </w:r>
      <w:r w:rsidRPr="006F2473">
        <w:rPr>
          <w:rFonts w:ascii="Arial" w:hAnsi="Arial" w:cs="Arial"/>
          <w:bCs/>
          <w:szCs w:val="24"/>
        </w:rPr>
        <w:t xml:space="preserve"> modos, alcançará toda a agilidade de um gimbal profissional e </w:t>
      </w:r>
      <w:r w:rsidR="004F24DD">
        <w:rPr>
          <w:rFonts w:ascii="Arial" w:hAnsi="Arial" w:cs="Arial"/>
          <w:bCs/>
          <w:szCs w:val="24"/>
        </w:rPr>
        <w:t>desfrutará da</w:t>
      </w:r>
      <w:r w:rsidRPr="006F2473">
        <w:rPr>
          <w:rFonts w:ascii="Arial" w:hAnsi="Arial" w:cs="Arial"/>
          <w:bCs/>
          <w:szCs w:val="24"/>
        </w:rPr>
        <w:t xml:space="preserve"> mais ilustre tecnologia da MOZA. O Mini-Mi encarrega-se da estabilização perfeita para que possa libertar todo o seu potencial criativo.</w:t>
      </w:r>
    </w:p>
    <w:p w14:paraId="2756B838" w14:textId="0DB3947B" w:rsidR="006F2473" w:rsidRPr="006F2473" w:rsidRDefault="006F2473" w:rsidP="006F2473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6F2473">
        <w:rPr>
          <w:rFonts w:ascii="Arial" w:hAnsi="Arial" w:cs="Arial"/>
          <w:b/>
          <w:bCs/>
          <w:szCs w:val="24"/>
        </w:rPr>
        <w:t xml:space="preserve">FUNÇÕES CINEMATOGRÁFICAS </w:t>
      </w:r>
      <w:r w:rsidRPr="006F2473">
        <w:rPr>
          <w:rFonts w:ascii="Arial" w:hAnsi="Arial" w:cs="Arial"/>
          <w:b/>
          <w:bCs/>
          <w:szCs w:val="24"/>
        </w:rPr>
        <w:br/>
      </w:r>
      <w:r w:rsidRPr="006F2473">
        <w:rPr>
          <w:rFonts w:ascii="Arial" w:hAnsi="Arial" w:cs="Arial"/>
          <w:bCs/>
          <w:szCs w:val="24"/>
        </w:rPr>
        <w:t xml:space="preserve">Com a MOZA APP tem acesso a uma seleção de funções profissionais de fotografia e vídeo. Faça </w:t>
      </w:r>
      <w:r w:rsidR="004F24DD">
        <w:rPr>
          <w:rFonts w:ascii="Arial" w:hAnsi="Arial" w:cs="Arial"/>
          <w:bCs/>
          <w:szCs w:val="24"/>
        </w:rPr>
        <w:t>configurações</w:t>
      </w:r>
      <w:r w:rsidRPr="006F2473">
        <w:rPr>
          <w:rFonts w:ascii="Arial" w:hAnsi="Arial" w:cs="Arial"/>
          <w:bCs/>
          <w:szCs w:val="24"/>
        </w:rPr>
        <w:t xml:space="preserve"> ou capture de perto e de longe através dos comandos na alça. A APP suporta configurações RGB para efeitos de filtro. Nunca como agora foi possível extrair tanto potencial da câmara do seu smartphone.</w:t>
      </w:r>
    </w:p>
    <w:p w14:paraId="44E60A58" w14:textId="77777777" w:rsidR="006F2473" w:rsidRPr="006F2473" w:rsidRDefault="006F2473" w:rsidP="006F2473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6F2473">
        <w:rPr>
          <w:rFonts w:ascii="Arial" w:hAnsi="Arial" w:cs="Arial"/>
          <w:b/>
          <w:bCs/>
          <w:szCs w:val="24"/>
        </w:rPr>
        <w:t xml:space="preserve">DETEÇÃO SIMULTÂNEA DE VÁRIOS SUJEITOS </w:t>
      </w:r>
      <w:r w:rsidRPr="006F2473">
        <w:rPr>
          <w:rFonts w:ascii="Arial" w:hAnsi="Arial" w:cs="Arial"/>
          <w:b/>
          <w:bCs/>
          <w:szCs w:val="24"/>
        </w:rPr>
        <w:br/>
      </w:r>
      <w:r w:rsidRPr="006F2473">
        <w:rPr>
          <w:rFonts w:ascii="Arial" w:hAnsi="Arial" w:cs="Arial"/>
          <w:bCs/>
          <w:szCs w:val="24"/>
        </w:rPr>
        <w:t>A inteligência artificial do MOZA Mini-Mi reconhece vários sujeitos, que pode focar e seguir ao mesmo tempo. Não importa se a pessoa está a correr, a andar de bicicleta, ou a saltar. O estabilizador consegue seguir o grupo com precisão para que a imagem esteja sempre focada.</w:t>
      </w:r>
    </w:p>
    <w:p w14:paraId="4827AF2E" w14:textId="77777777" w:rsidR="006F2473" w:rsidRPr="006F2473" w:rsidRDefault="006F2473" w:rsidP="006F2473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6F2473">
        <w:rPr>
          <w:rFonts w:ascii="Arial" w:hAnsi="Arial" w:cs="Arial"/>
          <w:b/>
          <w:bCs/>
          <w:szCs w:val="24"/>
        </w:rPr>
        <w:t>BOTÕES ERGONÓMICOS</w:t>
      </w:r>
      <w:r w:rsidRPr="006F2473">
        <w:rPr>
          <w:rFonts w:ascii="Arial" w:hAnsi="Arial" w:cs="Arial"/>
          <w:b/>
          <w:bCs/>
          <w:szCs w:val="24"/>
        </w:rPr>
        <w:br/>
      </w:r>
      <w:r w:rsidRPr="006F2473">
        <w:rPr>
          <w:rFonts w:ascii="Arial" w:hAnsi="Arial" w:cs="Arial"/>
          <w:bCs/>
          <w:szCs w:val="24"/>
        </w:rPr>
        <w:t>No punho do Mini-Mi encontram-se botões que podem ser usados facilmente com o seu polegar. Através destes comandos consegue controlar a focagem, zoom, criar slow-motion time-lapse, programar panorâmicas, alterar o ISO, visualizar fotos, diafragma, valores EV e o equilíbrio dos brancos.</w:t>
      </w:r>
    </w:p>
    <w:p w14:paraId="3578500D" w14:textId="55A63098" w:rsidR="006F2473" w:rsidRPr="006F2473" w:rsidRDefault="006F2473" w:rsidP="006F2473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6F2473">
        <w:rPr>
          <w:rFonts w:ascii="Arial" w:hAnsi="Arial" w:cs="Arial"/>
          <w:b/>
          <w:bCs/>
          <w:szCs w:val="24"/>
        </w:rPr>
        <w:t xml:space="preserve">CONTROLO DO ZOOM </w:t>
      </w:r>
      <w:r w:rsidRPr="006F2473">
        <w:rPr>
          <w:rFonts w:ascii="Arial" w:hAnsi="Arial" w:cs="Arial"/>
          <w:b/>
          <w:bCs/>
          <w:szCs w:val="24"/>
        </w:rPr>
        <w:br/>
      </w:r>
      <w:r w:rsidRPr="006F2473">
        <w:rPr>
          <w:rFonts w:ascii="Arial" w:hAnsi="Arial" w:cs="Arial"/>
          <w:bCs/>
          <w:szCs w:val="24"/>
        </w:rPr>
        <w:t xml:space="preserve">Com a roda no punho pode entrar e sair do zoom sem tocar no smartphone. A roda está configurada para gerir o zoom de forma intuitiva. Se quiser aproximar a imagem use a roda no sentido do relógio. Se quiser afastar a imagem use a roda em sentido </w:t>
      </w:r>
      <w:r w:rsidR="004F24DD" w:rsidRPr="006F2473">
        <w:rPr>
          <w:rFonts w:ascii="Arial" w:hAnsi="Arial" w:cs="Arial"/>
          <w:bCs/>
          <w:szCs w:val="24"/>
        </w:rPr>
        <w:t>contrarrelógio</w:t>
      </w:r>
      <w:r w:rsidRPr="006F2473">
        <w:rPr>
          <w:rFonts w:ascii="Arial" w:hAnsi="Arial" w:cs="Arial"/>
          <w:bCs/>
          <w:szCs w:val="24"/>
        </w:rPr>
        <w:t>.</w:t>
      </w:r>
    </w:p>
    <w:p w14:paraId="63A3E27B" w14:textId="63A3103B" w:rsidR="006F2473" w:rsidRPr="006F2473" w:rsidRDefault="006F2473" w:rsidP="006F2473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6F2473">
        <w:rPr>
          <w:rFonts w:ascii="Arial" w:hAnsi="Arial" w:cs="Arial"/>
          <w:b/>
          <w:bCs/>
          <w:szCs w:val="24"/>
        </w:rPr>
        <w:t>CONTROLO DA FOCAGEM</w:t>
      </w:r>
      <w:r w:rsidRPr="006F2473">
        <w:rPr>
          <w:rFonts w:ascii="Arial" w:hAnsi="Arial" w:cs="Arial"/>
          <w:b/>
          <w:bCs/>
          <w:szCs w:val="24"/>
        </w:rPr>
        <w:br/>
      </w:r>
      <w:r w:rsidRPr="006F2473">
        <w:rPr>
          <w:rFonts w:ascii="Arial" w:hAnsi="Arial" w:cs="Arial"/>
          <w:bCs/>
          <w:szCs w:val="24"/>
        </w:rPr>
        <w:t>O Mini-Mi permite que controle a focagem no seu smartphone. Desta forma</w:t>
      </w:r>
      <w:r w:rsidR="004F24DD">
        <w:rPr>
          <w:rFonts w:ascii="Arial" w:hAnsi="Arial" w:cs="Arial"/>
          <w:bCs/>
          <w:szCs w:val="24"/>
        </w:rPr>
        <w:t>,</w:t>
      </w:r>
      <w:r w:rsidRPr="006F2473">
        <w:rPr>
          <w:rFonts w:ascii="Arial" w:hAnsi="Arial" w:cs="Arial"/>
          <w:bCs/>
          <w:szCs w:val="24"/>
        </w:rPr>
        <w:t xml:space="preserve"> pode expressar da melhor maneira a magia do momento. Para selecionar o controlo do foco utilize a APP, selecionando as configurações de câmara no menu.</w:t>
      </w:r>
    </w:p>
    <w:p w14:paraId="213467C5" w14:textId="5CC91AE3" w:rsidR="006F2473" w:rsidRPr="006F2473" w:rsidRDefault="006F2473" w:rsidP="006F2473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6F2473">
        <w:rPr>
          <w:rFonts w:ascii="Arial" w:hAnsi="Arial" w:cs="Arial"/>
          <w:b/>
          <w:bCs/>
          <w:szCs w:val="24"/>
        </w:rPr>
        <w:t>LIBERDADE DE MOVIMENTO</w:t>
      </w:r>
      <w:r w:rsidRPr="006F2473">
        <w:rPr>
          <w:rFonts w:ascii="Arial" w:hAnsi="Arial" w:cs="Arial"/>
          <w:b/>
          <w:bCs/>
          <w:szCs w:val="24"/>
        </w:rPr>
        <w:br/>
      </w:r>
      <w:r w:rsidRPr="006F2473">
        <w:rPr>
          <w:rFonts w:ascii="Arial" w:hAnsi="Arial" w:cs="Arial"/>
          <w:bCs/>
          <w:szCs w:val="24"/>
        </w:rPr>
        <w:t xml:space="preserve">Construído em liga de alumínio, este estabilizador é robusto, compacto, leve e versátil. O </w:t>
      </w:r>
      <w:r w:rsidR="004F24DD">
        <w:rPr>
          <w:rFonts w:ascii="Arial" w:hAnsi="Arial" w:cs="Arial"/>
          <w:bCs/>
          <w:szCs w:val="24"/>
        </w:rPr>
        <w:t>s</w:t>
      </w:r>
      <w:r w:rsidRPr="006F2473">
        <w:rPr>
          <w:rFonts w:ascii="Arial" w:hAnsi="Arial" w:cs="Arial"/>
          <w:bCs/>
          <w:szCs w:val="24"/>
        </w:rPr>
        <w:t>eu design exclusivo com bra</w:t>
      </w:r>
      <w:r w:rsidR="004F24DD">
        <w:rPr>
          <w:rFonts w:ascii="Arial" w:hAnsi="Arial" w:cs="Arial"/>
          <w:bCs/>
          <w:szCs w:val="24"/>
        </w:rPr>
        <w:t>ç</w:t>
      </w:r>
      <w:r w:rsidRPr="006F2473">
        <w:rPr>
          <w:rFonts w:ascii="Arial" w:hAnsi="Arial" w:cs="Arial"/>
          <w:bCs/>
          <w:szCs w:val="24"/>
        </w:rPr>
        <w:t xml:space="preserve">o em forma de arco, juntamente com o resto das juntas, permite que a câmara gire em 360º sem obstruções, rodando suavemente sobre os eixos. Não há limites para gravar em todos os ângulos. Grave e não se preocupe com os detalhes. </w:t>
      </w:r>
    </w:p>
    <w:p w14:paraId="727DB74C" w14:textId="77777777" w:rsidR="006F2473" w:rsidRPr="006F2473" w:rsidRDefault="006F2473" w:rsidP="006F2473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bookmarkStart w:id="0" w:name="_GoBack"/>
      <w:r w:rsidRPr="006F2473">
        <w:rPr>
          <w:rFonts w:ascii="Arial" w:hAnsi="Arial" w:cs="Arial"/>
          <w:b/>
          <w:bCs/>
          <w:szCs w:val="24"/>
        </w:rPr>
        <w:lastRenderedPageBreak/>
        <w:t xml:space="preserve">MULTITUDE DE ACESSÓRIOS </w:t>
      </w:r>
      <w:r w:rsidRPr="006F2473">
        <w:rPr>
          <w:rFonts w:ascii="Arial" w:hAnsi="Arial" w:cs="Arial"/>
          <w:b/>
          <w:bCs/>
          <w:szCs w:val="24"/>
        </w:rPr>
        <w:br/>
      </w:r>
      <w:bookmarkEnd w:id="0"/>
      <w:r w:rsidRPr="006F2473">
        <w:rPr>
          <w:rFonts w:ascii="Arial" w:hAnsi="Arial" w:cs="Arial"/>
          <w:bCs/>
          <w:szCs w:val="24"/>
        </w:rPr>
        <w:t>O Mini-Mi incorpora 4 entradas para acessórios. Duas na sua cabeça, para iluminação e microfone, e duas no punho, onde pode conectar acessórios externos.</w:t>
      </w:r>
    </w:p>
    <w:p w14:paraId="3E847E45" w14:textId="5BEDCA6E" w:rsidR="00882088" w:rsidRPr="00D55C4A" w:rsidRDefault="006F2473" w:rsidP="006F2473">
      <w:pPr>
        <w:spacing w:before="100" w:beforeAutospacing="1" w:after="100" w:afterAutospacing="1"/>
        <w:rPr>
          <w:rFonts w:ascii="Arial" w:hAnsi="Arial" w:cs="Arial"/>
        </w:rPr>
      </w:pPr>
      <w:r w:rsidRPr="006F2473">
        <w:rPr>
          <w:rFonts w:ascii="Arial" w:hAnsi="Arial" w:cs="Arial"/>
          <w:b/>
          <w:bCs/>
          <w:szCs w:val="24"/>
        </w:rPr>
        <w:t>O Moza Mini-Mi está disponível a partir do início de julho com um PVPR de 119,00 €.</w:t>
      </w:r>
    </w:p>
    <w:p w14:paraId="1F2E11F3" w14:textId="3CC79341" w:rsidR="00D52C7D" w:rsidRPr="00D55C4A" w:rsidRDefault="00D52C7D" w:rsidP="002811C0">
      <w:pPr>
        <w:spacing w:before="100" w:beforeAutospacing="1" w:after="100" w:afterAutospacing="1"/>
        <w:rPr>
          <w:rFonts w:ascii="Arial" w:hAnsi="Arial" w:cs="Arial"/>
        </w:rPr>
      </w:pPr>
      <w:r w:rsidRPr="00D55C4A">
        <w:rPr>
          <w:rFonts w:ascii="Arial" w:hAnsi="Arial" w:cs="Arial"/>
          <w:b/>
        </w:rPr>
        <w:t xml:space="preserve">Mais informações: </w:t>
      </w:r>
      <w:hyperlink r:id="rId9" w:history="1">
        <w:r w:rsidR="00B25733" w:rsidRPr="00D55C4A">
          <w:rPr>
            <w:rStyle w:val="Hipervnculo"/>
            <w:rFonts w:ascii="Arial" w:hAnsi="Arial" w:cs="Arial"/>
          </w:rPr>
          <w:t>www.robisa.es/pt</w:t>
        </w:r>
      </w:hyperlink>
      <w:r w:rsidRPr="00D55C4A">
        <w:rPr>
          <w:rFonts w:ascii="Arial" w:hAnsi="Arial" w:cs="Arial"/>
        </w:rPr>
        <w:br/>
      </w:r>
      <w:r w:rsidRPr="00D55C4A">
        <w:rPr>
          <w:rFonts w:ascii="Arial" w:hAnsi="Arial" w:cs="Arial"/>
          <w:b/>
        </w:rPr>
        <w:t>Fotos de alta resolução:</w:t>
      </w:r>
      <w:r w:rsidRPr="00D55C4A">
        <w:rPr>
          <w:rFonts w:ascii="Arial" w:hAnsi="Arial" w:cs="Arial"/>
        </w:rPr>
        <w:t xml:space="preserve"> </w:t>
      </w:r>
    </w:p>
    <w:p w14:paraId="272F0F50" w14:textId="2269DE6B" w:rsidR="0023052E" w:rsidRPr="00D55C4A" w:rsidRDefault="0023052E" w:rsidP="0023052E">
      <w:pPr>
        <w:spacing w:before="100" w:beforeAutospacing="1" w:after="100" w:afterAutospacing="1"/>
        <w:rPr>
          <w:rFonts w:ascii="Arial" w:hAnsi="Arial" w:cs="Arial"/>
        </w:rPr>
      </w:pPr>
      <w:r w:rsidRPr="00D55C4A">
        <w:rPr>
          <w:rFonts w:ascii="Arial" w:hAnsi="Arial" w:cs="Arial"/>
          <w:b/>
        </w:rPr>
        <w:t>Sobre a GUDSON TECHNOLOGY:</w:t>
      </w:r>
      <w:r w:rsidRPr="00D55C4A">
        <w:rPr>
          <w:rFonts w:ascii="Arial" w:hAnsi="Arial" w:cs="Arial"/>
          <w:b/>
        </w:rPr>
        <w:br/>
      </w:r>
      <w:r w:rsidRPr="00D55C4A">
        <w:rPr>
          <w:rFonts w:ascii="Arial" w:hAnsi="Arial" w:cs="Arial"/>
        </w:rPr>
        <w:t>A GUDSON TECHNOLOGY é uma equipa de empreendedores dinâmicos, multidisciplinares e experientes dedicados a criar, inovar e fabricar novos produtos para a indústria cinematográfica. Investindo e desenvolvendo tecnologias de ponta, a GUDSEN procura tornar as filmagens cada vez mais criativas, fiáveis</w:t>
      </w:r>
      <w:r w:rsidR="00C51A22" w:rsidRPr="00D55C4A">
        <w:rPr>
          <w:rFonts w:ascii="Arial" w:hAnsi="Arial" w:cs="Arial"/>
        </w:rPr>
        <w:t xml:space="preserve"> e,</w:t>
      </w:r>
      <w:r w:rsidRPr="00D55C4A">
        <w:rPr>
          <w:rFonts w:ascii="Arial" w:hAnsi="Arial" w:cs="Arial"/>
        </w:rPr>
        <w:t xml:space="preserve"> acima de tudo, mais acessíveis. A sua visão é começar uma verdadeira "revolução na indústria cinematográfica" com produtos de alta qualidade a um preço justo, e com um atendimento excecional ao cliente.</w:t>
      </w:r>
    </w:p>
    <w:p w14:paraId="75D07FB6" w14:textId="77777777" w:rsidR="00A65A2D" w:rsidRPr="00D55C4A" w:rsidRDefault="00A65A2D" w:rsidP="002811C0">
      <w:pPr>
        <w:spacing w:before="100" w:beforeAutospacing="1" w:after="100" w:afterAutospacing="1"/>
        <w:rPr>
          <w:rFonts w:ascii="Arial" w:hAnsi="Arial" w:cs="Arial"/>
          <w:b/>
          <w:bCs/>
        </w:rPr>
      </w:pPr>
      <w:r w:rsidRPr="00D55C4A">
        <w:rPr>
          <w:rFonts w:ascii="Arial" w:hAnsi="Arial" w:cs="Arial"/>
          <w:b/>
          <w:bCs/>
        </w:rPr>
        <w:t>Para mais informações, contacte:</w:t>
      </w:r>
    </w:p>
    <w:p w14:paraId="5AC0504B" w14:textId="77777777" w:rsidR="001B1D60" w:rsidRDefault="001A2BD2" w:rsidP="002811C0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 w:rsidRPr="00403380">
        <w:rPr>
          <w:rFonts w:ascii="Arial" w:hAnsi="Arial" w:cs="Arial"/>
          <w:bCs/>
          <w:noProof/>
          <w:sz w:val="18"/>
          <w:szCs w:val="20"/>
          <w:lang w:eastAsia="pt-PT"/>
        </w:rPr>
        <w:drawing>
          <wp:inline distT="0" distB="0" distL="0" distR="0" wp14:anchorId="72FB80A5" wp14:editId="3583205F">
            <wp:extent cx="1367790" cy="446405"/>
            <wp:effectExtent l="0" t="0" r="3810" b="0"/>
            <wp:docPr id="2" name="Picture 2" descr="Logo AEMpress 2014 FUNDO BRANCO_P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AEMpress 2014 FUNDO BRANCO_PR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790" cy="446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65A2D" w:rsidRPr="00403380">
        <w:rPr>
          <w:rFonts w:ascii="Arial" w:hAnsi="Arial" w:cs="Arial"/>
          <w:bCs/>
          <w:sz w:val="18"/>
          <w:szCs w:val="20"/>
        </w:rPr>
        <w:br/>
        <w:t>António Eduardo Marques</w:t>
      </w:r>
      <w:r w:rsidR="00C34536" w:rsidRPr="00403380">
        <w:rPr>
          <w:rFonts w:ascii="Arial" w:hAnsi="Arial" w:cs="Arial"/>
          <w:bCs/>
          <w:sz w:val="18"/>
          <w:szCs w:val="20"/>
        </w:rPr>
        <w:t xml:space="preserve"> / Nuno Ramos</w:t>
      </w:r>
      <w:r w:rsidR="00A65A2D" w:rsidRPr="00403380">
        <w:rPr>
          <w:rFonts w:ascii="Arial" w:hAnsi="Arial" w:cs="Arial"/>
          <w:bCs/>
          <w:sz w:val="18"/>
          <w:szCs w:val="20"/>
        </w:rPr>
        <w:br/>
        <w:t xml:space="preserve">Email: </w:t>
      </w:r>
      <w:hyperlink r:id="rId11" w:history="1">
        <w:r w:rsidR="00D55277" w:rsidRPr="00403380">
          <w:rPr>
            <w:rStyle w:val="Hipervnculo"/>
            <w:rFonts w:ascii="Arial" w:hAnsi="Arial" w:cs="Arial"/>
            <w:bCs/>
            <w:sz w:val="18"/>
            <w:szCs w:val="20"/>
          </w:rPr>
          <w:t>robisa@aempress.com</w:t>
        </w:r>
      </w:hyperlink>
      <w:r w:rsidR="00D55277" w:rsidRPr="00403380">
        <w:rPr>
          <w:rFonts w:ascii="Arial" w:hAnsi="Arial" w:cs="Arial"/>
          <w:sz w:val="20"/>
        </w:rPr>
        <w:t xml:space="preserve"> </w:t>
      </w:r>
      <w:r w:rsidR="00A65A2D" w:rsidRPr="00403380">
        <w:rPr>
          <w:rFonts w:ascii="Arial" w:hAnsi="Arial" w:cs="Arial"/>
          <w:sz w:val="20"/>
        </w:rPr>
        <w:br/>
      </w:r>
      <w:r w:rsidR="00A65A2D" w:rsidRPr="00403380">
        <w:rPr>
          <w:rFonts w:ascii="Arial" w:hAnsi="Arial" w:cs="Arial"/>
          <w:bCs/>
          <w:sz w:val="18"/>
          <w:szCs w:val="20"/>
        </w:rPr>
        <w:t>Tlm.: 218 019 830</w:t>
      </w:r>
      <w:r w:rsidR="00A65A2D" w:rsidRPr="00A65A2D">
        <w:rPr>
          <w:rFonts w:ascii="Arial" w:hAnsi="Arial" w:cs="Arial"/>
          <w:bCs/>
          <w:sz w:val="14"/>
          <w:szCs w:val="20"/>
        </w:rPr>
        <w:br/>
      </w:r>
    </w:p>
    <w:p w14:paraId="1ED52BBC" w14:textId="77777777" w:rsidR="00EC4D30" w:rsidRDefault="00EC4D30" w:rsidP="002811C0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</w:p>
    <w:sectPr w:rsidR="00EC4D30">
      <w:headerReference w:type="default" r:id="rId12"/>
      <w:footerReference w:type="defaul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D0097E" w14:textId="77777777" w:rsidR="004B2F66" w:rsidRDefault="004B2F66" w:rsidP="00407E14">
      <w:pPr>
        <w:spacing w:after="0" w:line="240" w:lineRule="auto"/>
      </w:pPr>
      <w:r>
        <w:separator/>
      </w:r>
    </w:p>
  </w:endnote>
  <w:endnote w:type="continuationSeparator" w:id="0">
    <w:p w14:paraId="386A5DC5" w14:textId="77777777" w:rsidR="004B2F66" w:rsidRDefault="004B2F66" w:rsidP="00407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A0E55F" w14:textId="0D4D2469" w:rsidR="008B70A5" w:rsidRDefault="008B70A5" w:rsidP="008B70A5">
    <w:pPr>
      <w:pStyle w:val="Piedepgina"/>
      <w:jc w:val="center"/>
    </w:pPr>
    <w:r w:rsidRPr="00C51D67">
      <w:rPr>
        <w:rFonts w:cs="Arial"/>
        <w:bCs/>
        <w:sz w:val="18"/>
        <w:szCs w:val="20"/>
      </w:rPr>
      <w:t>AEMpress [</w:t>
    </w:r>
    <w:r w:rsidR="00974446">
      <w:rPr>
        <w:rFonts w:cs="Arial"/>
        <w:bCs/>
        <w:sz w:val="18"/>
        <w:szCs w:val="20"/>
      </w:rPr>
      <w:t>robisa</w:t>
    </w:r>
    <w:r w:rsidR="00A9672F">
      <w:rPr>
        <w:rFonts w:cs="Arial"/>
        <w:bCs/>
        <w:sz w:val="18"/>
        <w:szCs w:val="20"/>
      </w:rPr>
      <w:t xml:space="preserve">@aempress.com] </w:t>
    </w:r>
    <w:r w:rsidRPr="00C51D67">
      <w:rPr>
        <w:rFonts w:cs="Arial"/>
        <w:bCs/>
        <w:sz w:val="18"/>
        <w:szCs w:val="20"/>
      </w:rPr>
      <w:t xml:space="preserve">• </w:t>
    </w:r>
    <w:r w:rsidRPr="00C51D67">
      <w:rPr>
        <w:rFonts w:cs="Arial"/>
        <w:bCs/>
        <w:sz w:val="18"/>
        <w:szCs w:val="20"/>
      </w:rPr>
      <w:fldChar w:fldCharType="begin"/>
    </w:r>
    <w:r w:rsidRPr="00C51D67">
      <w:rPr>
        <w:rFonts w:cs="Arial"/>
        <w:bCs/>
        <w:sz w:val="18"/>
        <w:szCs w:val="20"/>
      </w:rPr>
      <w:instrText xml:space="preserve"> TIME  \@ "MMMM' de 'yyyy"  \* MERGEFORMAT </w:instrText>
    </w:r>
    <w:r w:rsidRPr="00C51D67">
      <w:rPr>
        <w:rFonts w:cs="Arial"/>
        <w:bCs/>
        <w:sz w:val="18"/>
        <w:szCs w:val="20"/>
      </w:rPr>
      <w:fldChar w:fldCharType="separate"/>
    </w:r>
    <w:r w:rsidR="004208BF">
      <w:rPr>
        <w:rFonts w:cs="Arial"/>
        <w:bCs/>
        <w:noProof/>
        <w:sz w:val="18"/>
        <w:szCs w:val="20"/>
      </w:rPr>
      <w:t>junho de 2018</w:t>
    </w:r>
    <w:r w:rsidRPr="00C51D67">
      <w:rPr>
        <w:rFonts w:cs="Arial"/>
        <w:sz w:val="18"/>
        <w:szCs w:val="20"/>
      </w:rPr>
      <w:fldChar w:fldCharType="end"/>
    </w:r>
    <w:r w:rsidRPr="00C51D67">
      <w:rPr>
        <w:rFonts w:cs="Arial"/>
        <w:bCs/>
        <w:sz w:val="18"/>
        <w:szCs w:val="20"/>
      </w:rPr>
      <w:t xml:space="preserve"> •</w:t>
    </w:r>
    <w:r>
      <w:rPr>
        <w:rFonts w:cs="Arial"/>
        <w:bCs/>
        <w:sz w:val="18"/>
        <w:szCs w:val="20"/>
      </w:rPr>
      <w:t xml:space="preserve"> </w:t>
    </w:r>
    <w:r w:rsidR="0023052E" w:rsidRPr="0023052E">
      <w:rPr>
        <w:rFonts w:cs="Arial"/>
        <w:bCs/>
        <w:sz w:val="18"/>
        <w:szCs w:val="20"/>
      </w:rPr>
      <w:t>MOZA Guru 360 Air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F93903" w14:textId="77777777" w:rsidR="004B2F66" w:rsidRDefault="004B2F66" w:rsidP="00407E14">
      <w:pPr>
        <w:spacing w:after="0" w:line="240" w:lineRule="auto"/>
      </w:pPr>
      <w:r>
        <w:separator/>
      </w:r>
    </w:p>
  </w:footnote>
  <w:footnote w:type="continuationSeparator" w:id="0">
    <w:p w14:paraId="086920A3" w14:textId="77777777" w:rsidR="004B2F66" w:rsidRDefault="004B2F66" w:rsidP="00407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0A7463" w14:textId="77777777" w:rsidR="00407E14" w:rsidRDefault="00EF4C2F">
    <w:pPr>
      <w:pStyle w:val="Encabezado"/>
      <w:rPr>
        <w:noProof/>
        <w:lang w:eastAsia="pt-PT"/>
      </w:rPr>
    </w:pPr>
    <w:r>
      <w:rPr>
        <w:noProof/>
        <w:lang w:eastAsia="pt-PT"/>
      </w:rPr>
      <w:drawing>
        <wp:anchor distT="0" distB="0" distL="114300" distR="114300" simplePos="0" relativeHeight="251658240" behindDoc="0" locked="0" layoutInCell="1" allowOverlap="1" wp14:anchorId="5E6ADBD4" wp14:editId="44804F1F">
          <wp:simplePos x="0" y="0"/>
          <wp:positionH relativeFrom="column">
            <wp:posOffset>4226560</wp:posOffset>
          </wp:positionH>
          <wp:positionV relativeFrom="paragraph">
            <wp:posOffset>-254635</wp:posOffset>
          </wp:positionV>
          <wp:extent cx="1383665" cy="1025525"/>
          <wp:effectExtent l="0" t="0" r="0" b="0"/>
          <wp:wrapSquare wrapText="bothSides"/>
          <wp:docPr id="1" name="Imagem 1" descr="MOZ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OZA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427" t="14085" r="21286" b="14552"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1025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A2BD2">
      <w:rPr>
        <w:noProof/>
        <w:lang w:eastAsia="pt-PT"/>
      </w:rPr>
      <w:drawing>
        <wp:inline distT="0" distB="0" distL="0" distR="0" wp14:anchorId="096842D0" wp14:editId="7FD7E446">
          <wp:extent cx="1742440" cy="612140"/>
          <wp:effectExtent l="0" t="0" r="0" b="0"/>
          <wp:docPr id="3" name="Picture 3" descr="s5_logo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5_logo[1]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24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3176C">
      <w:tab/>
    </w:r>
    <w:r w:rsidR="0033176C">
      <w:tab/>
    </w:r>
    <w:r w:rsidR="00407E14">
      <w:t xml:space="preserve">                 </w:t>
    </w:r>
    <w:r w:rsidR="00E171D6">
      <w:t xml:space="preserve">                     </w:t>
    </w:r>
    <w:r w:rsidR="00407E14">
      <w:t xml:space="preserve">                  </w:t>
    </w:r>
  </w:p>
  <w:p w14:paraId="7C1FA56B" w14:textId="77777777" w:rsidR="00BA1EBE" w:rsidRDefault="00BA1EB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CB30E6"/>
    <w:multiLevelType w:val="multilevel"/>
    <w:tmpl w:val="3954D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C2F"/>
    <w:rsid w:val="00000052"/>
    <w:rsid w:val="000034AE"/>
    <w:rsid w:val="00003737"/>
    <w:rsid w:val="00006884"/>
    <w:rsid w:val="00012744"/>
    <w:rsid w:val="000138C2"/>
    <w:rsid w:val="0001522F"/>
    <w:rsid w:val="000171C0"/>
    <w:rsid w:val="000176FB"/>
    <w:rsid w:val="00020D2B"/>
    <w:rsid w:val="00025C12"/>
    <w:rsid w:val="00031792"/>
    <w:rsid w:val="00032DE0"/>
    <w:rsid w:val="00035409"/>
    <w:rsid w:val="000361FF"/>
    <w:rsid w:val="000372C7"/>
    <w:rsid w:val="00041DF7"/>
    <w:rsid w:val="000436D2"/>
    <w:rsid w:val="000478B6"/>
    <w:rsid w:val="00050CAF"/>
    <w:rsid w:val="000521EE"/>
    <w:rsid w:val="000540C7"/>
    <w:rsid w:val="00054DF8"/>
    <w:rsid w:val="00057019"/>
    <w:rsid w:val="0005751C"/>
    <w:rsid w:val="00057BDC"/>
    <w:rsid w:val="0007210C"/>
    <w:rsid w:val="00073386"/>
    <w:rsid w:val="00074254"/>
    <w:rsid w:val="0008014B"/>
    <w:rsid w:val="00082637"/>
    <w:rsid w:val="00090314"/>
    <w:rsid w:val="00097C37"/>
    <w:rsid w:val="00097DC6"/>
    <w:rsid w:val="000A085E"/>
    <w:rsid w:val="000A7D0F"/>
    <w:rsid w:val="000B20E1"/>
    <w:rsid w:val="000B654E"/>
    <w:rsid w:val="000B6850"/>
    <w:rsid w:val="000C190A"/>
    <w:rsid w:val="000C22C8"/>
    <w:rsid w:val="000D1F4A"/>
    <w:rsid w:val="000D213A"/>
    <w:rsid w:val="000D2AF2"/>
    <w:rsid w:val="000D3D99"/>
    <w:rsid w:val="000D7E6C"/>
    <w:rsid w:val="000E2BDB"/>
    <w:rsid w:val="000E6B7E"/>
    <w:rsid w:val="000F60BE"/>
    <w:rsid w:val="0010241F"/>
    <w:rsid w:val="001135DC"/>
    <w:rsid w:val="00117B8A"/>
    <w:rsid w:val="001209AE"/>
    <w:rsid w:val="00127795"/>
    <w:rsid w:val="001321C3"/>
    <w:rsid w:val="001327BB"/>
    <w:rsid w:val="00136679"/>
    <w:rsid w:val="001413FA"/>
    <w:rsid w:val="001432BF"/>
    <w:rsid w:val="001434A7"/>
    <w:rsid w:val="001452C2"/>
    <w:rsid w:val="00147CFF"/>
    <w:rsid w:val="00151ACB"/>
    <w:rsid w:val="00153180"/>
    <w:rsid w:val="0015591A"/>
    <w:rsid w:val="00156554"/>
    <w:rsid w:val="001655AD"/>
    <w:rsid w:val="001713D1"/>
    <w:rsid w:val="00171A30"/>
    <w:rsid w:val="00172F16"/>
    <w:rsid w:val="0017320E"/>
    <w:rsid w:val="0018357B"/>
    <w:rsid w:val="00184D87"/>
    <w:rsid w:val="00195515"/>
    <w:rsid w:val="001A2BD2"/>
    <w:rsid w:val="001A2DBC"/>
    <w:rsid w:val="001A63C1"/>
    <w:rsid w:val="001A70CA"/>
    <w:rsid w:val="001B1675"/>
    <w:rsid w:val="001B1D60"/>
    <w:rsid w:val="001B38BD"/>
    <w:rsid w:val="001B3EF8"/>
    <w:rsid w:val="001C5292"/>
    <w:rsid w:val="001C605B"/>
    <w:rsid w:val="001C6BBB"/>
    <w:rsid w:val="001D4A6D"/>
    <w:rsid w:val="001E422E"/>
    <w:rsid w:val="001F21B5"/>
    <w:rsid w:val="001F4374"/>
    <w:rsid w:val="001F64E0"/>
    <w:rsid w:val="002024D0"/>
    <w:rsid w:val="00202AE0"/>
    <w:rsid w:val="002103A9"/>
    <w:rsid w:val="00210B37"/>
    <w:rsid w:val="00210FEF"/>
    <w:rsid w:val="00212CC3"/>
    <w:rsid w:val="00223B3E"/>
    <w:rsid w:val="0023052E"/>
    <w:rsid w:val="00233EDA"/>
    <w:rsid w:val="0024237D"/>
    <w:rsid w:val="00256F90"/>
    <w:rsid w:val="002656FE"/>
    <w:rsid w:val="002673BC"/>
    <w:rsid w:val="00270626"/>
    <w:rsid w:val="0027377B"/>
    <w:rsid w:val="00273D5F"/>
    <w:rsid w:val="002755D2"/>
    <w:rsid w:val="00277E27"/>
    <w:rsid w:val="002811C0"/>
    <w:rsid w:val="00281A86"/>
    <w:rsid w:val="00284E0D"/>
    <w:rsid w:val="00295440"/>
    <w:rsid w:val="00297DC3"/>
    <w:rsid w:val="002A3035"/>
    <w:rsid w:val="002A34C7"/>
    <w:rsid w:val="002A4B7C"/>
    <w:rsid w:val="002A70C3"/>
    <w:rsid w:val="002B106F"/>
    <w:rsid w:val="002B4759"/>
    <w:rsid w:val="002B5545"/>
    <w:rsid w:val="002C4B4A"/>
    <w:rsid w:val="002C5188"/>
    <w:rsid w:val="002C7624"/>
    <w:rsid w:val="002D0DD6"/>
    <w:rsid w:val="002D3884"/>
    <w:rsid w:val="002D4DDF"/>
    <w:rsid w:val="002D5AB6"/>
    <w:rsid w:val="002D6B3C"/>
    <w:rsid w:val="002D75DF"/>
    <w:rsid w:val="002E0756"/>
    <w:rsid w:val="002E1380"/>
    <w:rsid w:val="002F1AE2"/>
    <w:rsid w:val="002F2106"/>
    <w:rsid w:val="002F3E0D"/>
    <w:rsid w:val="002F5A81"/>
    <w:rsid w:val="00300B77"/>
    <w:rsid w:val="00303B64"/>
    <w:rsid w:val="00305D53"/>
    <w:rsid w:val="00307774"/>
    <w:rsid w:val="003151B5"/>
    <w:rsid w:val="003160FD"/>
    <w:rsid w:val="00320B91"/>
    <w:rsid w:val="0033176C"/>
    <w:rsid w:val="00331C4A"/>
    <w:rsid w:val="00333F8D"/>
    <w:rsid w:val="00335B27"/>
    <w:rsid w:val="00343E66"/>
    <w:rsid w:val="00344BAC"/>
    <w:rsid w:val="003451D6"/>
    <w:rsid w:val="00361B87"/>
    <w:rsid w:val="00373D17"/>
    <w:rsid w:val="0038516B"/>
    <w:rsid w:val="00393DE9"/>
    <w:rsid w:val="003A1B86"/>
    <w:rsid w:val="003A27F4"/>
    <w:rsid w:val="003C244A"/>
    <w:rsid w:val="003C38EC"/>
    <w:rsid w:val="003D36A2"/>
    <w:rsid w:val="003D3751"/>
    <w:rsid w:val="003D4DCA"/>
    <w:rsid w:val="003D6968"/>
    <w:rsid w:val="003D6B33"/>
    <w:rsid w:val="003E23D9"/>
    <w:rsid w:val="003E5BF6"/>
    <w:rsid w:val="003F07FC"/>
    <w:rsid w:val="003F0C6B"/>
    <w:rsid w:val="003F6CCF"/>
    <w:rsid w:val="00403380"/>
    <w:rsid w:val="00407E14"/>
    <w:rsid w:val="004129EC"/>
    <w:rsid w:val="00414388"/>
    <w:rsid w:val="004208BF"/>
    <w:rsid w:val="00426153"/>
    <w:rsid w:val="004269CC"/>
    <w:rsid w:val="0043264C"/>
    <w:rsid w:val="004478DC"/>
    <w:rsid w:val="00456AB0"/>
    <w:rsid w:val="00462B29"/>
    <w:rsid w:val="0046421A"/>
    <w:rsid w:val="004648E5"/>
    <w:rsid w:val="00466ABB"/>
    <w:rsid w:val="004708DA"/>
    <w:rsid w:val="00471435"/>
    <w:rsid w:val="0047479B"/>
    <w:rsid w:val="00483FB7"/>
    <w:rsid w:val="004869A6"/>
    <w:rsid w:val="00487B91"/>
    <w:rsid w:val="00494F4E"/>
    <w:rsid w:val="00497649"/>
    <w:rsid w:val="004979FD"/>
    <w:rsid w:val="004A0447"/>
    <w:rsid w:val="004A2E01"/>
    <w:rsid w:val="004A59BD"/>
    <w:rsid w:val="004A5D98"/>
    <w:rsid w:val="004A6099"/>
    <w:rsid w:val="004B0558"/>
    <w:rsid w:val="004B2F66"/>
    <w:rsid w:val="004B4395"/>
    <w:rsid w:val="004C153C"/>
    <w:rsid w:val="004C2B63"/>
    <w:rsid w:val="004C2DC5"/>
    <w:rsid w:val="004C56E2"/>
    <w:rsid w:val="004C6352"/>
    <w:rsid w:val="004C758B"/>
    <w:rsid w:val="004D0AA6"/>
    <w:rsid w:val="004D28D9"/>
    <w:rsid w:val="004E3DD0"/>
    <w:rsid w:val="004E6A77"/>
    <w:rsid w:val="004F1540"/>
    <w:rsid w:val="004F206A"/>
    <w:rsid w:val="004F24DD"/>
    <w:rsid w:val="004F502D"/>
    <w:rsid w:val="004F70FC"/>
    <w:rsid w:val="005031CE"/>
    <w:rsid w:val="005037EE"/>
    <w:rsid w:val="005069E8"/>
    <w:rsid w:val="00514B7E"/>
    <w:rsid w:val="0051567A"/>
    <w:rsid w:val="00523226"/>
    <w:rsid w:val="00530675"/>
    <w:rsid w:val="00530C8F"/>
    <w:rsid w:val="00531657"/>
    <w:rsid w:val="00534D75"/>
    <w:rsid w:val="00534DA0"/>
    <w:rsid w:val="00534EDD"/>
    <w:rsid w:val="005464E4"/>
    <w:rsid w:val="00547131"/>
    <w:rsid w:val="005502B7"/>
    <w:rsid w:val="005509D0"/>
    <w:rsid w:val="00566932"/>
    <w:rsid w:val="00574363"/>
    <w:rsid w:val="00575FBE"/>
    <w:rsid w:val="00576030"/>
    <w:rsid w:val="005934B9"/>
    <w:rsid w:val="005977C9"/>
    <w:rsid w:val="005A6C91"/>
    <w:rsid w:val="005B5D3C"/>
    <w:rsid w:val="005B5F7D"/>
    <w:rsid w:val="005B63FC"/>
    <w:rsid w:val="005B6BE8"/>
    <w:rsid w:val="005C05C7"/>
    <w:rsid w:val="005C5435"/>
    <w:rsid w:val="005C7A64"/>
    <w:rsid w:val="005D40B7"/>
    <w:rsid w:val="005D4BCE"/>
    <w:rsid w:val="005D5121"/>
    <w:rsid w:val="005D535A"/>
    <w:rsid w:val="005D6C1A"/>
    <w:rsid w:val="005E0EC8"/>
    <w:rsid w:val="005E110A"/>
    <w:rsid w:val="005E5D17"/>
    <w:rsid w:val="005E6F95"/>
    <w:rsid w:val="005E723A"/>
    <w:rsid w:val="005F0F12"/>
    <w:rsid w:val="005F5D73"/>
    <w:rsid w:val="005F65FE"/>
    <w:rsid w:val="00611F9B"/>
    <w:rsid w:val="0061362C"/>
    <w:rsid w:val="0061547C"/>
    <w:rsid w:val="006167EC"/>
    <w:rsid w:val="00630CB7"/>
    <w:rsid w:val="00631B62"/>
    <w:rsid w:val="006354FB"/>
    <w:rsid w:val="00640A09"/>
    <w:rsid w:val="00643CA2"/>
    <w:rsid w:val="006442D2"/>
    <w:rsid w:val="0065164E"/>
    <w:rsid w:val="00651BDC"/>
    <w:rsid w:val="00656AD7"/>
    <w:rsid w:val="00661A7F"/>
    <w:rsid w:val="0066662F"/>
    <w:rsid w:val="00671850"/>
    <w:rsid w:val="00672F20"/>
    <w:rsid w:val="00684DEC"/>
    <w:rsid w:val="00690A75"/>
    <w:rsid w:val="00695C52"/>
    <w:rsid w:val="006A1949"/>
    <w:rsid w:val="006B024E"/>
    <w:rsid w:val="006B4749"/>
    <w:rsid w:val="006B62EA"/>
    <w:rsid w:val="006C30F0"/>
    <w:rsid w:val="006C445F"/>
    <w:rsid w:val="006C469D"/>
    <w:rsid w:val="006C4868"/>
    <w:rsid w:val="006C7B2F"/>
    <w:rsid w:val="006D13D9"/>
    <w:rsid w:val="006D1C2C"/>
    <w:rsid w:val="006D6BFB"/>
    <w:rsid w:val="006F0D32"/>
    <w:rsid w:val="006F2473"/>
    <w:rsid w:val="00706787"/>
    <w:rsid w:val="00711878"/>
    <w:rsid w:val="00721EBB"/>
    <w:rsid w:val="00726EFE"/>
    <w:rsid w:val="007324F1"/>
    <w:rsid w:val="00732B5E"/>
    <w:rsid w:val="0073362F"/>
    <w:rsid w:val="0073576B"/>
    <w:rsid w:val="00742800"/>
    <w:rsid w:val="007563D8"/>
    <w:rsid w:val="00757092"/>
    <w:rsid w:val="00760340"/>
    <w:rsid w:val="00761020"/>
    <w:rsid w:val="00761D1D"/>
    <w:rsid w:val="007635AE"/>
    <w:rsid w:val="00764349"/>
    <w:rsid w:val="00770887"/>
    <w:rsid w:val="00770CBB"/>
    <w:rsid w:val="007710A4"/>
    <w:rsid w:val="00771A63"/>
    <w:rsid w:val="0078516F"/>
    <w:rsid w:val="00786A53"/>
    <w:rsid w:val="007875B4"/>
    <w:rsid w:val="00791BD4"/>
    <w:rsid w:val="007A1219"/>
    <w:rsid w:val="007A4314"/>
    <w:rsid w:val="007A47B0"/>
    <w:rsid w:val="007B0E6D"/>
    <w:rsid w:val="007B31CC"/>
    <w:rsid w:val="007B63D1"/>
    <w:rsid w:val="007C5AEB"/>
    <w:rsid w:val="007C73AA"/>
    <w:rsid w:val="007D1C4D"/>
    <w:rsid w:val="007D2264"/>
    <w:rsid w:val="007D257F"/>
    <w:rsid w:val="007D5875"/>
    <w:rsid w:val="007D6A81"/>
    <w:rsid w:val="007E2EB5"/>
    <w:rsid w:val="007F6112"/>
    <w:rsid w:val="00800CBE"/>
    <w:rsid w:val="00802744"/>
    <w:rsid w:val="00810CD2"/>
    <w:rsid w:val="008121D2"/>
    <w:rsid w:val="00812534"/>
    <w:rsid w:val="00831AD4"/>
    <w:rsid w:val="00832AB9"/>
    <w:rsid w:val="00833B65"/>
    <w:rsid w:val="00834595"/>
    <w:rsid w:val="00840F28"/>
    <w:rsid w:val="00845D32"/>
    <w:rsid w:val="00846D72"/>
    <w:rsid w:val="00851B40"/>
    <w:rsid w:val="00861429"/>
    <w:rsid w:val="008633DA"/>
    <w:rsid w:val="0086359A"/>
    <w:rsid w:val="008671EE"/>
    <w:rsid w:val="0086798F"/>
    <w:rsid w:val="008703BC"/>
    <w:rsid w:val="00873750"/>
    <w:rsid w:val="00882088"/>
    <w:rsid w:val="00887CA4"/>
    <w:rsid w:val="008942A1"/>
    <w:rsid w:val="008A0401"/>
    <w:rsid w:val="008A20F0"/>
    <w:rsid w:val="008A21D2"/>
    <w:rsid w:val="008A34D4"/>
    <w:rsid w:val="008A6D65"/>
    <w:rsid w:val="008B0ED6"/>
    <w:rsid w:val="008B70A5"/>
    <w:rsid w:val="008D1B2B"/>
    <w:rsid w:val="008D4E49"/>
    <w:rsid w:val="008E222B"/>
    <w:rsid w:val="008E2871"/>
    <w:rsid w:val="009011A9"/>
    <w:rsid w:val="0090387D"/>
    <w:rsid w:val="009061FA"/>
    <w:rsid w:val="00907BF4"/>
    <w:rsid w:val="00910507"/>
    <w:rsid w:val="00916CC2"/>
    <w:rsid w:val="00923B51"/>
    <w:rsid w:val="00925627"/>
    <w:rsid w:val="00925CC9"/>
    <w:rsid w:val="00935F13"/>
    <w:rsid w:val="0094316E"/>
    <w:rsid w:val="0094738C"/>
    <w:rsid w:val="00955877"/>
    <w:rsid w:val="00957AA5"/>
    <w:rsid w:val="00960219"/>
    <w:rsid w:val="0096560D"/>
    <w:rsid w:val="009666B7"/>
    <w:rsid w:val="009713A9"/>
    <w:rsid w:val="00974446"/>
    <w:rsid w:val="00975F68"/>
    <w:rsid w:val="0097748A"/>
    <w:rsid w:val="00984CFB"/>
    <w:rsid w:val="009869A4"/>
    <w:rsid w:val="00987B43"/>
    <w:rsid w:val="00992E98"/>
    <w:rsid w:val="00992F10"/>
    <w:rsid w:val="00997435"/>
    <w:rsid w:val="00997A3B"/>
    <w:rsid w:val="009A18F4"/>
    <w:rsid w:val="009B1E71"/>
    <w:rsid w:val="009B4674"/>
    <w:rsid w:val="009C61E8"/>
    <w:rsid w:val="009C719A"/>
    <w:rsid w:val="009C71BA"/>
    <w:rsid w:val="009D3F36"/>
    <w:rsid w:val="009D4D61"/>
    <w:rsid w:val="009E5EE0"/>
    <w:rsid w:val="009F1431"/>
    <w:rsid w:val="009F2AA2"/>
    <w:rsid w:val="009F3161"/>
    <w:rsid w:val="009F7A90"/>
    <w:rsid w:val="00A01945"/>
    <w:rsid w:val="00A05583"/>
    <w:rsid w:val="00A12C7D"/>
    <w:rsid w:val="00A13678"/>
    <w:rsid w:val="00A202E7"/>
    <w:rsid w:val="00A30DFB"/>
    <w:rsid w:val="00A31B59"/>
    <w:rsid w:val="00A34B7C"/>
    <w:rsid w:val="00A35750"/>
    <w:rsid w:val="00A358CB"/>
    <w:rsid w:val="00A52732"/>
    <w:rsid w:val="00A621D0"/>
    <w:rsid w:val="00A639DA"/>
    <w:rsid w:val="00A63F60"/>
    <w:rsid w:val="00A64053"/>
    <w:rsid w:val="00A65A2D"/>
    <w:rsid w:val="00A71E8C"/>
    <w:rsid w:val="00A76A5F"/>
    <w:rsid w:val="00A8168B"/>
    <w:rsid w:val="00A822FE"/>
    <w:rsid w:val="00A83BBD"/>
    <w:rsid w:val="00A928A2"/>
    <w:rsid w:val="00A9672F"/>
    <w:rsid w:val="00A979E9"/>
    <w:rsid w:val="00AA01B0"/>
    <w:rsid w:val="00AA418D"/>
    <w:rsid w:val="00AA4AED"/>
    <w:rsid w:val="00AA64D0"/>
    <w:rsid w:val="00AA7B6B"/>
    <w:rsid w:val="00AB16AD"/>
    <w:rsid w:val="00AB54C6"/>
    <w:rsid w:val="00AD3F04"/>
    <w:rsid w:val="00AD52EB"/>
    <w:rsid w:val="00AE0835"/>
    <w:rsid w:val="00AE0CF7"/>
    <w:rsid w:val="00AE4624"/>
    <w:rsid w:val="00AE6279"/>
    <w:rsid w:val="00AF1407"/>
    <w:rsid w:val="00AF7D8C"/>
    <w:rsid w:val="00B0068B"/>
    <w:rsid w:val="00B03565"/>
    <w:rsid w:val="00B11D2C"/>
    <w:rsid w:val="00B154A7"/>
    <w:rsid w:val="00B170B9"/>
    <w:rsid w:val="00B173CF"/>
    <w:rsid w:val="00B23EDE"/>
    <w:rsid w:val="00B25733"/>
    <w:rsid w:val="00B26400"/>
    <w:rsid w:val="00B31986"/>
    <w:rsid w:val="00B33BC6"/>
    <w:rsid w:val="00B34256"/>
    <w:rsid w:val="00B346E3"/>
    <w:rsid w:val="00B349E6"/>
    <w:rsid w:val="00B34BFC"/>
    <w:rsid w:val="00B4208B"/>
    <w:rsid w:val="00B45C36"/>
    <w:rsid w:val="00B5048D"/>
    <w:rsid w:val="00B5431C"/>
    <w:rsid w:val="00B5725D"/>
    <w:rsid w:val="00B5760E"/>
    <w:rsid w:val="00B61A6F"/>
    <w:rsid w:val="00B6440C"/>
    <w:rsid w:val="00B64B0D"/>
    <w:rsid w:val="00B64C67"/>
    <w:rsid w:val="00B676C7"/>
    <w:rsid w:val="00B74593"/>
    <w:rsid w:val="00B7490E"/>
    <w:rsid w:val="00B87B2D"/>
    <w:rsid w:val="00B92239"/>
    <w:rsid w:val="00B944B8"/>
    <w:rsid w:val="00B954CA"/>
    <w:rsid w:val="00BA1EBE"/>
    <w:rsid w:val="00BA39D9"/>
    <w:rsid w:val="00BA3CC3"/>
    <w:rsid w:val="00BA40DB"/>
    <w:rsid w:val="00BA5471"/>
    <w:rsid w:val="00BA5A54"/>
    <w:rsid w:val="00BB3F0F"/>
    <w:rsid w:val="00BB66DB"/>
    <w:rsid w:val="00BB6A26"/>
    <w:rsid w:val="00BC70D8"/>
    <w:rsid w:val="00BD1C1B"/>
    <w:rsid w:val="00BD4E03"/>
    <w:rsid w:val="00BE01EB"/>
    <w:rsid w:val="00BE7DEF"/>
    <w:rsid w:val="00BF0008"/>
    <w:rsid w:val="00BF44A0"/>
    <w:rsid w:val="00C03E6C"/>
    <w:rsid w:val="00C11496"/>
    <w:rsid w:val="00C1224C"/>
    <w:rsid w:val="00C12587"/>
    <w:rsid w:val="00C1428E"/>
    <w:rsid w:val="00C22B1B"/>
    <w:rsid w:val="00C273A1"/>
    <w:rsid w:val="00C30927"/>
    <w:rsid w:val="00C34536"/>
    <w:rsid w:val="00C410B1"/>
    <w:rsid w:val="00C41F10"/>
    <w:rsid w:val="00C4233F"/>
    <w:rsid w:val="00C42671"/>
    <w:rsid w:val="00C50740"/>
    <w:rsid w:val="00C508E0"/>
    <w:rsid w:val="00C514C1"/>
    <w:rsid w:val="00C51A22"/>
    <w:rsid w:val="00C62D11"/>
    <w:rsid w:val="00C66919"/>
    <w:rsid w:val="00C70A73"/>
    <w:rsid w:val="00C73204"/>
    <w:rsid w:val="00C74D70"/>
    <w:rsid w:val="00C814E5"/>
    <w:rsid w:val="00C81A5B"/>
    <w:rsid w:val="00C83FE1"/>
    <w:rsid w:val="00C85A97"/>
    <w:rsid w:val="00C9092F"/>
    <w:rsid w:val="00C967A2"/>
    <w:rsid w:val="00CA3D5D"/>
    <w:rsid w:val="00CA5E0C"/>
    <w:rsid w:val="00CB28A9"/>
    <w:rsid w:val="00CB3F68"/>
    <w:rsid w:val="00CC195B"/>
    <w:rsid w:val="00CC43A7"/>
    <w:rsid w:val="00CC6B72"/>
    <w:rsid w:val="00CC73C2"/>
    <w:rsid w:val="00CC76D8"/>
    <w:rsid w:val="00CD1057"/>
    <w:rsid w:val="00CD68E4"/>
    <w:rsid w:val="00CE066E"/>
    <w:rsid w:val="00CE17D5"/>
    <w:rsid w:val="00CE47F7"/>
    <w:rsid w:val="00CE60A1"/>
    <w:rsid w:val="00CF77DA"/>
    <w:rsid w:val="00CF78E1"/>
    <w:rsid w:val="00D01BC4"/>
    <w:rsid w:val="00D051BA"/>
    <w:rsid w:val="00D10949"/>
    <w:rsid w:val="00D1443A"/>
    <w:rsid w:val="00D231D4"/>
    <w:rsid w:val="00D2713F"/>
    <w:rsid w:val="00D27F00"/>
    <w:rsid w:val="00D322CE"/>
    <w:rsid w:val="00D342D4"/>
    <w:rsid w:val="00D34980"/>
    <w:rsid w:val="00D37781"/>
    <w:rsid w:val="00D42737"/>
    <w:rsid w:val="00D43CC4"/>
    <w:rsid w:val="00D44688"/>
    <w:rsid w:val="00D51695"/>
    <w:rsid w:val="00D52C7D"/>
    <w:rsid w:val="00D55277"/>
    <w:rsid w:val="00D55C4A"/>
    <w:rsid w:val="00D56DCD"/>
    <w:rsid w:val="00D60331"/>
    <w:rsid w:val="00D672F5"/>
    <w:rsid w:val="00D772A7"/>
    <w:rsid w:val="00D7751C"/>
    <w:rsid w:val="00D809CF"/>
    <w:rsid w:val="00D81255"/>
    <w:rsid w:val="00D842F7"/>
    <w:rsid w:val="00D85C18"/>
    <w:rsid w:val="00D866AD"/>
    <w:rsid w:val="00D87963"/>
    <w:rsid w:val="00D9017B"/>
    <w:rsid w:val="00D9295C"/>
    <w:rsid w:val="00D94087"/>
    <w:rsid w:val="00D962A4"/>
    <w:rsid w:val="00DA41EA"/>
    <w:rsid w:val="00DA4A00"/>
    <w:rsid w:val="00DA5E87"/>
    <w:rsid w:val="00DB3169"/>
    <w:rsid w:val="00DB3A47"/>
    <w:rsid w:val="00DC3C0E"/>
    <w:rsid w:val="00DC4EE0"/>
    <w:rsid w:val="00DD01E0"/>
    <w:rsid w:val="00DD0D5D"/>
    <w:rsid w:val="00DD215A"/>
    <w:rsid w:val="00DD2764"/>
    <w:rsid w:val="00DD5919"/>
    <w:rsid w:val="00DE1177"/>
    <w:rsid w:val="00DE64E8"/>
    <w:rsid w:val="00DF0266"/>
    <w:rsid w:val="00DF52F2"/>
    <w:rsid w:val="00DF69DA"/>
    <w:rsid w:val="00DF78F0"/>
    <w:rsid w:val="00E00DEE"/>
    <w:rsid w:val="00E01D0D"/>
    <w:rsid w:val="00E11CCB"/>
    <w:rsid w:val="00E12D3C"/>
    <w:rsid w:val="00E15C63"/>
    <w:rsid w:val="00E1631E"/>
    <w:rsid w:val="00E171D6"/>
    <w:rsid w:val="00E17F16"/>
    <w:rsid w:val="00E24729"/>
    <w:rsid w:val="00E25F1D"/>
    <w:rsid w:val="00E261E0"/>
    <w:rsid w:val="00E3173C"/>
    <w:rsid w:val="00E32209"/>
    <w:rsid w:val="00E415F1"/>
    <w:rsid w:val="00E42B0F"/>
    <w:rsid w:val="00E4418E"/>
    <w:rsid w:val="00E4476D"/>
    <w:rsid w:val="00E44A6D"/>
    <w:rsid w:val="00E504D9"/>
    <w:rsid w:val="00E52960"/>
    <w:rsid w:val="00E6753D"/>
    <w:rsid w:val="00E71695"/>
    <w:rsid w:val="00E72730"/>
    <w:rsid w:val="00E73690"/>
    <w:rsid w:val="00E74742"/>
    <w:rsid w:val="00E80C0B"/>
    <w:rsid w:val="00E82337"/>
    <w:rsid w:val="00E82635"/>
    <w:rsid w:val="00E859E8"/>
    <w:rsid w:val="00E9288B"/>
    <w:rsid w:val="00E95E0E"/>
    <w:rsid w:val="00EA0774"/>
    <w:rsid w:val="00EA0B91"/>
    <w:rsid w:val="00EA6CCC"/>
    <w:rsid w:val="00EB0EF7"/>
    <w:rsid w:val="00EB34CF"/>
    <w:rsid w:val="00EB5AE1"/>
    <w:rsid w:val="00EB7312"/>
    <w:rsid w:val="00EC0E7C"/>
    <w:rsid w:val="00EC3B06"/>
    <w:rsid w:val="00EC4D30"/>
    <w:rsid w:val="00ED1A3A"/>
    <w:rsid w:val="00ED4F2F"/>
    <w:rsid w:val="00ED7F4F"/>
    <w:rsid w:val="00EE36FE"/>
    <w:rsid w:val="00EE40D0"/>
    <w:rsid w:val="00EE495F"/>
    <w:rsid w:val="00EE4A92"/>
    <w:rsid w:val="00EE6371"/>
    <w:rsid w:val="00EE7C39"/>
    <w:rsid w:val="00EF155D"/>
    <w:rsid w:val="00EF4C2F"/>
    <w:rsid w:val="00EF6DFC"/>
    <w:rsid w:val="00F07414"/>
    <w:rsid w:val="00F134C8"/>
    <w:rsid w:val="00F145E6"/>
    <w:rsid w:val="00F14F2D"/>
    <w:rsid w:val="00F16C6B"/>
    <w:rsid w:val="00F174CF"/>
    <w:rsid w:val="00F207D6"/>
    <w:rsid w:val="00F336F6"/>
    <w:rsid w:val="00F37BC4"/>
    <w:rsid w:val="00F501B8"/>
    <w:rsid w:val="00F52CC9"/>
    <w:rsid w:val="00F53175"/>
    <w:rsid w:val="00F56730"/>
    <w:rsid w:val="00F60E77"/>
    <w:rsid w:val="00F637A3"/>
    <w:rsid w:val="00F65223"/>
    <w:rsid w:val="00F72000"/>
    <w:rsid w:val="00F72680"/>
    <w:rsid w:val="00F74450"/>
    <w:rsid w:val="00F909AD"/>
    <w:rsid w:val="00F9622F"/>
    <w:rsid w:val="00FA04E1"/>
    <w:rsid w:val="00FA5632"/>
    <w:rsid w:val="00FA7F02"/>
    <w:rsid w:val="00FB4D38"/>
    <w:rsid w:val="00FB745F"/>
    <w:rsid w:val="00FC1FB9"/>
    <w:rsid w:val="00FD1826"/>
    <w:rsid w:val="00FD2944"/>
    <w:rsid w:val="00FD48E9"/>
    <w:rsid w:val="00FE1DF8"/>
    <w:rsid w:val="00FE3266"/>
    <w:rsid w:val="00FE36FA"/>
    <w:rsid w:val="00FE738E"/>
    <w:rsid w:val="00FF04CB"/>
    <w:rsid w:val="00FF2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F426353"/>
  <w14:discardImageEditingData/>
  <w14:defaultImageDpi w14:val="150"/>
  <w15:docId w15:val="{9700E3D2-92EE-4880-A33F-E519CDCDC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07E14"/>
  </w:style>
  <w:style w:type="paragraph" w:styleId="Piedepgina">
    <w:name w:val="footer"/>
    <w:basedOn w:val="Normal"/>
    <w:link w:val="PiedepginaCa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07E14"/>
  </w:style>
  <w:style w:type="paragraph" w:styleId="Textodeglobo">
    <w:name w:val="Balloon Text"/>
    <w:basedOn w:val="Normal"/>
    <w:link w:val="TextodegloboCar"/>
    <w:uiPriority w:val="99"/>
    <w:semiHidden/>
    <w:unhideWhenUsed/>
    <w:rsid w:val="00407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407E14"/>
    <w:rPr>
      <w:rFonts w:ascii="Tahoma" w:hAnsi="Tahoma" w:cs="Tahoma"/>
      <w:sz w:val="16"/>
      <w:szCs w:val="16"/>
    </w:rPr>
  </w:style>
  <w:style w:type="character" w:styleId="Hipervnculo">
    <w:name w:val="Hyperlink"/>
    <w:uiPriority w:val="99"/>
    <w:unhideWhenUsed/>
    <w:rsid w:val="00003737"/>
    <w:rPr>
      <w:color w:val="0000FF"/>
      <w:u w:val="single"/>
    </w:rPr>
  </w:style>
  <w:style w:type="character" w:styleId="Hipervnculovisitado">
    <w:name w:val="FollowedHyperlink"/>
    <w:uiPriority w:val="99"/>
    <w:semiHidden/>
    <w:unhideWhenUsed/>
    <w:rsid w:val="002A4B7C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FB4D38"/>
    <w:pPr>
      <w:spacing w:before="100" w:beforeAutospacing="1" w:after="180" w:line="255" w:lineRule="atLeast"/>
    </w:pPr>
    <w:rPr>
      <w:rFonts w:ascii="Times New Roman" w:eastAsia="Times New Roman" w:hAnsi="Times New Roman"/>
      <w:color w:val="666666"/>
      <w:sz w:val="17"/>
      <w:szCs w:val="17"/>
      <w:lang w:eastAsia="pt-PT"/>
    </w:rPr>
  </w:style>
  <w:style w:type="character" w:styleId="Textoennegrita">
    <w:name w:val="Strong"/>
    <w:uiPriority w:val="22"/>
    <w:qFormat/>
    <w:rsid w:val="00997435"/>
    <w:rPr>
      <w:b/>
      <w:bCs/>
    </w:rPr>
  </w:style>
  <w:style w:type="character" w:styleId="nfasis">
    <w:name w:val="Emphasis"/>
    <w:uiPriority w:val="20"/>
    <w:qFormat/>
    <w:rsid w:val="00997435"/>
    <w:rPr>
      <w:i/>
      <w:iCs/>
    </w:rPr>
  </w:style>
  <w:style w:type="character" w:customStyle="1" w:styleId="sup1">
    <w:name w:val="sup1"/>
    <w:rsid w:val="004478DC"/>
    <w:rPr>
      <w:sz w:val="19"/>
      <w:szCs w:val="19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755D2"/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rsid w:val="002755D2"/>
    <w:rPr>
      <w:lang w:eastAsia="en-US"/>
    </w:rPr>
  </w:style>
  <w:style w:type="character" w:styleId="Refdenotaalpie">
    <w:name w:val="footnote reference"/>
    <w:uiPriority w:val="99"/>
    <w:semiHidden/>
    <w:unhideWhenUsed/>
    <w:rsid w:val="002755D2"/>
    <w:rPr>
      <w:vertAlign w:val="superscript"/>
    </w:rPr>
  </w:style>
  <w:style w:type="character" w:styleId="Mencinsinresolver">
    <w:name w:val="Unresolved Mention"/>
    <w:basedOn w:val="Fuentedeprrafopredeter"/>
    <w:uiPriority w:val="99"/>
    <w:semiHidden/>
    <w:unhideWhenUsed/>
    <w:rsid w:val="00B2573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4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69118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98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43663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534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373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5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01895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12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35637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0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934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627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759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8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2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88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43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323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515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696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249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3152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1216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50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8106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93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869107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71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21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767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421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obisa@aempress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file:///C:\Users\susana\AppData\Local\Microsoft\Windows\INetCache\Content.Outlook\XUK9368P\www.robisa.es\pt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56343A-6A9B-4FCD-BD45-A6546ACFB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745</Words>
  <Characters>4098</Characters>
  <Application>Microsoft Office Word</Application>
  <DocSecurity>4</DocSecurity>
  <Lines>34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AEMpress</Company>
  <LinksUpToDate>false</LinksUpToDate>
  <CharactersWithSpaces>4834</CharactersWithSpaces>
  <SharedDoc>false</SharedDoc>
  <HLinks>
    <vt:vector size="36" baseType="variant">
      <vt:variant>
        <vt:i4>2621454</vt:i4>
      </vt:variant>
      <vt:variant>
        <vt:i4>15</vt:i4>
      </vt:variant>
      <vt:variant>
        <vt:i4>0</vt:i4>
      </vt:variant>
      <vt:variant>
        <vt:i4>5</vt:i4>
      </vt:variant>
      <vt:variant>
        <vt:lpwstr>mailto:supportview@aempress.com</vt:lpwstr>
      </vt:variant>
      <vt:variant>
        <vt:lpwstr/>
      </vt:variant>
      <vt:variant>
        <vt:i4>5701700</vt:i4>
      </vt:variant>
      <vt:variant>
        <vt:i4>12</vt:i4>
      </vt:variant>
      <vt:variant>
        <vt:i4>0</vt:i4>
      </vt:variant>
      <vt:variant>
        <vt:i4>5</vt:i4>
      </vt:variant>
      <vt:variant>
        <vt:lpwstr>http://fotos.aempress.com/Supportview/ProJect-Audio/Debut-Carbon/</vt:lpwstr>
      </vt:variant>
      <vt:variant>
        <vt:lpwstr/>
      </vt:variant>
      <vt:variant>
        <vt:i4>5701700</vt:i4>
      </vt:variant>
      <vt:variant>
        <vt:i4>9</vt:i4>
      </vt:variant>
      <vt:variant>
        <vt:i4>0</vt:i4>
      </vt:variant>
      <vt:variant>
        <vt:i4>5</vt:i4>
      </vt:variant>
      <vt:variant>
        <vt:lpwstr>http://fotos.aempress.com/Supportview/ProJect-Audio/Debut-Carbon/</vt:lpwstr>
      </vt:variant>
      <vt:variant>
        <vt:lpwstr/>
      </vt:variant>
      <vt:variant>
        <vt:i4>1179659</vt:i4>
      </vt:variant>
      <vt:variant>
        <vt:i4>6</vt:i4>
      </vt:variant>
      <vt:variant>
        <vt:i4>0</vt:i4>
      </vt:variant>
      <vt:variant>
        <vt:i4>5</vt:i4>
      </vt:variant>
      <vt:variant>
        <vt:lpwstr>http://www.supportview.pt/index.php?page=pro-ject</vt:lpwstr>
      </vt:variant>
      <vt:variant>
        <vt:lpwstr/>
      </vt:variant>
      <vt:variant>
        <vt:i4>7798829</vt:i4>
      </vt:variant>
      <vt:variant>
        <vt:i4>3</vt:i4>
      </vt:variant>
      <vt:variant>
        <vt:i4>0</vt:i4>
      </vt:variant>
      <vt:variant>
        <vt:i4>5</vt:i4>
      </vt:variant>
      <vt:variant>
        <vt:lpwstr>http://en.wikipedia.org/wiki/Sorbothane</vt:lpwstr>
      </vt:variant>
      <vt:variant>
        <vt:lpwstr/>
      </vt:variant>
      <vt:variant>
        <vt:i4>1179760</vt:i4>
      </vt:variant>
      <vt:variant>
        <vt:i4>0</vt:i4>
      </vt:variant>
      <vt:variant>
        <vt:i4>0</vt:i4>
      </vt:variant>
      <vt:variant>
        <vt:i4>5</vt:i4>
      </vt:variant>
      <vt:variant>
        <vt:lpwstr>http://www.mak.at/en/mak_now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Diogo Ribeiro</dc:creator>
  <cp:keywords>Robisa</cp:keywords>
  <cp:lastModifiedBy>Susana</cp:lastModifiedBy>
  <cp:revision>2</cp:revision>
  <dcterms:created xsi:type="dcterms:W3CDTF">2018-06-27T10:32:00Z</dcterms:created>
  <dcterms:modified xsi:type="dcterms:W3CDTF">2018-06-27T10:32:00Z</dcterms:modified>
</cp:coreProperties>
</file>