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023D7" w14:textId="0E33E949" w:rsidR="00D52C7D" w:rsidRPr="00E91165" w:rsidRDefault="009433D6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24"/>
        </w:rPr>
        <w:br/>
      </w:r>
      <w:r w:rsidR="00B12537">
        <w:rPr>
          <w:rFonts w:ascii="Arial" w:hAnsi="Arial" w:cs="Arial"/>
          <w:b/>
          <w:bCs/>
          <w:sz w:val="32"/>
          <w:szCs w:val="24"/>
        </w:rPr>
        <w:t>Robisa é o novo distribuidor exclusivo do Lume Cube em Espanha, Andorra e Portugal</w:t>
      </w:r>
    </w:p>
    <w:p w14:paraId="364723AF" w14:textId="6D583D74" w:rsidR="00411AA2" w:rsidRDefault="00D52C7D" w:rsidP="00155699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 w:val="18"/>
          <w:szCs w:val="24"/>
        </w:rPr>
        <w:br/>
      </w:r>
      <w:r w:rsidR="00411AA2">
        <w:rPr>
          <w:rFonts w:ascii="Arial" w:hAnsi="Arial" w:cs="Arial"/>
          <w:b/>
          <w:bCs/>
          <w:szCs w:val="24"/>
        </w:rPr>
        <w:t>Lisboa, 1</w:t>
      </w:r>
      <w:r w:rsidR="00EB65C7">
        <w:rPr>
          <w:rFonts w:ascii="Arial" w:hAnsi="Arial" w:cs="Arial"/>
          <w:b/>
          <w:bCs/>
          <w:szCs w:val="24"/>
        </w:rPr>
        <w:t>1</w:t>
      </w:r>
      <w:r w:rsidR="00411AA2">
        <w:rPr>
          <w:rFonts w:ascii="Arial" w:hAnsi="Arial" w:cs="Arial"/>
          <w:b/>
          <w:bCs/>
          <w:szCs w:val="24"/>
        </w:rPr>
        <w:t xml:space="preserve"> de outubro de 2016 – </w:t>
      </w:r>
      <w:r w:rsidR="00EB65C7">
        <w:rPr>
          <w:rFonts w:ascii="Arial" w:hAnsi="Arial" w:cs="Arial"/>
          <w:bCs/>
          <w:szCs w:val="24"/>
        </w:rPr>
        <w:t xml:space="preserve">A Rodolfo Biber, </w:t>
      </w:r>
      <w:r w:rsidR="00DC1CA0">
        <w:rPr>
          <w:rFonts w:ascii="Arial" w:hAnsi="Arial" w:cs="Arial"/>
          <w:bCs/>
          <w:szCs w:val="24"/>
        </w:rPr>
        <w:t>distribuidor</w:t>
      </w:r>
      <w:r w:rsidR="00EB65C7">
        <w:rPr>
          <w:rFonts w:ascii="Arial" w:hAnsi="Arial" w:cs="Arial"/>
          <w:bCs/>
          <w:szCs w:val="24"/>
        </w:rPr>
        <w:t xml:space="preserve"> de material fotográfico e vídeo desde 1959, tem o prazer de </w:t>
      </w:r>
      <w:r w:rsidR="00DC1CA0">
        <w:rPr>
          <w:rFonts w:ascii="Arial" w:hAnsi="Arial" w:cs="Arial"/>
          <w:bCs/>
          <w:szCs w:val="24"/>
        </w:rPr>
        <w:t>anunciar</w:t>
      </w:r>
      <w:r w:rsidR="00EB65C7">
        <w:rPr>
          <w:rFonts w:ascii="Arial" w:hAnsi="Arial" w:cs="Arial"/>
          <w:bCs/>
          <w:szCs w:val="24"/>
        </w:rPr>
        <w:t xml:space="preserve"> que</w:t>
      </w:r>
      <w:r w:rsidR="00DC1CA0">
        <w:rPr>
          <w:rFonts w:ascii="Arial" w:hAnsi="Arial" w:cs="Arial"/>
          <w:bCs/>
          <w:szCs w:val="24"/>
        </w:rPr>
        <w:t>,</w:t>
      </w:r>
      <w:r w:rsidR="00EB65C7">
        <w:rPr>
          <w:rFonts w:ascii="Arial" w:hAnsi="Arial" w:cs="Arial"/>
          <w:bCs/>
          <w:szCs w:val="24"/>
        </w:rPr>
        <w:t xml:space="preserve"> a partir de outubro de 2016, será o distribuidor exclusivo do LUME CUBE em Espanha, Andorra e Portugal.</w:t>
      </w:r>
    </w:p>
    <w:p w14:paraId="50EA787B" w14:textId="7C4D2310" w:rsidR="00F13314" w:rsidRPr="00411AA2" w:rsidRDefault="00043907" w:rsidP="00411AA2">
      <w:pPr>
        <w:rPr>
          <w:rFonts w:ascii="Arial" w:hAnsi="Arial" w:cs="Arial"/>
          <w:b/>
          <w:bCs/>
          <w:szCs w:val="24"/>
        </w:rPr>
      </w:pPr>
      <w:r w:rsidRPr="00411AA2">
        <w:rPr>
          <w:rFonts w:ascii="Arial" w:hAnsi="Arial" w:cs="Arial"/>
          <w:b/>
          <w:bCs/>
          <w:szCs w:val="24"/>
        </w:rPr>
        <w:t>Luz ao quadrado</w:t>
      </w:r>
    </w:p>
    <w:p w14:paraId="7082D713" w14:textId="796267C0" w:rsidR="00200EC4" w:rsidRDefault="000F5D79" w:rsidP="00FD1474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Lume Cube é o primeiro sistema de luz externo tecnicamente versátil concebido especialmente para dispositivos móveis. Pequeno, quadrado e surpreendentemente potente (oferece 1500 </w:t>
      </w:r>
      <w:r w:rsidR="00DC1CA0">
        <w:rPr>
          <w:rFonts w:ascii="Arial" w:hAnsi="Arial" w:cs="Arial"/>
          <w:bCs/>
          <w:szCs w:val="24"/>
        </w:rPr>
        <w:t>l</w:t>
      </w:r>
      <w:r>
        <w:rPr>
          <w:rFonts w:ascii="Arial" w:hAnsi="Arial" w:cs="Arial"/>
          <w:bCs/>
          <w:szCs w:val="24"/>
        </w:rPr>
        <w:t>úmenes de potência), o Lume Cube é ideal como flash de luz contínuo para capturar fotos ou vídeos com câmaras digitais, câmaras de ação</w:t>
      </w:r>
      <w:r w:rsidR="006D6FE1">
        <w:rPr>
          <w:rFonts w:ascii="Arial" w:hAnsi="Arial" w:cs="Arial"/>
          <w:bCs/>
          <w:szCs w:val="24"/>
        </w:rPr>
        <w:t xml:space="preserve"> (GoPro)</w:t>
      </w:r>
      <w:r>
        <w:rPr>
          <w:rFonts w:ascii="Arial" w:hAnsi="Arial" w:cs="Arial"/>
          <w:bCs/>
          <w:szCs w:val="24"/>
        </w:rPr>
        <w:t>, drones ou smartphones. O Lume Cube é controlado através dos botões na sua superfície, ou com uma aplicação dedicada no smartphone.</w:t>
      </w:r>
    </w:p>
    <w:p w14:paraId="6ECE44E9" w14:textId="7286B966" w:rsidR="00FD1474" w:rsidRDefault="00FD1474" w:rsidP="00FD1474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Este sistema de luz acopla-se com facilidade num tripé com rosca universal, ou adere ao metal mediante um imã. O seu design engenhoso e gama ampla de acessórios permitem fixá-lo numa variedade de superfícies e usá-lo de mil e uma maneiras distintas.</w:t>
      </w:r>
    </w:p>
    <w:p w14:paraId="3583853A" w14:textId="71C7A621" w:rsidR="006D6FE1" w:rsidRPr="006D6FE1" w:rsidRDefault="006D6FE1" w:rsidP="00FD1474">
      <w:pPr>
        <w:rPr>
          <w:rFonts w:ascii="Arial" w:hAnsi="Arial" w:cs="Arial"/>
          <w:b/>
          <w:bCs/>
          <w:szCs w:val="24"/>
        </w:rPr>
      </w:pPr>
      <w:r w:rsidRPr="006D6FE1">
        <w:rPr>
          <w:rFonts w:ascii="Arial" w:hAnsi="Arial" w:cs="Arial"/>
          <w:b/>
          <w:bCs/>
          <w:szCs w:val="24"/>
        </w:rPr>
        <w:t>Máximo desempenho num design minimalista</w:t>
      </w:r>
    </w:p>
    <w:p w14:paraId="7A368FDC" w14:textId="7954591C" w:rsidR="00FD1474" w:rsidRDefault="00FD1474" w:rsidP="00FD1474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Lume Cube é simultaneamente muito pequeno e muito grande. O seu design diminuto cabe em qualquer bolso. Por outro lado, os seus 1500 </w:t>
      </w:r>
      <w:r w:rsidR="00DC1CA0">
        <w:rPr>
          <w:rFonts w:ascii="Arial" w:hAnsi="Arial" w:cs="Arial"/>
          <w:bCs/>
          <w:szCs w:val="24"/>
        </w:rPr>
        <w:t>l</w:t>
      </w:r>
      <w:r>
        <w:rPr>
          <w:rFonts w:ascii="Arial" w:hAnsi="Arial" w:cs="Arial"/>
          <w:bCs/>
          <w:szCs w:val="24"/>
        </w:rPr>
        <w:t>úmenes de potência iluminam como um farol. A bateria é recarregável em apenas uma hora e meia, o sistema é resistente à água e oferece uma temperatura de cor de 6000 K regulável em 10 níveis diferentes.</w:t>
      </w:r>
    </w:p>
    <w:p w14:paraId="1A39D672" w14:textId="27799830" w:rsidR="00FD1474" w:rsidRDefault="00FD1474" w:rsidP="00FD1474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Equipado com um sensor ótico e transcetor para vários disparos, o Lume Cube oferece um desempenho ímpar na sua categoria. O sensor </w:t>
      </w:r>
      <w:r w:rsidR="00B73CCF">
        <w:rPr>
          <w:rFonts w:ascii="Arial" w:hAnsi="Arial" w:cs="Arial"/>
          <w:bCs/>
          <w:szCs w:val="24"/>
        </w:rPr>
        <w:t xml:space="preserve">pode ser ativado </w:t>
      </w:r>
      <w:r>
        <w:rPr>
          <w:rFonts w:ascii="Arial" w:hAnsi="Arial" w:cs="Arial"/>
          <w:bCs/>
          <w:szCs w:val="24"/>
        </w:rPr>
        <w:t xml:space="preserve">de forma manual </w:t>
      </w:r>
      <w:r w:rsidR="00B73CCF">
        <w:rPr>
          <w:rFonts w:ascii="Arial" w:hAnsi="Arial" w:cs="Arial"/>
          <w:bCs/>
          <w:szCs w:val="24"/>
        </w:rPr>
        <w:t xml:space="preserve">ou </w:t>
      </w:r>
      <w:r>
        <w:rPr>
          <w:rFonts w:ascii="Arial" w:hAnsi="Arial" w:cs="Arial"/>
          <w:bCs/>
          <w:szCs w:val="24"/>
        </w:rPr>
        <w:t>através do smartphone, que pode sincronizar até 5 unidades, com diferentes níveis de luminosidade em cada uma delas se assim for definido.</w:t>
      </w:r>
    </w:p>
    <w:p w14:paraId="0174398D" w14:textId="255FC9D9" w:rsidR="00CA4280" w:rsidRDefault="00D615D4" w:rsidP="00FF54AB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Lume Cube está já disponível nas cores preto, antracite ou prateado e é vendido separadamente ou em packs de duas ou de quatro unidades.</w:t>
      </w:r>
    </w:p>
    <w:p w14:paraId="16442575" w14:textId="77777777" w:rsidR="00B02F85" w:rsidRDefault="00B02F85" w:rsidP="00B02F85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>
        <w:rPr>
          <w:rFonts w:ascii="Arial" w:hAnsi="Arial" w:cs="Arial"/>
          <w:b/>
          <w:bCs/>
          <w:sz w:val="18"/>
          <w:szCs w:val="20"/>
        </w:rPr>
        <w:t>Sobre o Lume Cube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CA5FD2">
        <w:rPr>
          <w:rFonts w:ascii="Arial" w:hAnsi="Arial" w:cs="Arial"/>
          <w:bCs/>
          <w:sz w:val="18"/>
          <w:szCs w:val="20"/>
        </w:rPr>
        <w:t>O Lume Cube foi lançado em 2014 através da plataforma de crowdfunding Kickstarter. Em Janeiro de 2015, é eleito pelo USA Today como “Escolha do Editor” a partir de 3,800 produtos. Nesse mesmo ano, também é reconhecido pelo videomaker.com</w:t>
      </w:r>
      <w:r>
        <w:rPr>
          <w:rFonts w:ascii="Arial" w:hAnsi="Arial" w:cs="Arial"/>
          <w:bCs/>
          <w:sz w:val="18"/>
          <w:szCs w:val="20"/>
        </w:rPr>
        <w:t xml:space="preserve"> e premiado </w:t>
      </w:r>
      <w:r w:rsidRPr="00CA5FD2">
        <w:rPr>
          <w:rFonts w:ascii="Arial" w:hAnsi="Arial" w:cs="Arial"/>
          <w:bCs/>
          <w:sz w:val="18"/>
          <w:szCs w:val="20"/>
        </w:rPr>
        <w:t xml:space="preserve">no CES. O desenvolvimento do protótipo ganha velocidade e os primeiros LUME CUBE entram em produção em </w:t>
      </w:r>
      <w:r>
        <w:rPr>
          <w:rFonts w:ascii="Arial" w:hAnsi="Arial" w:cs="Arial"/>
          <w:bCs/>
          <w:sz w:val="18"/>
          <w:szCs w:val="20"/>
        </w:rPr>
        <w:t>o</w:t>
      </w:r>
      <w:r w:rsidRPr="00CA5FD2">
        <w:rPr>
          <w:rFonts w:ascii="Arial" w:hAnsi="Arial" w:cs="Arial"/>
          <w:bCs/>
          <w:sz w:val="18"/>
          <w:szCs w:val="20"/>
        </w:rPr>
        <w:t xml:space="preserve">utubro de 2015. A partir de 2016 a produção é global e em </w:t>
      </w:r>
      <w:r>
        <w:rPr>
          <w:rFonts w:ascii="Arial" w:hAnsi="Arial" w:cs="Arial"/>
          <w:bCs/>
          <w:sz w:val="18"/>
          <w:szCs w:val="20"/>
        </w:rPr>
        <w:t>s</w:t>
      </w:r>
      <w:r w:rsidRPr="00CA5FD2">
        <w:rPr>
          <w:rFonts w:ascii="Arial" w:hAnsi="Arial" w:cs="Arial"/>
          <w:bCs/>
          <w:sz w:val="18"/>
          <w:szCs w:val="20"/>
        </w:rPr>
        <w:t>etembro do mesmo ano, é apresentado em feiras como a Photokina na Alemanha.</w:t>
      </w:r>
    </w:p>
    <w:p w14:paraId="4F5DC209" w14:textId="77777777" w:rsidR="00B02F85" w:rsidRPr="00942A47" w:rsidRDefault="00B02F85" w:rsidP="00B02F85">
      <w:pPr>
        <w:rPr>
          <w:rFonts w:ascii="Arial" w:hAnsi="Arial" w:cs="Arial"/>
          <w:b/>
          <w:bCs/>
          <w:sz w:val="18"/>
          <w:szCs w:val="20"/>
        </w:rPr>
      </w:pPr>
      <w:r>
        <w:rPr>
          <w:rFonts w:ascii="Arial" w:hAnsi="Arial" w:cs="Arial"/>
          <w:b/>
          <w:bCs/>
          <w:sz w:val="18"/>
          <w:szCs w:val="20"/>
        </w:rPr>
        <w:lastRenderedPageBreak/>
        <w:t>Sobre a Rodolfo Bieber, S.A.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942A47">
        <w:rPr>
          <w:rFonts w:ascii="Arial" w:hAnsi="Arial" w:cs="Arial"/>
          <w:bCs/>
          <w:sz w:val="18"/>
          <w:szCs w:val="20"/>
        </w:rPr>
        <w:t>Há 57 anos que a Rodolfo Biber, S.A. importa e distribui equipamento especializado nas áreas da fotografia e vídeo. Representante de marcas de prestígio como a Hasselblad, Tamron, Samyang, Metz, Peli, entre outras. Os seus escritórios centrais: Direção Geral, Armazém Logístico, Serviço Técnico, assim como a Direção Comercial, encontram-se em Madrid. A partir da sua sede, a Robisa dirige a sua equipa de especialistas em vendas, que cobrem a totalidade da Península Ibérica, Canárias e Baleares, Portugal e Andorra. A Robisa orgulha-se em oferecer produtos de qualidade e uma assistência personalizada tanto aos seus distribuidores profissionais como aos seus clientes.</w:t>
      </w:r>
    </w:p>
    <w:p w14:paraId="03152E0D" w14:textId="67F6DE15" w:rsidR="00D52C7D" w:rsidRDefault="00B02F85" w:rsidP="00F13314">
      <w:pPr>
        <w:spacing w:before="100" w:beforeAutospacing="1" w:after="100" w:afterAutospacing="1"/>
      </w:pPr>
      <w:r>
        <w:rPr>
          <w:rFonts w:ascii="Arial" w:hAnsi="Arial" w:cs="Arial"/>
          <w:b/>
        </w:rPr>
        <w:br/>
      </w:r>
      <w:r w:rsidR="00D52C7D" w:rsidRPr="003E3F53">
        <w:rPr>
          <w:rFonts w:ascii="Arial" w:hAnsi="Arial" w:cs="Arial"/>
          <w:b/>
        </w:rPr>
        <w:t>Mais informações</w:t>
      </w:r>
      <w:r w:rsidR="00D52C7D">
        <w:rPr>
          <w:rFonts w:ascii="Arial" w:hAnsi="Arial" w:cs="Arial"/>
          <w:b/>
        </w:rPr>
        <w:t xml:space="preserve">: </w:t>
      </w:r>
      <w:hyperlink r:id="rId9" w:history="1">
        <w:r w:rsidR="00FF54AB">
          <w:rPr>
            <w:rStyle w:val="Hipervnculo"/>
            <w:rFonts w:ascii="Arial" w:hAnsi="Arial" w:cs="Arial"/>
          </w:rPr>
          <w:t>www.robisa.es</w:t>
        </w:r>
      </w:hyperlink>
      <w:r w:rsidR="00D52C7D">
        <w:rPr>
          <w:rFonts w:ascii="Arial" w:hAnsi="Arial" w:cs="Arial"/>
        </w:rPr>
        <w:br/>
      </w:r>
      <w:r w:rsidR="00D52C7D" w:rsidRPr="004D46AD">
        <w:rPr>
          <w:rFonts w:ascii="Arial" w:hAnsi="Arial" w:cs="Arial"/>
          <w:b/>
        </w:rPr>
        <w:t>Fotos de alta resolução</w:t>
      </w:r>
      <w:r w:rsidR="00D52C7D" w:rsidRPr="00C273A1">
        <w:rPr>
          <w:rFonts w:ascii="Arial" w:hAnsi="Arial" w:cs="Arial"/>
          <w:b/>
        </w:rPr>
        <w:t>:</w:t>
      </w:r>
      <w:r w:rsidR="00D52C7D">
        <w:rPr>
          <w:rFonts w:ascii="Arial" w:hAnsi="Arial" w:cs="Arial"/>
        </w:rPr>
        <w:t xml:space="preserve"> </w:t>
      </w:r>
      <w:hyperlink r:id="rId10" w:history="1">
        <w:r w:rsidR="00FF54AB">
          <w:rPr>
            <w:rStyle w:val="Hipervnculo"/>
            <w:rFonts w:ascii="Arial" w:hAnsi="Arial" w:cs="Arial"/>
          </w:rPr>
          <w:t>http://fotos.aempress.com/Robisa/Lume-Cube/</w:t>
        </w:r>
      </w:hyperlink>
    </w:p>
    <w:p w14:paraId="7B7CAF64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79617E12" w14:textId="17C32197" w:rsidR="001B1D6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0ACD05F3" wp14:editId="7669FDA9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</w:t>
      </w:r>
      <w:r w:rsidR="00DC1CA0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2C2E645D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9F615" w14:textId="77777777" w:rsidR="005D2C47" w:rsidRDefault="005D2C47" w:rsidP="00407E14">
      <w:pPr>
        <w:spacing w:after="0" w:line="240" w:lineRule="auto"/>
      </w:pPr>
      <w:r>
        <w:separator/>
      </w:r>
    </w:p>
  </w:endnote>
  <w:endnote w:type="continuationSeparator" w:id="0">
    <w:p w14:paraId="67FB3A12" w14:textId="77777777" w:rsidR="005D2C47" w:rsidRDefault="005D2C47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EF03C" w14:textId="7EFB4F79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BD34AD">
      <w:rPr>
        <w:rFonts w:cs="Arial"/>
        <w:bCs/>
        <w:noProof/>
        <w:sz w:val="18"/>
        <w:szCs w:val="20"/>
      </w:rPr>
      <w:t>maio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8B5C09">
      <w:rPr>
        <w:rFonts w:cs="Arial"/>
        <w:bCs/>
        <w:sz w:val="18"/>
        <w:szCs w:val="20"/>
      </w:rPr>
      <w:t>Robisa é o novo distribuidor do Lume Cube em Espanha, Portugal e Andorra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D282A" w14:textId="77777777" w:rsidR="005D2C47" w:rsidRDefault="005D2C47" w:rsidP="00407E14">
      <w:pPr>
        <w:spacing w:after="0" w:line="240" w:lineRule="auto"/>
      </w:pPr>
      <w:r>
        <w:separator/>
      </w:r>
    </w:p>
  </w:footnote>
  <w:footnote w:type="continuationSeparator" w:id="0">
    <w:p w14:paraId="53FAB353" w14:textId="77777777" w:rsidR="005D2C47" w:rsidRDefault="005D2C47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BE86" w14:textId="77777777" w:rsidR="00407E14" w:rsidRDefault="009C4B9B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6846437C" wp14:editId="6A97DFCF">
          <wp:simplePos x="0" y="0"/>
          <wp:positionH relativeFrom="column">
            <wp:posOffset>3187700</wp:posOffset>
          </wp:positionH>
          <wp:positionV relativeFrom="paragraph">
            <wp:posOffset>82550</wp:posOffset>
          </wp:positionV>
          <wp:extent cx="2174240" cy="469265"/>
          <wp:effectExtent l="0" t="0" r="0" b="6985"/>
          <wp:wrapSquare wrapText="bothSides"/>
          <wp:docPr id="1" name="Imagem 1" descr="lume-cube-blue-black-logo-horizontal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ume-cube-blue-black-logo-horizontal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24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val="es-ES" w:eastAsia="es-ES"/>
      </w:rPr>
      <w:drawing>
        <wp:inline distT="0" distB="0" distL="0" distR="0" wp14:anchorId="5F71FA63" wp14:editId="329FA14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3471988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9B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3907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11AA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5D79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699"/>
    <w:rsid w:val="0015591A"/>
    <w:rsid w:val="00156554"/>
    <w:rsid w:val="001655AD"/>
    <w:rsid w:val="00165800"/>
    <w:rsid w:val="00167D70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050B"/>
    <w:rsid w:val="001E422E"/>
    <w:rsid w:val="001F21B5"/>
    <w:rsid w:val="001F4374"/>
    <w:rsid w:val="001F64E0"/>
    <w:rsid w:val="001F6509"/>
    <w:rsid w:val="00200EC4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A73B2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032B"/>
    <w:rsid w:val="00403380"/>
    <w:rsid w:val="00407E14"/>
    <w:rsid w:val="00411AA2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3DDB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6719A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2C47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D91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4892"/>
    <w:rsid w:val="00656AD7"/>
    <w:rsid w:val="00661A7F"/>
    <w:rsid w:val="0066662F"/>
    <w:rsid w:val="00672F20"/>
    <w:rsid w:val="00684508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D6FE1"/>
    <w:rsid w:val="006F0D32"/>
    <w:rsid w:val="00706787"/>
    <w:rsid w:val="00711878"/>
    <w:rsid w:val="00721EBB"/>
    <w:rsid w:val="00724266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2265E"/>
    <w:rsid w:val="0083196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748A2"/>
    <w:rsid w:val="00887CA4"/>
    <w:rsid w:val="008942A1"/>
    <w:rsid w:val="008A0401"/>
    <w:rsid w:val="008A20F0"/>
    <w:rsid w:val="008A21D2"/>
    <w:rsid w:val="008A34D4"/>
    <w:rsid w:val="008A6D65"/>
    <w:rsid w:val="008B0ED6"/>
    <w:rsid w:val="008B5C09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2A47"/>
    <w:rsid w:val="0094316E"/>
    <w:rsid w:val="009433D6"/>
    <w:rsid w:val="0094738C"/>
    <w:rsid w:val="00955877"/>
    <w:rsid w:val="00957AA5"/>
    <w:rsid w:val="00960219"/>
    <w:rsid w:val="009666B7"/>
    <w:rsid w:val="009713A9"/>
    <w:rsid w:val="00974446"/>
    <w:rsid w:val="00975B9F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4B9B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2C87"/>
    <w:rsid w:val="00A9672F"/>
    <w:rsid w:val="00A979E9"/>
    <w:rsid w:val="00AA01B0"/>
    <w:rsid w:val="00AA0FB5"/>
    <w:rsid w:val="00AA418D"/>
    <w:rsid w:val="00AA4AED"/>
    <w:rsid w:val="00AA4D18"/>
    <w:rsid w:val="00AA64D0"/>
    <w:rsid w:val="00AA7B6B"/>
    <w:rsid w:val="00AB0F4C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2F85"/>
    <w:rsid w:val="00B03565"/>
    <w:rsid w:val="00B11D2C"/>
    <w:rsid w:val="00B12537"/>
    <w:rsid w:val="00B154A7"/>
    <w:rsid w:val="00B170B9"/>
    <w:rsid w:val="00B173CF"/>
    <w:rsid w:val="00B23EDE"/>
    <w:rsid w:val="00B26400"/>
    <w:rsid w:val="00B26F16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3CCF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34AD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55E6D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4280"/>
    <w:rsid w:val="00CA5E0C"/>
    <w:rsid w:val="00CA5FD2"/>
    <w:rsid w:val="00CB28A9"/>
    <w:rsid w:val="00CB3F68"/>
    <w:rsid w:val="00CC195B"/>
    <w:rsid w:val="00CC43A7"/>
    <w:rsid w:val="00CC6B72"/>
    <w:rsid w:val="00CC73C2"/>
    <w:rsid w:val="00CC76D8"/>
    <w:rsid w:val="00CD1057"/>
    <w:rsid w:val="00CD635F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2F9"/>
    <w:rsid w:val="00D60331"/>
    <w:rsid w:val="00D615D4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1CA0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152"/>
    <w:rsid w:val="00E859E8"/>
    <w:rsid w:val="00E9288B"/>
    <w:rsid w:val="00E95E0E"/>
    <w:rsid w:val="00EA0774"/>
    <w:rsid w:val="00EA0B91"/>
    <w:rsid w:val="00EA38D7"/>
    <w:rsid w:val="00EA6CCC"/>
    <w:rsid w:val="00EB2686"/>
    <w:rsid w:val="00EB34CF"/>
    <w:rsid w:val="00EB5AE1"/>
    <w:rsid w:val="00EB65C7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314"/>
    <w:rsid w:val="00F134C8"/>
    <w:rsid w:val="00F145E6"/>
    <w:rsid w:val="00F149B9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474"/>
    <w:rsid w:val="00FD1826"/>
    <w:rsid w:val="00FD2944"/>
    <w:rsid w:val="00FD48E9"/>
    <w:rsid w:val="00FE1DF8"/>
    <w:rsid w:val="00FE3266"/>
    <w:rsid w:val="00FE36FA"/>
    <w:rsid w:val="00FE738E"/>
    <w:rsid w:val="00FF04CB"/>
    <w:rsid w:val="00FF2309"/>
    <w:rsid w:val="00FF243D"/>
    <w:rsid w:val="00FF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E47B2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1331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1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fotos.aempress.com/Robisa/Lume-Cub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bisa.e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CD189-9DFC-45A9-80D9-AE1B75E3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2922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3447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publicidad</cp:lastModifiedBy>
  <cp:revision>2</cp:revision>
  <dcterms:created xsi:type="dcterms:W3CDTF">2019-05-23T08:55:00Z</dcterms:created>
  <dcterms:modified xsi:type="dcterms:W3CDTF">2019-05-23T08:55:00Z</dcterms:modified>
</cp:coreProperties>
</file>