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91D" w:rsidRPr="001A662F" w:rsidRDefault="00774BE2" w:rsidP="0064154F">
      <w:r w:rsidRPr="001A662F">
        <w:rPr>
          <w:rFonts w:ascii="Century Gothic" w:hAnsi="Century Gothic"/>
        </w:rPr>
        <w:t xml:space="preserve">Comunicado de prensa </w:t>
      </w:r>
    </w:p>
    <w:p w:rsidR="00774BE2" w:rsidRPr="001A662F" w:rsidRDefault="00774BE2" w:rsidP="00774BE2">
      <w:pPr>
        <w:jc w:val="right"/>
      </w:pPr>
      <w:r w:rsidRPr="001A662F">
        <w:t>Gotemburgo</w:t>
      </w:r>
      <w:r w:rsidR="005350A7" w:rsidRPr="001A662F">
        <w:t>,</w:t>
      </w:r>
      <w:r w:rsidRPr="001A662F">
        <w:t xml:space="preserve"> </w:t>
      </w:r>
      <w:r w:rsidR="00686D88" w:rsidRPr="001A662F">
        <w:t>junio</w:t>
      </w:r>
      <w:r w:rsidRPr="001A662F">
        <w:t xml:space="preserve"> </w:t>
      </w:r>
      <w:r w:rsidR="005350A7" w:rsidRPr="001A662F">
        <w:t xml:space="preserve">de </w:t>
      </w:r>
      <w:r w:rsidRPr="001A662F">
        <w:t>201</w:t>
      </w:r>
      <w:r w:rsidR="00686D88" w:rsidRPr="001A662F">
        <w:t>9</w:t>
      </w:r>
    </w:p>
    <w:p w:rsidR="00774BE2" w:rsidRPr="001A662F" w:rsidRDefault="00774BE2"/>
    <w:p w:rsidR="00774BE2" w:rsidRPr="001A662F" w:rsidRDefault="003C75D9" w:rsidP="00774BE2">
      <w:pPr>
        <w:jc w:val="center"/>
        <w:rPr>
          <w:b/>
          <w:sz w:val="28"/>
        </w:rPr>
      </w:pPr>
      <w:r w:rsidRPr="001A662F">
        <w:rPr>
          <w:b/>
          <w:sz w:val="28"/>
        </w:rPr>
        <w:t>HASSELBLAD</w:t>
      </w:r>
      <w:r w:rsidRPr="001A662F">
        <w:rPr>
          <w:b/>
          <w:color w:val="EE6D0C"/>
          <w:sz w:val="28"/>
        </w:rPr>
        <w:t xml:space="preserve"> </w:t>
      </w:r>
      <w:r w:rsidRPr="001A662F">
        <w:rPr>
          <w:b/>
          <w:sz w:val="28"/>
        </w:rPr>
        <w:t>PRESENTA</w:t>
      </w:r>
      <w:r w:rsidRPr="001A662F">
        <w:rPr>
          <w:b/>
          <w:color w:val="EE6D0C"/>
          <w:sz w:val="28"/>
        </w:rPr>
        <w:t xml:space="preserve"> </w:t>
      </w:r>
      <w:r w:rsidR="001A662F">
        <w:rPr>
          <w:b/>
          <w:color w:val="EE6D0C"/>
          <w:sz w:val="28"/>
        </w:rPr>
        <w:t>EL NUEVO PHOCUS MOBILE 2</w:t>
      </w:r>
      <w:r w:rsidR="00774BE2" w:rsidRPr="001A662F">
        <w:rPr>
          <w:b/>
          <w:sz w:val="28"/>
        </w:rPr>
        <w:t xml:space="preserve"> </w:t>
      </w:r>
    </w:p>
    <w:p w:rsidR="00774BE2" w:rsidRPr="001A662F" w:rsidRDefault="00774BE2"/>
    <w:p w:rsidR="00686D88" w:rsidRPr="001A662F" w:rsidRDefault="00174B87" w:rsidP="00686D88">
      <w:pPr>
        <w:spacing w:line="360" w:lineRule="auto"/>
        <w:textAlignment w:val="baseline"/>
        <w:rPr>
          <w:rFonts w:eastAsia="Times New Roman" w:cstheme="minorHAnsi"/>
          <w:b/>
          <w:bCs/>
        </w:rPr>
      </w:pPr>
      <w:r w:rsidRPr="001A662F">
        <w:rPr>
          <w:rFonts w:eastAsia="Times New Roman" w:cstheme="minorHAnsi"/>
          <w:b/>
          <w:bCs/>
        </w:rPr>
        <w:t>PERFECCIONA EL FLUJO DE TRABAJO SOBRE LA MARCHA</w:t>
      </w:r>
    </w:p>
    <w:p w:rsidR="00686D88" w:rsidRPr="001A662F" w:rsidRDefault="00174B87" w:rsidP="00686D88">
      <w:pPr>
        <w:spacing w:line="360" w:lineRule="auto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</w:rPr>
        <w:t>Para optimizar el flujo de trabajo con esta cámara Hasselblad, la aplicación Phocus Mobile 2</w:t>
      </w:r>
      <w:r w:rsidR="001A662F" w:rsidRPr="001A662F">
        <w:rPr>
          <w:rFonts w:eastAsia="Times New Roman" w:cstheme="minorHAnsi"/>
          <w:b/>
          <w:bCs/>
        </w:rPr>
        <w:t>*</w:t>
      </w:r>
      <w:r w:rsidRPr="001A662F">
        <w:rPr>
          <w:rFonts w:eastAsia="Times New Roman" w:cstheme="minorHAnsi"/>
        </w:rPr>
        <w:t xml:space="preserve"> lleva la edición de imagen a un increíble nuevo nivel. Compatible con la X1D II 50C a través de USB-C o Wifi, el Phocus Mobile 2 funciona con los diferentes modelos de iPad Pro y 2019 iPad Air</w:t>
      </w:r>
      <w:r w:rsidR="001A662F" w:rsidRPr="001A662F">
        <w:rPr>
          <w:rFonts w:eastAsia="Times New Roman" w:cstheme="minorHAnsi"/>
          <w:b/>
          <w:bCs/>
        </w:rPr>
        <w:t>**</w:t>
      </w:r>
      <w:r w:rsidRPr="001A662F">
        <w:rPr>
          <w:rFonts w:eastAsia="Times New Roman" w:cstheme="minorHAnsi"/>
        </w:rPr>
        <w:t xml:space="preserve">. La meta ha sido facilitar al fotógrafo el flujo de trabajo agilizando cada paso. Por ello, con </w:t>
      </w:r>
      <w:bookmarkStart w:id="0" w:name="_GoBack"/>
      <w:bookmarkEnd w:id="0"/>
      <w:r w:rsidRPr="001A662F">
        <w:rPr>
          <w:rFonts w:eastAsia="Times New Roman" w:cstheme="minorHAnsi"/>
        </w:rPr>
        <w:t xml:space="preserve">Phocus Mobile 2 los usuarios pueden importar, editar y evaluar las imágenes en RAW o JPEG directamente desde su dispositivo móvil. Phocus Mobile 2 es además capaz de exportar imágenes de la más alta calidad, puede accionar </w:t>
      </w:r>
      <w:r w:rsidR="00B63223">
        <w:rPr>
          <w:rFonts w:eastAsia="Times New Roman" w:cstheme="minorHAnsi"/>
        </w:rPr>
        <w:t>el disparador</w:t>
      </w:r>
      <w:r w:rsidRPr="001A662F">
        <w:rPr>
          <w:rFonts w:eastAsia="Times New Roman" w:cstheme="minorHAnsi"/>
        </w:rPr>
        <w:t xml:space="preserve"> a distancia y asumir los controles de la cámara.</w:t>
      </w:r>
    </w:p>
    <w:p w:rsidR="00686D88" w:rsidRPr="001A662F" w:rsidRDefault="00686D88" w:rsidP="00686D88">
      <w:pPr>
        <w:spacing w:line="360" w:lineRule="auto"/>
        <w:textAlignment w:val="baseline"/>
        <w:rPr>
          <w:rFonts w:eastAsia="Times New Roman" w:cstheme="minorHAnsi"/>
        </w:rPr>
      </w:pPr>
    </w:p>
    <w:p w:rsidR="00686D88" w:rsidRPr="001A662F" w:rsidRDefault="00174B87" w:rsidP="00686D88">
      <w:pPr>
        <w:spacing w:line="360" w:lineRule="auto"/>
        <w:textAlignment w:val="baseline"/>
        <w:rPr>
          <w:rFonts w:eastAsia="Times New Roman" w:cstheme="minorHAnsi"/>
          <w:b/>
          <w:bCs/>
        </w:rPr>
      </w:pPr>
      <w:r w:rsidRPr="001A662F">
        <w:rPr>
          <w:rFonts w:eastAsia="Times New Roman" w:cstheme="minorHAnsi"/>
          <w:b/>
          <w:bCs/>
        </w:rPr>
        <w:t>IMPORTA IMÁGENES DE ALTA RESOLUCIÓN VIA USB-C O WI-FI</w:t>
      </w:r>
    </w:p>
    <w:p w:rsidR="00686D88" w:rsidRPr="001A662F" w:rsidRDefault="00174B87" w:rsidP="00686D88">
      <w:pPr>
        <w:spacing w:line="360" w:lineRule="auto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</w:rPr>
        <w:t xml:space="preserve">Con Wifi integrado y un puerto para USB-C la X1D II 50c permite un flujo de trabajo muy cómodo. Importe imágenes en formatos RAW y JPEG en alta resolución </w:t>
      </w:r>
      <w:r w:rsidR="00B63223">
        <w:rPr>
          <w:rFonts w:eastAsia="Times New Roman" w:cstheme="minorHAnsi"/>
        </w:rPr>
        <w:t>en</w:t>
      </w:r>
      <w:r w:rsidRPr="001A662F">
        <w:rPr>
          <w:rFonts w:eastAsia="Times New Roman" w:cstheme="minorHAnsi"/>
        </w:rPr>
        <w:t xml:space="preserve"> su dispositivo móvil o accione el disparo desde este mismo dispositivo para visualizar inmediatamente la imagen. Navegue por las imágenes y guarde su selección ya sea en una tarjeta SD o en la librería de s</w:t>
      </w:r>
      <w:r w:rsidR="00B63223">
        <w:rPr>
          <w:rFonts w:eastAsia="Times New Roman" w:cstheme="minorHAnsi"/>
        </w:rPr>
        <w:t>u</w:t>
      </w:r>
      <w:r w:rsidRPr="001A662F">
        <w:rPr>
          <w:rFonts w:eastAsia="Times New Roman" w:cstheme="minorHAnsi"/>
        </w:rPr>
        <w:t xml:space="preserve"> iPad</w:t>
      </w:r>
      <w:r w:rsidR="00686D88" w:rsidRPr="001A662F">
        <w:rPr>
          <w:rFonts w:eastAsia="Times New Roman" w:cstheme="minorHAnsi"/>
        </w:rPr>
        <w:t xml:space="preserve">.  </w:t>
      </w:r>
    </w:p>
    <w:p w:rsidR="00686D88" w:rsidRPr="001A662F" w:rsidRDefault="00686D88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</w:p>
    <w:p w:rsidR="00174B87" w:rsidRPr="001A662F" w:rsidRDefault="00174B87" w:rsidP="00174B87">
      <w:pPr>
        <w:spacing w:line="360" w:lineRule="auto"/>
        <w:textAlignment w:val="baseline"/>
        <w:rPr>
          <w:rFonts w:eastAsia="Times New Roman" w:cstheme="minorHAnsi"/>
          <w:b/>
          <w:bCs/>
        </w:rPr>
      </w:pPr>
      <w:r w:rsidRPr="001A662F">
        <w:rPr>
          <w:rFonts w:eastAsia="Times New Roman" w:cstheme="minorHAnsi"/>
          <w:b/>
          <w:bCs/>
        </w:rPr>
        <w:t xml:space="preserve">EDITA IMÁGENES SOBRE LA MARCHA </w:t>
      </w:r>
    </w:p>
    <w:p w:rsidR="00174B87" w:rsidRPr="001A662F" w:rsidRDefault="00174B87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</w:rPr>
        <w:t>Gracias a las herramientas de ajustes que ofrece Phocus es fácil editar imágenes en formato RAW importadas en la biblioteca, incluyendo altas luces, recuperación en sombras y claridad</w:t>
      </w:r>
      <w:r w:rsidR="002B7877">
        <w:rPr>
          <w:rFonts w:eastAsia="Times New Roman" w:cstheme="minorHAnsi"/>
        </w:rPr>
        <w:t>, etc</w:t>
      </w:r>
      <w:r w:rsidRPr="001A662F">
        <w:rPr>
          <w:rFonts w:eastAsia="Times New Roman" w:cstheme="minorHAnsi"/>
        </w:rPr>
        <w:t>.</w:t>
      </w:r>
    </w:p>
    <w:p w:rsidR="00686D88" w:rsidRDefault="00686D88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</w:rPr>
        <w:t> </w:t>
      </w:r>
    </w:p>
    <w:p w:rsidR="001A662F" w:rsidRPr="001A662F" w:rsidRDefault="001A662F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</w:p>
    <w:p w:rsidR="001A1158" w:rsidRPr="001A662F" w:rsidRDefault="001A1158" w:rsidP="00686D88">
      <w:pPr>
        <w:spacing w:line="360" w:lineRule="auto"/>
        <w:textAlignment w:val="baseline"/>
        <w:rPr>
          <w:rFonts w:eastAsia="Times New Roman" w:cstheme="minorHAnsi"/>
          <w:b/>
          <w:bCs/>
        </w:rPr>
      </w:pPr>
      <w:r w:rsidRPr="001A662F">
        <w:rPr>
          <w:rFonts w:eastAsia="Times New Roman" w:cstheme="minorHAnsi"/>
          <w:b/>
          <w:bCs/>
        </w:rPr>
        <w:t xml:space="preserve">EXPORTA IMÁGENES DE ALTA RESOLUCIÓN </w:t>
      </w:r>
    </w:p>
    <w:p w:rsidR="00686D88" w:rsidRPr="001A662F" w:rsidRDefault="001A1158" w:rsidP="00686D88">
      <w:pPr>
        <w:spacing w:line="360" w:lineRule="auto"/>
        <w:textAlignment w:val="baseline"/>
        <w:rPr>
          <w:rFonts w:eastAsia="Times New Roman" w:cstheme="minorHAnsi"/>
          <w:b/>
          <w:bCs/>
          <w:color w:val="000000"/>
        </w:rPr>
      </w:pPr>
      <w:r w:rsidRPr="001A662F">
        <w:rPr>
          <w:rFonts w:eastAsia="Times New Roman" w:cstheme="minorHAnsi"/>
        </w:rPr>
        <w:t>Exporte imágenes en alta resolución desde el Phocus Mobile 2 en formato JPEG o 3FR y compártalas empleando el Share Panel</w:t>
      </w:r>
      <w:r w:rsidR="00686D88" w:rsidRPr="001A662F">
        <w:rPr>
          <w:rFonts w:eastAsia="Times New Roman" w:cstheme="minorHAnsi"/>
        </w:rPr>
        <w:t xml:space="preserve">.  </w:t>
      </w:r>
    </w:p>
    <w:p w:rsidR="00686D88" w:rsidRPr="001A662F" w:rsidRDefault="00686D88" w:rsidP="00686D88">
      <w:pPr>
        <w:spacing w:line="360" w:lineRule="auto"/>
        <w:textAlignment w:val="baseline"/>
        <w:rPr>
          <w:rFonts w:eastAsia="Times New Roman" w:cstheme="minorHAnsi"/>
          <w:color w:val="000000"/>
        </w:rPr>
      </w:pPr>
    </w:p>
    <w:p w:rsidR="001A1158" w:rsidRPr="001A662F" w:rsidRDefault="001A1158" w:rsidP="00686D88">
      <w:pPr>
        <w:spacing w:line="36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  <w:r w:rsidRPr="001A662F">
        <w:rPr>
          <w:rFonts w:eastAsia="Times New Roman" w:cstheme="minorHAnsi"/>
          <w:b/>
          <w:bCs/>
          <w:color w:val="000000"/>
        </w:rPr>
        <w:t xml:space="preserve">EVALÚA IMÁGENES CAPTADAS </w:t>
      </w:r>
    </w:p>
    <w:p w:rsidR="00686D88" w:rsidRPr="001A662F" w:rsidRDefault="001A1158" w:rsidP="00686D88">
      <w:pPr>
        <w:spacing w:line="360" w:lineRule="auto"/>
        <w:jc w:val="both"/>
        <w:textAlignment w:val="baseline"/>
        <w:rPr>
          <w:rFonts w:eastAsia="Times New Roman" w:cstheme="minorHAnsi"/>
          <w:color w:val="000000"/>
        </w:rPr>
      </w:pPr>
      <w:r w:rsidRPr="001A662F">
        <w:rPr>
          <w:rFonts w:eastAsia="Times New Roman" w:cstheme="minorHAnsi"/>
          <w:color w:val="000000"/>
        </w:rPr>
        <w:t>Puede evaluar las imágenes tanto en RAW como en JPEG en la biblioteca local de su dispositivo para seleccionar y catalogar las imágenes de modo sencillo</w:t>
      </w:r>
      <w:r w:rsidR="00686D88" w:rsidRPr="001A662F">
        <w:rPr>
          <w:rFonts w:eastAsia="Times New Roman" w:cstheme="minorHAnsi"/>
          <w:color w:val="000000"/>
        </w:rPr>
        <w:t>.</w:t>
      </w:r>
    </w:p>
    <w:p w:rsidR="00686D88" w:rsidRPr="001A662F" w:rsidRDefault="00686D88" w:rsidP="00686D88">
      <w:pPr>
        <w:spacing w:line="360" w:lineRule="auto"/>
        <w:textAlignment w:val="baseline"/>
        <w:rPr>
          <w:rFonts w:eastAsia="Times New Roman" w:cstheme="minorHAnsi"/>
        </w:rPr>
      </w:pPr>
    </w:p>
    <w:p w:rsidR="001A1158" w:rsidRPr="00B63223" w:rsidRDefault="001A1158" w:rsidP="00686D88">
      <w:pPr>
        <w:spacing w:line="360" w:lineRule="auto"/>
        <w:jc w:val="both"/>
        <w:textAlignment w:val="baseline"/>
        <w:rPr>
          <w:rFonts w:eastAsia="Times New Roman" w:cstheme="minorHAnsi"/>
          <w:b/>
          <w:bCs/>
          <w:color w:val="000000"/>
          <w:lang w:val="fr-FR"/>
        </w:rPr>
      </w:pPr>
      <w:r w:rsidRPr="00B63223">
        <w:rPr>
          <w:rFonts w:eastAsia="Times New Roman" w:cstheme="minorHAnsi"/>
          <w:b/>
          <w:bCs/>
          <w:color w:val="000000"/>
          <w:lang w:val="fr-FR"/>
        </w:rPr>
        <w:t xml:space="preserve">HASSELBLAD NATURAL COLOUR SOLUTION (HNCS) </w:t>
      </w:r>
    </w:p>
    <w:p w:rsidR="00686D88" w:rsidRPr="001A662F" w:rsidRDefault="001A1158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  <w:color w:val="000000"/>
        </w:rPr>
        <w:t xml:space="preserve">La tecnología HNCS es el </w:t>
      </w:r>
      <w:r w:rsidR="00642A63">
        <w:rPr>
          <w:rFonts w:eastAsia="Times New Roman" w:cstheme="minorHAnsi"/>
          <w:color w:val="000000"/>
        </w:rPr>
        <w:t>perfil</w:t>
      </w:r>
      <w:r w:rsidRPr="001A662F">
        <w:rPr>
          <w:rFonts w:eastAsia="Times New Roman" w:cstheme="minorHAnsi"/>
          <w:color w:val="000000"/>
        </w:rPr>
        <w:t xml:space="preserve"> integrado </w:t>
      </w:r>
      <w:r w:rsidR="00642A63">
        <w:rPr>
          <w:rFonts w:eastAsia="Times New Roman" w:cstheme="minorHAnsi"/>
          <w:color w:val="000000"/>
        </w:rPr>
        <w:t xml:space="preserve">del </w:t>
      </w:r>
      <w:r w:rsidRPr="001A662F">
        <w:rPr>
          <w:rFonts w:eastAsia="Times New Roman" w:cstheme="minorHAnsi"/>
          <w:color w:val="000000"/>
        </w:rPr>
        <w:t>software de Phocus. Reproduce los colores con una autenticidad impresionante, así como los tonos de piel, específicos tonos de producto</w:t>
      </w:r>
      <w:r w:rsidR="00642A63">
        <w:rPr>
          <w:rFonts w:eastAsia="Times New Roman" w:cstheme="minorHAnsi"/>
          <w:color w:val="000000"/>
        </w:rPr>
        <w:t>s</w:t>
      </w:r>
      <w:r w:rsidRPr="001A662F">
        <w:rPr>
          <w:rFonts w:eastAsia="Times New Roman" w:cstheme="minorHAnsi"/>
          <w:color w:val="000000"/>
        </w:rPr>
        <w:t xml:space="preserve"> y gradaciones difíciles de reproducir. El resultado son imágenes </w:t>
      </w:r>
      <w:r w:rsidR="005A7C80">
        <w:rPr>
          <w:rFonts w:eastAsia="Times New Roman" w:cstheme="minorHAnsi"/>
          <w:color w:val="000000"/>
        </w:rPr>
        <w:t>perfectas</w:t>
      </w:r>
      <w:r w:rsidRPr="001A662F">
        <w:rPr>
          <w:rFonts w:eastAsia="Times New Roman" w:cstheme="minorHAnsi"/>
          <w:color w:val="000000"/>
        </w:rPr>
        <w:t xml:space="preserve"> sin la necesidad de emplear diferentes perfiles de color</w:t>
      </w:r>
      <w:r w:rsidR="00686D88" w:rsidRPr="001A662F">
        <w:rPr>
          <w:rFonts w:eastAsia="Times New Roman" w:cstheme="minorHAnsi"/>
          <w:color w:val="000000"/>
        </w:rPr>
        <w:t>.</w:t>
      </w:r>
      <w:r w:rsidR="00686D88" w:rsidRPr="001A662F">
        <w:rPr>
          <w:rFonts w:eastAsia="Times New Roman" w:cstheme="minorHAnsi"/>
        </w:rPr>
        <w:t> </w:t>
      </w:r>
    </w:p>
    <w:p w:rsidR="00686D88" w:rsidRPr="001A662F" w:rsidRDefault="00686D88" w:rsidP="00686D88">
      <w:pPr>
        <w:spacing w:line="360" w:lineRule="auto"/>
        <w:jc w:val="both"/>
        <w:textAlignment w:val="baseline"/>
        <w:rPr>
          <w:rFonts w:eastAsia="Times New Roman" w:cstheme="minorHAnsi"/>
        </w:rPr>
      </w:pPr>
      <w:r w:rsidRPr="001A662F">
        <w:rPr>
          <w:rFonts w:eastAsia="Times New Roman" w:cstheme="minorHAnsi"/>
        </w:rPr>
        <w:t> </w:t>
      </w:r>
    </w:p>
    <w:p w:rsidR="001A1158" w:rsidRPr="001A662F" w:rsidRDefault="001A1158" w:rsidP="00686D88">
      <w:pPr>
        <w:spacing w:line="360" w:lineRule="auto"/>
        <w:jc w:val="both"/>
        <w:textAlignment w:val="baseline"/>
        <w:rPr>
          <w:rFonts w:eastAsia="Times New Roman" w:cstheme="minorHAnsi"/>
          <w:b/>
          <w:bCs/>
          <w:color w:val="000000"/>
        </w:rPr>
      </w:pPr>
      <w:r w:rsidRPr="001A662F">
        <w:rPr>
          <w:rFonts w:eastAsia="Times New Roman" w:cstheme="minorHAnsi"/>
          <w:b/>
          <w:bCs/>
          <w:color w:val="000000"/>
        </w:rPr>
        <w:t xml:space="preserve">CONTROL DE LA CÁMARA </w:t>
      </w:r>
    </w:p>
    <w:p w:rsidR="001A1158" w:rsidRPr="001A662F" w:rsidRDefault="001A662F" w:rsidP="001A1158">
      <w:pPr>
        <w:spacing w:line="360" w:lineRule="auto"/>
        <w:jc w:val="both"/>
        <w:textAlignment w:val="baseline"/>
        <w:rPr>
          <w:rFonts w:eastAsia="Times New Roman" w:cstheme="minorHAnsi"/>
          <w:color w:val="000000"/>
        </w:rPr>
      </w:pPr>
      <w:r w:rsidRPr="001A662F">
        <w:rPr>
          <w:rFonts w:eastAsia="Times New Roman" w:cstheme="minorHAnsi"/>
          <w:color w:val="000000"/>
        </w:rPr>
        <w:t>Modifique los ajustes de la cámara directamente desde su dispositivo móvil (</w:t>
      </w:r>
      <w:r w:rsidR="007D6A32" w:rsidRPr="001A662F">
        <w:rPr>
          <w:rFonts w:eastAsia="Times New Roman" w:cstheme="minorHAnsi"/>
          <w:color w:val="000000"/>
        </w:rPr>
        <w:t>vía</w:t>
      </w:r>
      <w:r w:rsidRPr="001A662F">
        <w:rPr>
          <w:rFonts w:eastAsia="Times New Roman" w:cstheme="minorHAnsi"/>
          <w:color w:val="000000"/>
        </w:rPr>
        <w:t xml:space="preserve"> USB-C o conexión Wifi) incluyendo apertura y velocidad del diafragma, ISO. También puede accionar el disparo y guardar las imágenes en la tarjeta SD o en la librería local de su dispositivo móvil.</w:t>
      </w:r>
      <w:r w:rsidR="001A1158" w:rsidRPr="001A662F">
        <w:rPr>
          <w:rFonts w:eastAsia="Times New Roman" w:cstheme="minorHAnsi"/>
          <w:color w:val="000000"/>
        </w:rPr>
        <w:t xml:space="preserve"> </w:t>
      </w:r>
    </w:p>
    <w:p w:rsidR="001A1158" w:rsidRDefault="001A1158" w:rsidP="001A1158">
      <w:pPr>
        <w:spacing w:line="360" w:lineRule="auto"/>
        <w:jc w:val="both"/>
        <w:textAlignment w:val="baseline"/>
        <w:rPr>
          <w:rFonts w:eastAsia="Times New Roman" w:cstheme="minorHAnsi"/>
          <w:color w:val="000000"/>
        </w:rPr>
      </w:pPr>
    </w:p>
    <w:p w:rsidR="001A662F" w:rsidRPr="001A662F" w:rsidRDefault="001A662F" w:rsidP="001A1158">
      <w:pPr>
        <w:spacing w:line="360" w:lineRule="auto"/>
        <w:jc w:val="both"/>
        <w:textAlignment w:val="baseline"/>
        <w:rPr>
          <w:rFonts w:eastAsia="Times New Roman" w:cstheme="minorHAnsi"/>
          <w:color w:val="000000"/>
        </w:rPr>
      </w:pPr>
    </w:p>
    <w:p w:rsidR="001A1158" w:rsidRPr="001A662F" w:rsidRDefault="001A1158" w:rsidP="001A1158">
      <w:pPr>
        <w:spacing w:line="36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</w:rPr>
      </w:pPr>
      <w:r w:rsidRPr="001A662F">
        <w:rPr>
          <w:rFonts w:eastAsia="Times New Roman" w:cstheme="minorHAnsi"/>
          <w:color w:val="000000"/>
          <w:sz w:val="20"/>
          <w:szCs w:val="20"/>
        </w:rPr>
        <w:t xml:space="preserve">*Esta aplicación actualmente solo es compatible con los modelos de cámara X1D II 50C y CFV II 50C.  </w:t>
      </w:r>
    </w:p>
    <w:p w:rsidR="00686D88" w:rsidRPr="001A662F" w:rsidRDefault="001A1158" w:rsidP="001A1158">
      <w:pPr>
        <w:spacing w:line="360" w:lineRule="auto"/>
        <w:jc w:val="both"/>
        <w:textAlignment w:val="baseline"/>
        <w:rPr>
          <w:rFonts w:eastAsia="Times New Roman" w:cstheme="minorHAnsi"/>
          <w:color w:val="000000"/>
          <w:sz w:val="20"/>
          <w:szCs w:val="20"/>
        </w:rPr>
      </w:pPr>
      <w:r w:rsidRPr="001A662F">
        <w:rPr>
          <w:rFonts w:eastAsia="Times New Roman" w:cstheme="minorHAnsi"/>
          <w:color w:val="000000"/>
          <w:sz w:val="20"/>
          <w:szCs w:val="20"/>
        </w:rPr>
        <w:t>** Recom</w:t>
      </w:r>
      <w:r w:rsidR="005E3CE6" w:rsidRPr="001A662F">
        <w:rPr>
          <w:rFonts w:eastAsia="Times New Roman" w:cstheme="minorHAnsi"/>
          <w:color w:val="000000"/>
          <w:sz w:val="20"/>
          <w:szCs w:val="20"/>
        </w:rPr>
        <w:t>e</w:t>
      </w:r>
      <w:r w:rsidRPr="001A662F">
        <w:rPr>
          <w:rFonts w:eastAsia="Times New Roman" w:cstheme="minorHAnsi"/>
          <w:color w:val="000000"/>
          <w:sz w:val="20"/>
          <w:szCs w:val="20"/>
        </w:rPr>
        <w:t>ndamos iPad Air 2019 y iPad Pro de segu</w:t>
      </w:r>
      <w:r w:rsidR="00214757" w:rsidRPr="001A662F">
        <w:rPr>
          <w:rFonts w:eastAsia="Times New Roman" w:cstheme="minorHAnsi"/>
          <w:color w:val="000000"/>
          <w:sz w:val="20"/>
          <w:szCs w:val="20"/>
        </w:rPr>
        <w:t>n</w:t>
      </w:r>
      <w:r w:rsidRPr="001A662F">
        <w:rPr>
          <w:rFonts w:eastAsia="Times New Roman" w:cstheme="minorHAnsi"/>
          <w:color w:val="000000"/>
          <w:sz w:val="20"/>
          <w:szCs w:val="20"/>
        </w:rPr>
        <w:t>da y tercera generación, en modelos con mínimo 3GB de RAM. En breve se dispondrá de una versión de Phocus Mobile 2 para iPhone.</w:t>
      </w:r>
      <w:r w:rsidR="00686D88" w:rsidRPr="001A662F">
        <w:rPr>
          <w:rFonts w:eastAsia="Times New Roman" w:cstheme="minorHAnsi"/>
          <w:color w:val="000000"/>
          <w:sz w:val="20"/>
          <w:szCs w:val="20"/>
        </w:rPr>
        <w:t xml:space="preserve"> </w:t>
      </w:r>
    </w:p>
    <w:sectPr w:rsidR="00686D88" w:rsidRPr="001A662F" w:rsidSect="00A61D97">
      <w:headerReference w:type="default" r:id="rId6"/>
      <w:footerReference w:type="default" r:id="rId7"/>
      <w:pgSz w:w="11906" w:h="16838"/>
      <w:pgMar w:top="2410" w:right="1701" w:bottom="1560" w:left="1701" w:header="708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BE2" w:rsidRDefault="00774BE2" w:rsidP="00774BE2">
      <w:pPr>
        <w:spacing w:after="0" w:line="240" w:lineRule="auto"/>
      </w:pPr>
      <w:r>
        <w:separator/>
      </w:r>
    </w:p>
  </w:endnote>
  <w:end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54F" w:rsidRDefault="0064154F" w:rsidP="00984311">
    <w:pPr>
      <w:pStyle w:val="Piedepgina"/>
      <w:jc w:val="center"/>
      <w:rPr>
        <w:sz w:val="20"/>
        <w:szCs w:val="20"/>
      </w:rPr>
    </w:pPr>
  </w:p>
  <w:p w:rsidR="00984311" w:rsidRPr="00984311" w:rsidRDefault="00984311" w:rsidP="00984311">
    <w:pPr>
      <w:pStyle w:val="Piedepgina"/>
      <w:jc w:val="center"/>
      <w:rPr>
        <w:sz w:val="20"/>
        <w:szCs w:val="20"/>
      </w:rPr>
    </w:pPr>
    <w:r w:rsidRPr="00984311">
      <w:rPr>
        <w:sz w:val="20"/>
        <w:szCs w:val="20"/>
      </w:rPr>
      <w:t xml:space="preserve">Distribuidor oficial de Hasselblad en España: </w:t>
    </w:r>
    <w:r w:rsidRPr="00984311">
      <w:rPr>
        <w:sz w:val="20"/>
        <w:szCs w:val="20"/>
      </w:rPr>
      <w:br/>
      <w:t xml:space="preserve">Rodolfo Biber, S.A. </w:t>
    </w:r>
    <w:r w:rsidR="0016693E">
      <w:rPr>
        <w:rFonts w:cstheme="minorHAnsi"/>
        <w:sz w:val="20"/>
        <w:szCs w:val="20"/>
      </w:rPr>
      <w:t>•</w:t>
    </w:r>
    <w:r w:rsidR="0016693E">
      <w:rPr>
        <w:sz w:val="20"/>
        <w:szCs w:val="20"/>
      </w:rPr>
      <w:t xml:space="preserve"> T: </w:t>
    </w:r>
    <w:r w:rsidR="0016693E" w:rsidRPr="0016693E">
      <w:rPr>
        <w:rFonts w:ascii="Arial" w:eastAsiaTheme="minorEastAsia" w:hAnsi="Arial" w:cs="Arial"/>
        <w:noProof/>
        <w:color w:val="222A35"/>
        <w:sz w:val="16"/>
        <w:szCs w:val="16"/>
        <w:lang w:eastAsia="es-ES"/>
      </w:rPr>
      <w:t xml:space="preserve">+34 917 292 711 </w:t>
    </w:r>
    <w:r w:rsidRPr="00984311">
      <w:rPr>
        <w:rFonts w:cstheme="minorHAnsi"/>
        <w:sz w:val="20"/>
        <w:szCs w:val="20"/>
      </w:rPr>
      <w:t>•</w:t>
    </w:r>
    <w:r w:rsidRPr="00984311">
      <w:rPr>
        <w:sz w:val="20"/>
        <w:szCs w:val="20"/>
      </w:rPr>
      <w:t xml:space="preserve"> </w:t>
    </w:r>
    <w:hyperlink r:id="rId1" w:history="1">
      <w:r w:rsidRPr="00984311">
        <w:rPr>
          <w:rStyle w:val="Hipervnculo"/>
          <w:color w:val="auto"/>
          <w:sz w:val="20"/>
          <w:szCs w:val="20"/>
        </w:rPr>
        <w:t>www.robisa.es</w:t>
      </w:r>
    </w:hyperlink>
    <w:r w:rsidRPr="00984311">
      <w:rPr>
        <w:sz w:val="20"/>
        <w:szCs w:val="20"/>
      </w:rPr>
      <w:t xml:space="preserve"> </w:t>
    </w:r>
    <w:r w:rsidRPr="00984311">
      <w:rPr>
        <w:rFonts w:cstheme="minorHAnsi"/>
        <w:sz w:val="20"/>
        <w:szCs w:val="20"/>
      </w:rPr>
      <w:t>•</w:t>
    </w:r>
    <w:r w:rsidRPr="00984311">
      <w:rPr>
        <w:sz w:val="20"/>
        <w:szCs w:val="20"/>
      </w:rPr>
      <w:t xml:space="preserve"> info@robisa.es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BE2" w:rsidRDefault="00774BE2" w:rsidP="00774BE2">
      <w:pPr>
        <w:spacing w:after="0" w:line="240" w:lineRule="auto"/>
      </w:pPr>
      <w:r>
        <w:separator/>
      </w:r>
    </w:p>
  </w:footnote>
  <w:foot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BE2" w:rsidRDefault="00774BE2" w:rsidP="00774BE2">
    <w:pPr>
      <w:pStyle w:val="Encabezado"/>
      <w:jc w:val="center"/>
    </w:pPr>
    <w:r>
      <w:rPr>
        <w:noProof/>
      </w:rPr>
      <w:drawing>
        <wp:inline distT="0" distB="0" distL="0" distR="0">
          <wp:extent cx="3209925" cy="516083"/>
          <wp:effectExtent l="0" t="0" r="0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9950" cy="5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BE2"/>
    <w:rsid w:val="000B0E81"/>
    <w:rsid w:val="000F1C6A"/>
    <w:rsid w:val="0016693E"/>
    <w:rsid w:val="00174B87"/>
    <w:rsid w:val="0019642F"/>
    <w:rsid w:val="001A1158"/>
    <w:rsid w:val="001A662F"/>
    <w:rsid w:val="001C6991"/>
    <w:rsid w:val="001D04EA"/>
    <w:rsid w:val="001D3963"/>
    <w:rsid w:val="00214757"/>
    <w:rsid w:val="00234B30"/>
    <w:rsid w:val="002B7877"/>
    <w:rsid w:val="003C75D9"/>
    <w:rsid w:val="0047455B"/>
    <w:rsid w:val="00483264"/>
    <w:rsid w:val="00487AA0"/>
    <w:rsid w:val="00514346"/>
    <w:rsid w:val="00521FB5"/>
    <w:rsid w:val="005350A7"/>
    <w:rsid w:val="005369FD"/>
    <w:rsid w:val="005A7C80"/>
    <w:rsid w:val="005E3CE6"/>
    <w:rsid w:val="0064154F"/>
    <w:rsid w:val="00642A63"/>
    <w:rsid w:val="00686D88"/>
    <w:rsid w:val="00774BE2"/>
    <w:rsid w:val="007D6A32"/>
    <w:rsid w:val="00836EEB"/>
    <w:rsid w:val="008D47E6"/>
    <w:rsid w:val="00984311"/>
    <w:rsid w:val="00994FD8"/>
    <w:rsid w:val="009B07AD"/>
    <w:rsid w:val="009B7895"/>
    <w:rsid w:val="00A61D97"/>
    <w:rsid w:val="00AC547D"/>
    <w:rsid w:val="00B47982"/>
    <w:rsid w:val="00B5389E"/>
    <w:rsid w:val="00B63223"/>
    <w:rsid w:val="00CB33F5"/>
    <w:rsid w:val="00CD691D"/>
    <w:rsid w:val="00D40EC1"/>
    <w:rsid w:val="00DA7F73"/>
    <w:rsid w:val="00E43564"/>
    <w:rsid w:val="00EB0E0F"/>
    <w:rsid w:val="00EE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3D936DF-D39E-4A47-BF62-1415FF3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BE2"/>
  </w:style>
  <w:style w:type="paragraph" w:styleId="Piedepgina">
    <w:name w:val="footer"/>
    <w:basedOn w:val="Normal"/>
    <w:link w:val="Piedepgina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BE2"/>
  </w:style>
  <w:style w:type="character" w:styleId="nfasis">
    <w:name w:val="Emphasis"/>
    <w:basedOn w:val="Fuentedeprrafopredeter"/>
    <w:uiPriority w:val="20"/>
    <w:qFormat/>
    <w:rsid w:val="00774BE2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9843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43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bis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19</cp:revision>
  <cp:lastPrinted>2018-09-25T11:22:00Z</cp:lastPrinted>
  <dcterms:created xsi:type="dcterms:W3CDTF">2019-06-19T07:40:00Z</dcterms:created>
  <dcterms:modified xsi:type="dcterms:W3CDTF">2019-06-19T09:34:00Z</dcterms:modified>
</cp:coreProperties>
</file>