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F6292" w14:textId="68ED55DF" w:rsidR="00E1062D" w:rsidRDefault="00C3591F" w:rsidP="00063920">
      <w:pPr>
        <w:spacing w:before="100" w:beforeAutospacing="1" w:after="100" w:afterAutospacing="1"/>
        <w:jc w:val="center"/>
        <w:rPr>
          <w:rFonts w:ascii="Arial" w:hAnsi="Arial" w:cs="Arial"/>
          <w:b/>
          <w:bCs/>
          <w:noProof/>
          <w:sz w:val="28"/>
          <w:szCs w:val="24"/>
        </w:rPr>
      </w:pPr>
      <w:bookmarkStart w:id="0" w:name="_GoBack"/>
      <w:r>
        <w:rPr>
          <w:rFonts w:ascii="Arial" w:hAnsi="Arial" w:cs="Arial"/>
          <w:b/>
          <w:bCs/>
          <w:sz w:val="32"/>
          <w:szCs w:val="24"/>
        </w:rPr>
        <w:t xml:space="preserve">Tamron anuncia </w:t>
      </w:r>
      <w:r w:rsidR="00D76EF4">
        <w:rPr>
          <w:rFonts w:ascii="Arial" w:hAnsi="Arial" w:cs="Arial"/>
          <w:b/>
          <w:bCs/>
          <w:sz w:val="32"/>
          <w:szCs w:val="24"/>
        </w:rPr>
        <w:t xml:space="preserve">a </w:t>
      </w:r>
      <w:r w:rsidR="00052590">
        <w:rPr>
          <w:rFonts w:ascii="Arial" w:hAnsi="Arial" w:cs="Arial"/>
          <w:b/>
          <w:bCs/>
          <w:sz w:val="32"/>
          <w:szCs w:val="24"/>
        </w:rPr>
        <w:t xml:space="preserve">nova </w:t>
      </w:r>
      <w:r>
        <w:rPr>
          <w:rFonts w:ascii="Arial" w:hAnsi="Arial" w:cs="Arial"/>
          <w:b/>
          <w:bCs/>
          <w:sz w:val="32"/>
          <w:szCs w:val="24"/>
        </w:rPr>
        <w:t>objetiva</w:t>
      </w:r>
      <w:r w:rsidR="00152E6D">
        <w:rPr>
          <w:rFonts w:ascii="Arial" w:hAnsi="Arial" w:cs="Arial"/>
          <w:b/>
          <w:bCs/>
          <w:sz w:val="32"/>
          <w:szCs w:val="24"/>
        </w:rPr>
        <w:t xml:space="preserve"> </w:t>
      </w:r>
      <w:r w:rsidR="00C057E3" w:rsidRPr="00C057E3">
        <w:rPr>
          <w:rFonts w:ascii="Arial" w:hAnsi="Arial" w:cs="Arial"/>
          <w:b/>
          <w:bCs/>
          <w:sz w:val="32"/>
          <w:szCs w:val="24"/>
        </w:rPr>
        <w:t xml:space="preserve">SP 35mm F/1.4 </w:t>
      </w:r>
      <w:r w:rsidR="00D76EF4">
        <w:rPr>
          <w:rFonts w:ascii="Arial" w:hAnsi="Arial" w:cs="Arial"/>
          <w:b/>
          <w:bCs/>
          <w:sz w:val="32"/>
          <w:szCs w:val="24"/>
        </w:rPr>
        <w:br/>
      </w:r>
      <w:r w:rsidR="00C057E3" w:rsidRPr="00C057E3">
        <w:rPr>
          <w:rFonts w:ascii="Arial" w:hAnsi="Arial" w:cs="Arial"/>
          <w:b/>
          <w:bCs/>
          <w:sz w:val="32"/>
          <w:szCs w:val="24"/>
        </w:rPr>
        <w:t xml:space="preserve">Di USD (Modelo F045), </w:t>
      </w:r>
      <w:r w:rsidR="00D76EF4">
        <w:rPr>
          <w:rFonts w:ascii="Arial" w:hAnsi="Arial" w:cs="Arial"/>
          <w:b/>
          <w:bCs/>
          <w:sz w:val="32"/>
          <w:szCs w:val="24"/>
        </w:rPr>
        <w:t xml:space="preserve">símbolo de </w:t>
      </w:r>
      <w:r w:rsidR="00152E6D" w:rsidRPr="00152E6D">
        <w:rPr>
          <w:rFonts w:ascii="Arial" w:hAnsi="Arial" w:cs="Arial"/>
          <w:b/>
          <w:bCs/>
          <w:sz w:val="32"/>
          <w:szCs w:val="24"/>
        </w:rPr>
        <w:t>toda</w:t>
      </w:r>
      <w:r w:rsidR="00D76EF4">
        <w:rPr>
          <w:rFonts w:ascii="Arial" w:hAnsi="Arial" w:cs="Arial"/>
          <w:b/>
          <w:bCs/>
          <w:sz w:val="32"/>
          <w:szCs w:val="24"/>
        </w:rPr>
        <w:br/>
      </w:r>
      <w:r w:rsidR="00152E6D" w:rsidRPr="00152E6D">
        <w:rPr>
          <w:rFonts w:ascii="Arial" w:hAnsi="Arial" w:cs="Arial"/>
          <w:b/>
          <w:bCs/>
          <w:sz w:val="32"/>
          <w:szCs w:val="24"/>
        </w:rPr>
        <w:t xml:space="preserve">a </w:t>
      </w:r>
      <w:r w:rsidR="00152E6D">
        <w:rPr>
          <w:rFonts w:ascii="Arial" w:hAnsi="Arial" w:cs="Arial"/>
          <w:b/>
          <w:bCs/>
          <w:sz w:val="32"/>
          <w:szCs w:val="24"/>
        </w:rPr>
        <w:t xml:space="preserve">sua </w:t>
      </w:r>
      <w:r w:rsidR="00152E6D" w:rsidRPr="00152E6D">
        <w:rPr>
          <w:rFonts w:ascii="Arial" w:hAnsi="Arial" w:cs="Arial"/>
          <w:b/>
          <w:bCs/>
          <w:sz w:val="32"/>
          <w:szCs w:val="24"/>
        </w:rPr>
        <w:t>mestri</w:t>
      </w:r>
      <w:r w:rsidR="00D76EF4">
        <w:rPr>
          <w:rFonts w:ascii="Arial" w:hAnsi="Arial" w:cs="Arial"/>
          <w:b/>
          <w:bCs/>
          <w:sz w:val="32"/>
          <w:szCs w:val="24"/>
        </w:rPr>
        <w:t xml:space="preserve">a em </w:t>
      </w:r>
      <w:r w:rsidR="00D76EF4" w:rsidRPr="00152E6D">
        <w:rPr>
          <w:rFonts w:ascii="Arial" w:hAnsi="Arial" w:cs="Arial"/>
          <w:b/>
          <w:bCs/>
          <w:sz w:val="32"/>
          <w:szCs w:val="24"/>
        </w:rPr>
        <w:t>tecnologia ótic</w:t>
      </w:r>
      <w:r w:rsidR="002320A9">
        <w:rPr>
          <w:rFonts w:ascii="Arial" w:hAnsi="Arial" w:cs="Arial"/>
          <w:b/>
          <w:bCs/>
          <w:sz w:val="32"/>
          <w:szCs w:val="24"/>
        </w:rPr>
        <w:t>a</w:t>
      </w:r>
    </w:p>
    <w:bookmarkEnd w:id="0"/>
    <w:p w14:paraId="740444B8" w14:textId="22995BA2" w:rsidR="002320A9" w:rsidRDefault="002320A9" w:rsidP="00063920">
      <w:pPr>
        <w:spacing w:before="100" w:beforeAutospacing="1" w:after="100" w:afterAutospacing="1"/>
        <w:jc w:val="center"/>
        <w:rPr>
          <w:rFonts w:ascii="Arial" w:hAnsi="Arial" w:cs="Arial"/>
          <w:b/>
          <w:bCs/>
          <w:sz w:val="28"/>
          <w:szCs w:val="24"/>
        </w:rPr>
      </w:pPr>
      <w:r>
        <w:rPr>
          <w:rFonts w:ascii="Arial" w:hAnsi="Arial" w:cs="Arial"/>
          <w:b/>
          <w:bCs/>
          <w:noProof/>
          <w:sz w:val="28"/>
          <w:szCs w:val="24"/>
          <w:lang w:val="es-ES" w:eastAsia="es-ES"/>
        </w:rPr>
        <w:drawing>
          <wp:inline distT="0" distB="0" distL="0" distR="0" wp14:anchorId="705D256C" wp14:editId="502EEA41">
            <wp:extent cx="4286250" cy="305743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045n_style_without_lens_190128-X4.jpg"/>
                    <pic:cNvPicPr/>
                  </pic:nvPicPr>
                  <pic:blipFill>
                    <a:blip r:embed="rId8" cstate="screen">
                      <a:extLst>
                        <a:ext uri="{28A0092B-C50C-407E-A947-70E740481C1C}">
                          <a14:useLocalDpi xmlns:a14="http://schemas.microsoft.com/office/drawing/2010/main"/>
                        </a:ext>
                      </a:extLst>
                    </a:blip>
                    <a:stretch>
                      <a:fillRect/>
                    </a:stretch>
                  </pic:blipFill>
                  <pic:spPr>
                    <a:xfrm>
                      <a:off x="0" y="0"/>
                      <a:ext cx="4331377" cy="3089620"/>
                    </a:xfrm>
                    <a:prstGeom prst="rect">
                      <a:avLst/>
                    </a:prstGeom>
                  </pic:spPr>
                </pic:pic>
              </a:graphicData>
            </a:graphic>
          </wp:inline>
        </w:drawing>
      </w:r>
    </w:p>
    <w:p w14:paraId="65054A9C" w14:textId="64DB8310" w:rsidR="00E1062D" w:rsidRDefault="004A44C1" w:rsidP="00063920">
      <w:pPr>
        <w:spacing w:before="100" w:beforeAutospacing="1" w:after="100" w:afterAutospacing="1"/>
        <w:rPr>
          <w:rFonts w:ascii="Arial" w:hAnsi="Arial" w:cs="Arial"/>
          <w:bCs/>
          <w:szCs w:val="24"/>
        </w:rPr>
      </w:pPr>
      <w:r w:rsidRPr="00CE1FB8">
        <w:rPr>
          <w:rFonts w:ascii="Arial" w:hAnsi="Arial" w:cs="Arial"/>
          <w:b/>
          <w:bCs/>
        </w:rPr>
        <w:t>Lisboa,</w:t>
      </w:r>
      <w:r>
        <w:rPr>
          <w:rFonts w:ascii="Arial" w:hAnsi="Arial" w:cs="Arial"/>
          <w:b/>
          <w:bCs/>
        </w:rPr>
        <w:t xml:space="preserve"> 3 de junho </w:t>
      </w:r>
      <w:r w:rsidRPr="00CE1FB8">
        <w:rPr>
          <w:rFonts w:ascii="Arial" w:hAnsi="Arial" w:cs="Arial"/>
          <w:b/>
          <w:bCs/>
        </w:rPr>
        <w:t xml:space="preserve">de 2019 </w:t>
      </w:r>
      <w:r w:rsidR="00E1062D">
        <w:rPr>
          <w:rFonts w:ascii="Arial" w:hAnsi="Arial" w:cs="Arial"/>
          <w:b/>
          <w:bCs/>
          <w:szCs w:val="24"/>
        </w:rPr>
        <w:t xml:space="preserve">– </w:t>
      </w:r>
      <w:r w:rsidR="000C08E7">
        <w:rPr>
          <w:rFonts w:ascii="Arial" w:hAnsi="Arial" w:cs="Arial"/>
          <w:bCs/>
          <w:szCs w:val="24"/>
        </w:rPr>
        <w:t>A</w:t>
      </w:r>
      <w:r w:rsidR="000C08E7" w:rsidRPr="00581480">
        <w:rPr>
          <w:rFonts w:ascii="Arial" w:hAnsi="Arial" w:cs="Arial"/>
          <w:bCs/>
          <w:szCs w:val="24"/>
        </w:rPr>
        <w:t xml:space="preserve"> </w:t>
      </w:r>
      <w:r w:rsidR="000C08E7">
        <w:rPr>
          <w:rFonts w:ascii="Arial" w:hAnsi="Arial" w:cs="Arial"/>
          <w:bCs/>
          <w:szCs w:val="24"/>
        </w:rPr>
        <w:t>Tamron Co., Ltd. (Presidente e CEO: Shiro Ajisaka), fabricante líder de óticas para múltiplas aplicações</w:t>
      </w:r>
      <w:r w:rsidR="00C3591F">
        <w:rPr>
          <w:rFonts w:ascii="Arial" w:hAnsi="Arial" w:cs="Arial"/>
          <w:bCs/>
          <w:szCs w:val="24"/>
        </w:rPr>
        <w:t xml:space="preserve"> e distribuída em Portugal pela Robisa</w:t>
      </w:r>
      <w:r w:rsidR="000C08E7">
        <w:rPr>
          <w:rFonts w:ascii="Arial" w:hAnsi="Arial" w:cs="Arial"/>
          <w:bCs/>
          <w:szCs w:val="24"/>
        </w:rPr>
        <w:t xml:space="preserve">, anunciou o lançamento de uma nova </w:t>
      </w:r>
      <w:r w:rsidR="00BC734E">
        <w:rPr>
          <w:rFonts w:ascii="Arial" w:hAnsi="Arial" w:cs="Arial"/>
          <w:bCs/>
          <w:szCs w:val="24"/>
        </w:rPr>
        <w:t>objetiva</w:t>
      </w:r>
      <w:r w:rsidR="006F1791">
        <w:rPr>
          <w:rFonts w:ascii="Arial" w:hAnsi="Arial" w:cs="Arial"/>
          <w:bCs/>
          <w:szCs w:val="24"/>
        </w:rPr>
        <w:t xml:space="preserve"> de distância</w:t>
      </w:r>
      <w:r w:rsidR="000C08E7">
        <w:rPr>
          <w:rFonts w:ascii="Arial" w:hAnsi="Arial" w:cs="Arial"/>
          <w:bCs/>
          <w:szCs w:val="24"/>
        </w:rPr>
        <w:t xml:space="preserve"> focal fixa</w:t>
      </w:r>
      <w:r w:rsidR="00F75B11">
        <w:rPr>
          <w:rFonts w:ascii="Arial" w:hAnsi="Arial" w:cs="Arial"/>
          <w:bCs/>
          <w:szCs w:val="24"/>
        </w:rPr>
        <w:t xml:space="preserve">, a </w:t>
      </w:r>
      <w:r w:rsidR="00F75B11" w:rsidRPr="00F75B11">
        <w:rPr>
          <w:rFonts w:ascii="Arial" w:hAnsi="Arial" w:cs="Arial"/>
          <w:bCs/>
          <w:szCs w:val="24"/>
        </w:rPr>
        <w:t>SP 35mm F/1.4 Di USD (Model</w:t>
      </w:r>
      <w:r w:rsidR="00F75B11">
        <w:rPr>
          <w:rFonts w:ascii="Arial" w:hAnsi="Arial" w:cs="Arial"/>
          <w:bCs/>
          <w:szCs w:val="24"/>
        </w:rPr>
        <w:t>o</w:t>
      </w:r>
      <w:r w:rsidR="00F75B11" w:rsidRPr="00F75B11">
        <w:rPr>
          <w:rFonts w:ascii="Arial" w:hAnsi="Arial" w:cs="Arial"/>
          <w:bCs/>
          <w:szCs w:val="24"/>
        </w:rPr>
        <w:t xml:space="preserve"> F045), </w:t>
      </w:r>
      <w:r w:rsidR="00F75B11">
        <w:rPr>
          <w:rFonts w:ascii="Arial" w:hAnsi="Arial" w:cs="Arial"/>
          <w:bCs/>
          <w:szCs w:val="24"/>
        </w:rPr>
        <w:t xml:space="preserve">para câmaras </w:t>
      </w:r>
      <w:r w:rsidR="00F75B11" w:rsidRPr="00F75B11">
        <w:rPr>
          <w:rFonts w:ascii="Arial" w:hAnsi="Arial" w:cs="Arial"/>
          <w:bCs/>
          <w:szCs w:val="24"/>
        </w:rPr>
        <w:t>DSLR full-frame.</w:t>
      </w:r>
    </w:p>
    <w:p w14:paraId="76DA6241" w14:textId="360493A2" w:rsidR="0049790A" w:rsidRDefault="00B06D9C" w:rsidP="00063920">
      <w:pPr>
        <w:spacing w:before="100" w:beforeAutospacing="1" w:after="100" w:afterAutospacing="1"/>
        <w:rPr>
          <w:rFonts w:ascii="Arial" w:hAnsi="Arial" w:cs="Arial"/>
          <w:bCs/>
          <w:szCs w:val="24"/>
        </w:rPr>
      </w:pPr>
      <w:r>
        <w:rPr>
          <w:rFonts w:ascii="Arial" w:hAnsi="Arial" w:cs="Arial"/>
          <w:bCs/>
          <w:szCs w:val="24"/>
        </w:rPr>
        <w:t xml:space="preserve">A série de </w:t>
      </w:r>
      <w:r w:rsidR="00BC734E">
        <w:rPr>
          <w:rFonts w:ascii="Arial" w:hAnsi="Arial" w:cs="Arial"/>
          <w:bCs/>
          <w:szCs w:val="24"/>
        </w:rPr>
        <w:t xml:space="preserve">objetivas </w:t>
      </w:r>
      <w:r>
        <w:rPr>
          <w:rFonts w:ascii="Arial" w:hAnsi="Arial" w:cs="Arial"/>
          <w:bCs/>
          <w:szCs w:val="24"/>
        </w:rPr>
        <w:t xml:space="preserve">SP (Superior Performance) da Tamron nasceu em 1979, baseada no conceito de oferecer </w:t>
      </w:r>
      <w:r w:rsidR="00BC734E">
        <w:rPr>
          <w:rFonts w:ascii="Arial" w:hAnsi="Arial" w:cs="Arial"/>
          <w:bCs/>
          <w:szCs w:val="24"/>
        </w:rPr>
        <w:t>objetivas</w:t>
      </w:r>
      <w:r>
        <w:rPr>
          <w:rFonts w:ascii="Arial" w:hAnsi="Arial" w:cs="Arial"/>
          <w:bCs/>
          <w:szCs w:val="24"/>
        </w:rPr>
        <w:t xml:space="preserve"> a quem adora fotografia e procura sempre a fotografia perfeita. Este ano </w:t>
      </w:r>
      <w:r w:rsidR="009C6778">
        <w:rPr>
          <w:rFonts w:ascii="Arial" w:hAnsi="Arial" w:cs="Arial"/>
          <w:bCs/>
          <w:szCs w:val="24"/>
        </w:rPr>
        <w:t xml:space="preserve">marca </w:t>
      </w:r>
      <w:r>
        <w:rPr>
          <w:rFonts w:ascii="Arial" w:hAnsi="Arial" w:cs="Arial"/>
          <w:bCs/>
          <w:szCs w:val="24"/>
        </w:rPr>
        <w:t xml:space="preserve">o 40º aniversário da série. </w:t>
      </w:r>
      <w:r w:rsidR="009C6778">
        <w:rPr>
          <w:rFonts w:ascii="Arial" w:hAnsi="Arial" w:cs="Arial"/>
          <w:bCs/>
          <w:szCs w:val="24"/>
        </w:rPr>
        <w:t xml:space="preserve">E para o celebrar, a Tamron </w:t>
      </w:r>
      <w:r w:rsidR="0049790A">
        <w:rPr>
          <w:rFonts w:ascii="Arial" w:hAnsi="Arial" w:cs="Arial"/>
          <w:bCs/>
          <w:szCs w:val="24"/>
        </w:rPr>
        <w:t xml:space="preserve">criou </w:t>
      </w:r>
      <w:r w:rsidR="009C6778">
        <w:rPr>
          <w:rFonts w:ascii="Arial" w:hAnsi="Arial" w:cs="Arial"/>
          <w:bCs/>
          <w:szCs w:val="24"/>
        </w:rPr>
        <w:t xml:space="preserve">o modelo F045, </w:t>
      </w:r>
      <w:r w:rsidR="003675C4">
        <w:rPr>
          <w:rFonts w:ascii="Arial" w:hAnsi="Arial" w:cs="Arial"/>
          <w:bCs/>
          <w:szCs w:val="24"/>
        </w:rPr>
        <w:t xml:space="preserve">a cristalização da experiência </w:t>
      </w:r>
      <w:r w:rsidR="000556FD">
        <w:rPr>
          <w:rFonts w:ascii="Arial" w:hAnsi="Arial" w:cs="Arial"/>
          <w:bCs/>
          <w:szCs w:val="24"/>
        </w:rPr>
        <w:t xml:space="preserve">e mestria </w:t>
      </w:r>
      <w:r w:rsidR="00B038D8">
        <w:rPr>
          <w:rFonts w:ascii="Arial" w:hAnsi="Arial" w:cs="Arial"/>
          <w:bCs/>
          <w:szCs w:val="24"/>
        </w:rPr>
        <w:t xml:space="preserve">acumuladas pela </w:t>
      </w:r>
      <w:r w:rsidR="003675C4">
        <w:rPr>
          <w:rFonts w:ascii="Arial" w:hAnsi="Arial" w:cs="Arial"/>
          <w:bCs/>
          <w:szCs w:val="24"/>
        </w:rPr>
        <w:t>Tamron</w:t>
      </w:r>
      <w:r w:rsidR="000556FD">
        <w:rPr>
          <w:rFonts w:ascii="Arial" w:hAnsi="Arial" w:cs="Arial"/>
          <w:bCs/>
          <w:szCs w:val="24"/>
        </w:rPr>
        <w:t xml:space="preserve">. Esta </w:t>
      </w:r>
      <w:r w:rsidR="00BC734E">
        <w:rPr>
          <w:rFonts w:ascii="Arial" w:hAnsi="Arial" w:cs="Arial"/>
          <w:bCs/>
          <w:szCs w:val="24"/>
        </w:rPr>
        <w:t xml:space="preserve">objetiva </w:t>
      </w:r>
      <w:r w:rsidR="000556FD">
        <w:rPr>
          <w:rFonts w:ascii="Arial" w:hAnsi="Arial" w:cs="Arial"/>
          <w:bCs/>
          <w:szCs w:val="24"/>
        </w:rPr>
        <w:t xml:space="preserve">de distância focal fixa, considerada por alguns como </w:t>
      </w:r>
      <w:r w:rsidR="0049790A" w:rsidRPr="0049790A">
        <w:rPr>
          <w:rFonts w:ascii="Arial" w:hAnsi="Arial" w:cs="Arial"/>
          <w:bCs/>
          <w:szCs w:val="24"/>
        </w:rPr>
        <w:t xml:space="preserve">a mais </w:t>
      </w:r>
      <w:r w:rsidR="0049790A">
        <w:rPr>
          <w:rFonts w:ascii="Arial" w:hAnsi="Arial" w:cs="Arial"/>
          <w:bCs/>
          <w:szCs w:val="24"/>
        </w:rPr>
        <w:t>elementar</w:t>
      </w:r>
      <w:r w:rsidR="0049790A" w:rsidRPr="0049790A">
        <w:rPr>
          <w:rFonts w:ascii="Arial" w:hAnsi="Arial" w:cs="Arial"/>
          <w:bCs/>
          <w:szCs w:val="24"/>
        </w:rPr>
        <w:t xml:space="preserve"> de todas as </w:t>
      </w:r>
      <w:r w:rsidR="00BC734E">
        <w:rPr>
          <w:rFonts w:ascii="Arial" w:hAnsi="Arial" w:cs="Arial"/>
          <w:bCs/>
          <w:szCs w:val="24"/>
        </w:rPr>
        <w:t>objetiva</w:t>
      </w:r>
      <w:r w:rsidR="0049790A" w:rsidRPr="0049790A">
        <w:rPr>
          <w:rFonts w:ascii="Arial" w:hAnsi="Arial" w:cs="Arial"/>
          <w:bCs/>
          <w:szCs w:val="24"/>
        </w:rPr>
        <w:t xml:space="preserve">s intercambiáveis, é a personificação de toda </w:t>
      </w:r>
      <w:r w:rsidR="0049790A">
        <w:rPr>
          <w:rFonts w:ascii="Arial" w:hAnsi="Arial" w:cs="Arial"/>
          <w:bCs/>
          <w:szCs w:val="24"/>
        </w:rPr>
        <w:t xml:space="preserve">a </w:t>
      </w:r>
      <w:r w:rsidR="0049790A" w:rsidRPr="0049790A">
        <w:rPr>
          <w:rFonts w:ascii="Arial" w:hAnsi="Arial" w:cs="Arial"/>
          <w:bCs/>
          <w:szCs w:val="24"/>
        </w:rPr>
        <w:t xml:space="preserve">tecnologia ótica e </w:t>
      </w:r>
      <w:r w:rsidR="005E7B35">
        <w:rPr>
          <w:rFonts w:ascii="Arial" w:hAnsi="Arial" w:cs="Arial"/>
          <w:bCs/>
          <w:szCs w:val="24"/>
        </w:rPr>
        <w:t>mestria</w:t>
      </w:r>
      <w:r w:rsidR="007651B9">
        <w:rPr>
          <w:rFonts w:ascii="Arial" w:hAnsi="Arial" w:cs="Arial"/>
          <w:bCs/>
          <w:szCs w:val="24"/>
        </w:rPr>
        <w:t xml:space="preserve"> </w:t>
      </w:r>
      <w:r w:rsidR="0049790A">
        <w:rPr>
          <w:rFonts w:ascii="Arial" w:hAnsi="Arial" w:cs="Arial"/>
          <w:bCs/>
          <w:szCs w:val="24"/>
        </w:rPr>
        <w:t>que a Tamron desenvolveu até hoje.</w:t>
      </w:r>
      <w:r w:rsidR="007651B9">
        <w:rPr>
          <w:rFonts w:ascii="Arial" w:hAnsi="Arial" w:cs="Arial"/>
          <w:bCs/>
          <w:szCs w:val="24"/>
        </w:rPr>
        <w:t xml:space="preserve"> </w:t>
      </w:r>
      <w:r w:rsidR="005822C3" w:rsidRPr="005822C3">
        <w:rPr>
          <w:rFonts w:ascii="Arial" w:hAnsi="Arial" w:cs="Arial"/>
          <w:bCs/>
          <w:szCs w:val="24"/>
        </w:rPr>
        <w:t xml:space="preserve">A qualidade de imagem de alta resolução sem precedentes </w:t>
      </w:r>
      <w:r w:rsidR="005822C3">
        <w:rPr>
          <w:rFonts w:ascii="Arial" w:hAnsi="Arial" w:cs="Arial"/>
          <w:bCs/>
          <w:szCs w:val="24"/>
        </w:rPr>
        <w:t xml:space="preserve">e o maravilhoso efeito “bokeh” </w:t>
      </w:r>
      <w:r w:rsidR="005822C3" w:rsidRPr="005822C3">
        <w:rPr>
          <w:rFonts w:ascii="Arial" w:hAnsi="Arial" w:cs="Arial"/>
          <w:bCs/>
          <w:szCs w:val="24"/>
        </w:rPr>
        <w:t>do Model</w:t>
      </w:r>
      <w:r w:rsidR="005822C3">
        <w:rPr>
          <w:rFonts w:ascii="Arial" w:hAnsi="Arial" w:cs="Arial"/>
          <w:bCs/>
          <w:szCs w:val="24"/>
        </w:rPr>
        <w:t>o</w:t>
      </w:r>
      <w:r w:rsidR="005822C3" w:rsidRPr="005822C3">
        <w:rPr>
          <w:rFonts w:ascii="Arial" w:hAnsi="Arial" w:cs="Arial"/>
          <w:bCs/>
          <w:szCs w:val="24"/>
        </w:rPr>
        <w:t xml:space="preserve"> F045</w:t>
      </w:r>
      <w:r w:rsidR="00C53B5E">
        <w:rPr>
          <w:rFonts w:ascii="Arial" w:hAnsi="Arial" w:cs="Arial"/>
          <w:bCs/>
          <w:szCs w:val="24"/>
        </w:rPr>
        <w:t xml:space="preserve"> permite aos fotógrafos captar até aos mais ínfimos detalhes de qualquer cena.</w:t>
      </w:r>
      <w:r w:rsidR="00F15CB8">
        <w:rPr>
          <w:rFonts w:ascii="Arial" w:hAnsi="Arial" w:cs="Arial"/>
          <w:bCs/>
          <w:szCs w:val="24"/>
        </w:rPr>
        <w:t xml:space="preserve"> O barril</w:t>
      </w:r>
      <w:r w:rsidR="00BC734E">
        <w:rPr>
          <w:rFonts w:ascii="Arial" w:hAnsi="Arial" w:cs="Arial"/>
          <w:bCs/>
          <w:szCs w:val="24"/>
        </w:rPr>
        <w:t xml:space="preserve"> externo da objetiva </w:t>
      </w:r>
      <w:r w:rsidR="00F15CB8">
        <w:rPr>
          <w:rFonts w:ascii="Arial" w:hAnsi="Arial" w:cs="Arial"/>
          <w:bCs/>
          <w:szCs w:val="24"/>
        </w:rPr>
        <w:t xml:space="preserve">foi desenvolvido através da procura incansável </w:t>
      </w:r>
      <w:r w:rsidR="00D109B9">
        <w:rPr>
          <w:rFonts w:ascii="Arial" w:hAnsi="Arial" w:cs="Arial"/>
          <w:bCs/>
          <w:szCs w:val="24"/>
        </w:rPr>
        <w:t xml:space="preserve">pela funcionalidade e durabilidade, com as necessidades dos fotógrafos em primeiro plano. </w:t>
      </w:r>
      <w:r w:rsidR="00BC734E">
        <w:rPr>
          <w:rFonts w:ascii="Arial" w:hAnsi="Arial" w:cs="Arial"/>
          <w:bCs/>
          <w:szCs w:val="24"/>
        </w:rPr>
        <w:t xml:space="preserve">Esta objetiva está equipada com uma </w:t>
      </w:r>
      <w:r w:rsidR="00BC734E" w:rsidRPr="00BC734E">
        <w:rPr>
          <w:rFonts w:ascii="Arial" w:hAnsi="Arial" w:cs="Arial"/>
          <w:bCs/>
          <w:szCs w:val="24"/>
        </w:rPr>
        <w:t>abertura F/1.4 e uma funcionalidade AF de alta velocidade e alta precisão,</w:t>
      </w:r>
      <w:r w:rsidR="00BC734E">
        <w:rPr>
          <w:rFonts w:ascii="Arial" w:hAnsi="Arial" w:cs="Arial"/>
          <w:bCs/>
          <w:szCs w:val="24"/>
        </w:rPr>
        <w:t xml:space="preserve"> que oferece uma fiabilidade excecional, além de outras funcionalidades pensadas numa maior conveniência, tornando-a na objetiva perfeita para o dia a dia das suas atividades criativas.</w:t>
      </w:r>
      <w:r w:rsidR="00C216F0">
        <w:rPr>
          <w:rFonts w:ascii="Arial" w:hAnsi="Arial" w:cs="Arial"/>
          <w:bCs/>
          <w:szCs w:val="24"/>
        </w:rPr>
        <w:t xml:space="preserve"> </w:t>
      </w:r>
      <w:r w:rsidR="0007540E">
        <w:rPr>
          <w:rFonts w:ascii="Arial" w:hAnsi="Arial" w:cs="Arial"/>
          <w:bCs/>
          <w:szCs w:val="24"/>
        </w:rPr>
        <w:t>É indicada para quase todos os géneros fotográficos, incluindo fotojornalismo, paisagem, desportos, fotografia de rua, casamentos e retratos familiares.</w:t>
      </w:r>
    </w:p>
    <w:p w14:paraId="72E049D7" w14:textId="02FCCF33" w:rsidR="0007540E" w:rsidRDefault="00484523" w:rsidP="00063920">
      <w:pPr>
        <w:spacing w:before="100" w:beforeAutospacing="1" w:after="100" w:afterAutospacing="1"/>
        <w:rPr>
          <w:rFonts w:ascii="Arial" w:hAnsi="Arial" w:cs="Arial"/>
          <w:bCs/>
          <w:szCs w:val="24"/>
        </w:rPr>
      </w:pPr>
      <w:r>
        <w:rPr>
          <w:noProof/>
          <w:lang w:val="es-ES" w:eastAsia="es-ES"/>
        </w:rPr>
        <w:lastRenderedPageBreak/>
        <w:drawing>
          <wp:anchor distT="0" distB="0" distL="114300" distR="114300" simplePos="0" relativeHeight="251659264" behindDoc="0" locked="0" layoutInCell="1" allowOverlap="1" wp14:anchorId="07E20439" wp14:editId="05F8D83D">
            <wp:simplePos x="0" y="0"/>
            <wp:positionH relativeFrom="margin">
              <wp:align>center</wp:align>
            </wp:positionH>
            <wp:positionV relativeFrom="paragraph">
              <wp:posOffset>9525</wp:posOffset>
            </wp:positionV>
            <wp:extent cx="2298065" cy="1695450"/>
            <wp:effectExtent l="0" t="0" r="6985" b="0"/>
            <wp:wrapSquare wrapText="bothSides"/>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screen">
                      <a:extLst>
                        <a:ext uri="{28A0092B-C50C-407E-A947-70E740481C1C}">
                          <a14:useLocalDpi xmlns:a14="http://schemas.microsoft.com/office/drawing/2010/main" val="0"/>
                        </a:ext>
                      </a:extLst>
                    </a:blip>
                    <a:srcRect/>
                    <a:stretch/>
                  </pic:blipFill>
                  <pic:spPr bwMode="auto">
                    <a:xfrm>
                      <a:off x="0" y="0"/>
                      <a:ext cx="2298065" cy="1695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7F6E45F" w14:textId="77777777" w:rsidR="00BC734E" w:rsidRDefault="00BC734E" w:rsidP="00063920">
      <w:pPr>
        <w:spacing w:before="100" w:beforeAutospacing="1" w:after="100" w:afterAutospacing="1"/>
        <w:rPr>
          <w:rFonts w:ascii="Arial" w:hAnsi="Arial" w:cs="Arial"/>
          <w:bCs/>
          <w:szCs w:val="24"/>
        </w:rPr>
      </w:pPr>
    </w:p>
    <w:p w14:paraId="62232AA9" w14:textId="77777777" w:rsidR="008F6584" w:rsidRPr="00E91165" w:rsidRDefault="008F6584" w:rsidP="00063920">
      <w:pPr>
        <w:spacing w:before="100" w:beforeAutospacing="1" w:after="100" w:afterAutospacing="1"/>
        <w:rPr>
          <w:rFonts w:ascii="Arial" w:hAnsi="Arial" w:cs="Arial"/>
          <w:bCs/>
          <w:szCs w:val="24"/>
        </w:rPr>
      </w:pPr>
    </w:p>
    <w:p w14:paraId="3F561067" w14:textId="3DE70683" w:rsidR="004A44C1" w:rsidRDefault="004A44C1" w:rsidP="00063920">
      <w:pPr>
        <w:spacing w:before="100" w:beforeAutospacing="1" w:after="100" w:afterAutospacing="1"/>
        <w:rPr>
          <w:rFonts w:ascii="Arial" w:hAnsi="Arial" w:cs="Arial"/>
          <w:b/>
        </w:rPr>
      </w:pPr>
    </w:p>
    <w:p w14:paraId="62F1A741" w14:textId="77777777" w:rsidR="005C6B5B" w:rsidRDefault="005C6B5B" w:rsidP="00063920">
      <w:pPr>
        <w:spacing w:before="100" w:beforeAutospacing="1" w:after="100" w:afterAutospacing="1"/>
        <w:rPr>
          <w:rFonts w:ascii="Arial" w:hAnsi="Arial" w:cs="Arial"/>
          <w:b/>
        </w:rPr>
      </w:pPr>
    </w:p>
    <w:p w14:paraId="5D113993" w14:textId="70BF3D86" w:rsidR="004A44C1" w:rsidRPr="00484523" w:rsidRDefault="00484523" w:rsidP="00484523">
      <w:pPr>
        <w:spacing w:before="100" w:beforeAutospacing="1" w:after="100" w:afterAutospacing="1"/>
        <w:jc w:val="center"/>
        <w:rPr>
          <w:rFonts w:ascii="Arial" w:hAnsi="Arial" w:cs="Arial"/>
          <w:sz w:val="20"/>
          <w:szCs w:val="20"/>
        </w:rPr>
      </w:pPr>
      <w:r w:rsidRPr="00484523">
        <w:rPr>
          <w:rFonts w:ascii="Arial" w:hAnsi="Arial" w:cs="Arial"/>
          <w:sz w:val="20"/>
          <w:szCs w:val="20"/>
        </w:rPr>
        <w:t>Modelo F045</w:t>
      </w:r>
    </w:p>
    <w:tbl>
      <w:tblPr>
        <w:tblStyle w:val="Tablaconcuadrcula"/>
        <w:tblpPr w:leftFromText="142" w:rightFromText="142" w:vertAnchor="text" w:horzAnchor="margin" w:tblpY="221"/>
        <w:tblW w:w="8784" w:type="dxa"/>
        <w:tblLook w:val="04A0" w:firstRow="1" w:lastRow="0" w:firstColumn="1" w:lastColumn="0" w:noHBand="0" w:noVBand="1"/>
      </w:tblPr>
      <w:tblGrid>
        <w:gridCol w:w="8784"/>
      </w:tblGrid>
      <w:tr w:rsidR="008B0B3C" w:rsidRPr="007C3E95" w14:paraId="6E94DCB2" w14:textId="77777777" w:rsidTr="008B0B3C">
        <w:tc>
          <w:tcPr>
            <w:tcW w:w="8784" w:type="dxa"/>
            <w:shd w:val="clear" w:color="auto" w:fill="D9D9D9"/>
          </w:tcPr>
          <w:p w14:paraId="37846EA1" w14:textId="25E999D0" w:rsidR="008B0B3C" w:rsidRPr="007C3E95" w:rsidRDefault="008B0B3C" w:rsidP="00832124">
            <w:pPr>
              <w:jc w:val="center"/>
              <w:rPr>
                <w:rFonts w:ascii="Palatino Linotype" w:eastAsia="MS PGothic" w:hAnsi="Palatino Linotype"/>
                <w:sz w:val="20"/>
                <w:szCs w:val="20"/>
              </w:rPr>
            </w:pPr>
            <w:r>
              <w:rPr>
                <w:rFonts w:ascii="Palatino Linotype" w:hAnsi="Palatino Linotype"/>
                <w:sz w:val="20"/>
                <w:szCs w:val="20"/>
              </w:rPr>
              <w:t>NOME DO PRODUTO</w:t>
            </w:r>
          </w:p>
        </w:tc>
      </w:tr>
      <w:tr w:rsidR="008B0B3C" w:rsidRPr="007C3E95" w14:paraId="34CEE379" w14:textId="77777777" w:rsidTr="008B0B3C">
        <w:tc>
          <w:tcPr>
            <w:tcW w:w="8784" w:type="dxa"/>
          </w:tcPr>
          <w:p w14:paraId="5FE37A12" w14:textId="0DBE9828" w:rsidR="008B0B3C" w:rsidRPr="007C3E95" w:rsidRDefault="008B0B3C" w:rsidP="00832124">
            <w:pPr>
              <w:jc w:val="center"/>
              <w:rPr>
                <w:rFonts w:ascii="Palatino Linotype" w:eastAsia="MS PGothic" w:hAnsi="Palatino Linotype"/>
                <w:sz w:val="20"/>
                <w:szCs w:val="20"/>
              </w:rPr>
            </w:pPr>
            <w:r w:rsidRPr="007C3E95">
              <w:rPr>
                <w:rFonts w:ascii="Palatino Linotype" w:eastAsia="MS PGothic" w:hAnsi="Palatino Linotype" w:hint="eastAsia"/>
                <w:sz w:val="20"/>
                <w:szCs w:val="20"/>
              </w:rPr>
              <w:t>SP 35mm F/1.4 Di USD (</w:t>
            </w:r>
            <w:proofErr w:type="spellStart"/>
            <w:r w:rsidRPr="007C3E95">
              <w:rPr>
                <w:rFonts w:ascii="Palatino Linotype" w:eastAsia="MS PGothic" w:hAnsi="Palatino Linotype" w:hint="eastAsia"/>
                <w:sz w:val="20"/>
                <w:szCs w:val="20"/>
              </w:rPr>
              <w:t>Model</w:t>
            </w:r>
            <w:r>
              <w:rPr>
                <w:rFonts w:ascii="Palatino Linotype" w:eastAsia="MS PGothic" w:hAnsi="Palatino Linotype"/>
                <w:sz w:val="20"/>
                <w:szCs w:val="20"/>
              </w:rPr>
              <w:t>o</w:t>
            </w:r>
            <w:proofErr w:type="spellEnd"/>
            <w:r w:rsidRPr="007C3E95">
              <w:rPr>
                <w:rFonts w:ascii="Palatino Linotype" w:eastAsia="MS PGothic" w:hAnsi="Palatino Linotype"/>
                <w:sz w:val="20"/>
                <w:szCs w:val="20"/>
              </w:rPr>
              <w:t xml:space="preserve"> </w:t>
            </w:r>
            <w:r w:rsidRPr="007C3E95">
              <w:rPr>
                <w:rFonts w:ascii="Palatino Linotype" w:eastAsia="MS PGothic" w:hAnsi="Palatino Linotype" w:hint="eastAsia"/>
                <w:sz w:val="20"/>
                <w:szCs w:val="20"/>
              </w:rPr>
              <w:t>F045)</w:t>
            </w:r>
          </w:p>
        </w:tc>
      </w:tr>
      <w:tr w:rsidR="008B0B3C" w:rsidRPr="007C3E95" w14:paraId="2081E49A" w14:textId="77777777" w:rsidTr="008B0B3C">
        <w:tc>
          <w:tcPr>
            <w:tcW w:w="8784" w:type="dxa"/>
            <w:shd w:val="clear" w:color="auto" w:fill="D9D9D9"/>
          </w:tcPr>
          <w:p w14:paraId="7FF9781D" w14:textId="07366869" w:rsidR="008B0B3C" w:rsidRPr="007C3E95" w:rsidRDefault="008B0B3C" w:rsidP="00832124">
            <w:pPr>
              <w:jc w:val="center"/>
              <w:rPr>
                <w:rFonts w:ascii="Palatino Linotype" w:eastAsia="MS PGothic" w:hAnsi="Palatino Linotype"/>
                <w:sz w:val="20"/>
                <w:szCs w:val="20"/>
              </w:rPr>
            </w:pPr>
            <w:r>
              <w:rPr>
                <w:rFonts w:ascii="Palatino Linotype" w:hAnsi="Palatino Linotype"/>
                <w:sz w:val="20"/>
                <w:szCs w:val="20"/>
              </w:rPr>
              <w:t>DATA DE LANÇAMENTO</w:t>
            </w:r>
          </w:p>
        </w:tc>
      </w:tr>
      <w:tr w:rsidR="008B0B3C" w:rsidRPr="007C3E95" w14:paraId="500CF7DA" w14:textId="77777777" w:rsidTr="008B0B3C">
        <w:trPr>
          <w:trHeight w:val="413"/>
        </w:trPr>
        <w:tc>
          <w:tcPr>
            <w:tcW w:w="8784" w:type="dxa"/>
          </w:tcPr>
          <w:p w14:paraId="322BA95C" w14:textId="3B584BDA" w:rsidR="008B0B3C" w:rsidRPr="005F771D" w:rsidRDefault="008B0B3C" w:rsidP="00832124">
            <w:pPr>
              <w:jc w:val="center"/>
              <w:rPr>
                <w:rFonts w:ascii="Palatino Linotype" w:hAnsi="Palatino Linotype"/>
                <w:sz w:val="20"/>
                <w:szCs w:val="20"/>
                <w:lang w:val="pt-PT"/>
              </w:rPr>
            </w:pPr>
            <w:r w:rsidRPr="005F771D">
              <w:rPr>
                <w:rFonts w:ascii="Palatino Linotype" w:hAnsi="Palatino Linotype"/>
                <w:sz w:val="20"/>
                <w:szCs w:val="20"/>
                <w:lang w:val="pt-PT"/>
              </w:rPr>
              <w:t xml:space="preserve">Modelo de </w:t>
            </w:r>
            <w:r w:rsidR="0075160F" w:rsidRPr="005F771D">
              <w:rPr>
                <w:rFonts w:ascii="Palatino Linotype" w:hAnsi="Palatino Linotype"/>
                <w:sz w:val="20"/>
                <w:szCs w:val="20"/>
                <w:lang w:val="pt-PT"/>
              </w:rPr>
              <w:t>baioneta</w:t>
            </w:r>
            <w:r w:rsidRPr="005F771D">
              <w:rPr>
                <w:rFonts w:ascii="Palatino Linotype" w:hAnsi="Palatino Linotype"/>
                <w:sz w:val="20"/>
                <w:szCs w:val="20"/>
                <w:lang w:val="pt-PT"/>
              </w:rPr>
              <w:t xml:space="preserve"> Nikon</w:t>
            </w:r>
            <w:r w:rsidRPr="005F771D">
              <w:rPr>
                <w:rFonts w:ascii="Palatino Linotype" w:hAnsi="Palatino Linotype" w:hint="eastAsia"/>
                <w:sz w:val="20"/>
                <w:szCs w:val="20"/>
                <w:lang w:val="pt-PT"/>
              </w:rPr>
              <w:t>:</w:t>
            </w:r>
            <w:r w:rsidRPr="005F771D">
              <w:rPr>
                <w:rFonts w:ascii="Palatino Linotype" w:hAnsi="Palatino Linotype"/>
                <w:sz w:val="20"/>
                <w:szCs w:val="20"/>
                <w:lang w:val="pt-PT"/>
              </w:rPr>
              <w:t xml:space="preserve"> 26 de junho, 201</w:t>
            </w:r>
            <w:r w:rsidRPr="005F771D">
              <w:rPr>
                <w:rFonts w:ascii="Palatino Linotype" w:hAnsi="Palatino Linotype" w:hint="eastAsia"/>
                <w:sz w:val="20"/>
                <w:szCs w:val="20"/>
                <w:lang w:val="pt-PT"/>
              </w:rPr>
              <w:t xml:space="preserve">9 / </w:t>
            </w:r>
            <w:r w:rsidRPr="005F771D">
              <w:rPr>
                <w:rFonts w:ascii="Palatino Linotype" w:hAnsi="Palatino Linotype"/>
                <w:sz w:val="20"/>
                <w:szCs w:val="20"/>
                <w:lang w:val="pt-PT"/>
              </w:rPr>
              <w:t xml:space="preserve">Modelo de </w:t>
            </w:r>
            <w:r w:rsidR="0075160F" w:rsidRPr="005F771D">
              <w:rPr>
                <w:rFonts w:ascii="Palatino Linotype" w:hAnsi="Palatino Linotype"/>
                <w:sz w:val="20"/>
                <w:szCs w:val="20"/>
                <w:lang w:val="pt-PT"/>
              </w:rPr>
              <w:t xml:space="preserve"> baioneta</w:t>
            </w:r>
            <w:r w:rsidRPr="005F771D">
              <w:rPr>
                <w:rFonts w:ascii="Palatino Linotype" w:hAnsi="Palatino Linotype"/>
                <w:sz w:val="20"/>
                <w:szCs w:val="20"/>
                <w:lang w:val="pt-PT"/>
              </w:rPr>
              <w:t xml:space="preserve"> </w:t>
            </w:r>
            <w:r w:rsidRPr="005F771D">
              <w:rPr>
                <w:rFonts w:ascii="Palatino Linotype" w:hAnsi="Palatino Linotype" w:hint="eastAsia"/>
                <w:sz w:val="20"/>
                <w:szCs w:val="20"/>
                <w:lang w:val="pt-PT"/>
              </w:rPr>
              <w:t xml:space="preserve">Canon: </w:t>
            </w:r>
            <w:r w:rsidRPr="005F771D">
              <w:rPr>
                <w:rFonts w:ascii="Palatino Linotype" w:hAnsi="Palatino Linotype"/>
                <w:sz w:val="20"/>
                <w:szCs w:val="20"/>
                <w:lang w:val="pt-PT"/>
              </w:rPr>
              <w:t xml:space="preserve"> 25 de julho, 201</w:t>
            </w:r>
            <w:r w:rsidRPr="005F771D">
              <w:rPr>
                <w:rFonts w:ascii="Palatino Linotype" w:hAnsi="Palatino Linotype" w:hint="eastAsia"/>
                <w:sz w:val="20"/>
                <w:szCs w:val="20"/>
                <w:lang w:val="pt-PT"/>
              </w:rPr>
              <w:t>9</w:t>
            </w:r>
          </w:p>
        </w:tc>
      </w:tr>
    </w:tbl>
    <w:p w14:paraId="73A8418D" w14:textId="04AFF4BD" w:rsidR="00484523" w:rsidRDefault="00484523" w:rsidP="00484523">
      <w:pPr>
        <w:spacing w:before="100" w:beforeAutospacing="1" w:after="100" w:afterAutospacing="1"/>
        <w:rPr>
          <w:rFonts w:ascii="Arial" w:hAnsi="Arial" w:cs="Arial"/>
        </w:rPr>
      </w:pPr>
    </w:p>
    <w:p w14:paraId="636CE702" w14:textId="6C14A7DE" w:rsidR="00F650B8" w:rsidRPr="006430F6" w:rsidRDefault="00F650B8" w:rsidP="00F650B8">
      <w:pPr>
        <w:rPr>
          <w:rFonts w:ascii="Arial" w:hAnsi="Arial" w:cs="Arial"/>
          <w:b/>
          <w:bCs/>
          <w:szCs w:val="24"/>
        </w:rPr>
      </w:pPr>
      <w:r w:rsidRPr="006430F6">
        <w:rPr>
          <w:rFonts w:ascii="Arial" w:hAnsi="Arial" w:cs="Arial"/>
          <w:b/>
          <w:bCs/>
          <w:szCs w:val="24"/>
        </w:rPr>
        <w:t>Historial de Desenvolvimento</w:t>
      </w:r>
    </w:p>
    <w:p w14:paraId="0946819B" w14:textId="542E74DE" w:rsidR="00F650B8" w:rsidRDefault="00385A6F" w:rsidP="00F650B8">
      <w:pPr>
        <w:rPr>
          <w:rFonts w:ascii="Arial" w:hAnsi="Arial" w:cs="Arial"/>
          <w:bCs/>
          <w:szCs w:val="24"/>
        </w:rPr>
      </w:pPr>
      <w:r>
        <w:rPr>
          <w:rFonts w:ascii="Arial" w:hAnsi="Arial" w:cs="Arial"/>
          <w:bCs/>
          <w:szCs w:val="24"/>
        </w:rPr>
        <w:t>“Para comemorar o 40º Aniversário da renomada série de objetivas SP da Tamron</w:t>
      </w:r>
      <w:r w:rsidR="00B30446">
        <w:rPr>
          <w:rFonts w:ascii="Arial" w:hAnsi="Arial" w:cs="Arial"/>
          <w:bCs/>
          <w:szCs w:val="24"/>
        </w:rPr>
        <w:t xml:space="preserve">, desenhadas e fabricadas para oferecer os mais altos níveis de desempenho, usámos como alicerce a nossa experiência </w:t>
      </w:r>
      <w:r w:rsidR="00811635">
        <w:rPr>
          <w:rFonts w:ascii="Arial" w:hAnsi="Arial" w:cs="Arial"/>
          <w:bCs/>
          <w:szCs w:val="24"/>
        </w:rPr>
        <w:t xml:space="preserve">e tecnologias para criar a “derradeira objetiva” – o Modelo F045,” comentou a propósito a pessoa responsável pelo planeamento de produtos. “O nosso objetivo era </w:t>
      </w:r>
      <w:r w:rsidR="006A5E1A">
        <w:rPr>
          <w:rFonts w:ascii="Arial" w:hAnsi="Arial" w:cs="Arial"/>
          <w:bCs/>
          <w:szCs w:val="24"/>
        </w:rPr>
        <w:t xml:space="preserve">alcançar uma alta resolução, fidelidade do ponto de luminosidade e um belíssimo “bokeh”,” disse ainda ele. “Tirámos partido da nossa perícia, como </w:t>
      </w:r>
      <w:r w:rsidR="00097E4E">
        <w:rPr>
          <w:rFonts w:ascii="Arial" w:hAnsi="Arial" w:cs="Arial"/>
          <w:bCs/>
          <w:szCs w:val="24"/>
        </w:rPr>
        <w:t xml:space="preserve">o nosso conceituado conhecimento de criação de “bokeh”, e conjugámos tudo em novas inovações como o Revestimento </w:t>
      </w:r>
      <w:r w:rsidR="00097E4E" w:rsidRPr="00F650B8">
        <w:rPr>
          <w:rFonts w:ascii="Arial" w:hAnsi="Arial" w:cs="Arial"/>
          <w:bCs/>
          <w:szCs w:val="24"/>
        </w:rPr>
        <w:t>BBAR-G2 (Broad-Band Anti-Reflection Generation 2)</w:t>
      </w:r>
      <w:r w:rsidR="00097E4E">
        <w:rPr>
          <w:rFonts w:ascii="Arial" w:hAnsi="Arial" w:cs="Arial"/>
          <w:bCs/>
          <w:szCs w:val="24"/>
        </w:rPr>
        <w:t xml:space="preserve"> para uma aplicação antirreflexo. Hoje, anunciamos com genuíno orgulho que o Modelo F045 incorpora </w:t>
      </w:r>
      <w:r w:rsidR="00097E4E" w:rsidRPr="00097E4E">
        <w:rPr>
          <w:rFonts w:ascii="Arial" w:hAnsi="Arial" w:cs="Arial"/>
          <w:bCs/>
          <w:szCs w:val="24"/>
        </w:rPr>
        <w:t>a filosofia d</w:t>
      </w:r>
      <w:r w:rsidR="00097E4E">
        <w:rPr>
          <w:rFonts w:ascii="Arial" w:hAnsi="Arial" w:cs="Arial"/>
          <w:bCs/>
          <w:szCs w:val="24"/>
        </w:rPr>
        <w:t>e fabrico d</w:t>
      </w:r>
      <w:r w:rsidR="00097E4E" w:rsidRPr="00097E4E">
        <w:rPr>
          <w:rFonts w:ascii="Arial" w:hAnsi="Arial" w:cs="Arial"/>
          <w:bCs/>
          <w:szCs w:val="24"/>
        </w:rPr>
        <w:t>a Tamron e é a melhor lente da história da Tamron.”</w:t>
      </w:r>
    </w:p>
    <w:p w14:paraId="6D4CB18D" w14:textId="74D77E9B" w:rsidR="008B0B3C" w:rsidRPr="00994F7C" w:rsidRDefault="006430F6" w:rsidP="00484523">
      <w:pPr>
        <w:spacing w:before="100" w:beforeAutospacing="1" w:after="100" w:afterAutospacing="1"/>
        <w:rPr>
          <w:rFonts w:ascii="Arial" w:hAnsi="Arial" w:cs="Arial"/>
          <w:b/>
          <w:szCs w:val="24"/>
        </w:rPr>
      </w:pPr>
      <w:r w:rsidRPr="00994F7C">
        <w:rPr>
          <w:rFonts w:ascii="Arial" w:hAnsi="Arial" w:cs="Arial"/>
          <w:b/>
          <w:szCs w:val="24"/>
        </w:rPr>
        <w:t>Destaques do Produto</w:t>
      </w:r>
    </w:p>
    <w:p w14:paraId="0A20F38D" w14:textId="7345F475" w:rsidR="006430F6" w:rsidRPr="00527294" w:rsidRDefault="002C5240" w:rsidP="00484523">
      <w:pPr>
        <w:spacing w:before="100" w:beforeAutospacing="1" w:after="100" w:afterAutospacing="1"/>
        <w:rPr>
          <w:rFonts w:ascii="Arial" w:hAnsi="Arial" w:cs="Arial"/>
          <w:b/>
          <w:bCs/>
          <w:szCs w:val="24"/>
        </w:rPr>
      </w:pPr>
      <w:r w:rsidRPr="00527294">
        <w:rPr>
          <w:rFonts w:ascii="Arial" w:hAnsi="Arial" w:cs="Arial"/>
          <w:b/>
          <w:bCs/>
          <w:szCs w:val="24"/>
        </w:rPr>
        <w:t>1. Qualidade de imagem perfeita em tod</w:t>
      </w:r>
      <w:r w:rsidR="00527294" w:rsidRPr="00527294">
        <w:rPr>
          <w:rFonts w:ascii="Arial" w:hAnsi="Arial" w:cs="Arial"/>
          <w:b/>
          <w:bCs/>
          <w:szCs w:val="24"/>
        </w:rPr>
        <w:t>o o enquadramento</w:t>
      </w:r>
    </w:p>
    <w:p w14:paraId="55AACB61" w14:textId="2ABE9800" w:rsidR="00107256" w:rsidRDefault="002C5240" w:rsidP="00484523">
      <w:pPr>
        <w:spacing w:before="100" w:beforeAutospacing="1" w:after="100" w:afterAutospacing="1"/>
        <w:rPr>
          <w:rFonts w:ascii="Arial" w:hAnsi="Arial" w:cs="Arial"/>
          <w:bCs/>
          <w:szCs w:val="24"/>
        </w:rPr>
      </w:pPr>
      <w:r>
        <w:rPr>
          <w:rFonts w:ascii="Arial" w:hAnsi="Arial" w:cs="Arial"/>
          <w:bCs/>
          <w:szCs w:val="24"/>
        </w:rPr>
        <w:t>A construção ótica (de 14 elementos em 10 grupos) aproveita o melhor da tecnologia Tamron e apresenta um generoso arranjo de materiais especiais de vidro, incluindo quatro elementos LD (</w:t>
      </w:r>
      <w:r w:rsidR="00405070">
        <w:rPr>
          <w:rFonts w:ascii="Arial" w:hAnsi="Arial" w:cs="Arial"/>
          <w:bCs/>
          <w:szCs w:val="24"/>
        </w:rPr>
        <w:t>Baixa Dispersão) e três elementos GM (Vidro Asférico Moldado)</w:t>
      </w:r>
      <w:r w:rsidR="00897151">
        <w:rPr>
          <w:rFonts w:ascii="Arial" w:hAnsi="Arial" w:cs="Arial"/>
          <w:bCs/>
          <w:szCs w:val="24"/>
        </w:rPr>
        <w:t xml:space="preserve">. Esta combinação de componentes elimina com sucesso os efeitos de aberração cromática </w:t>
      </w:r>
      <w:r w:rsidR="00F876F0">
        <w:rPr>
          <w:rFonts w:ascii="Arial" w:hAnsi="Arial" w:cs="Arial"/>
          <w:bCs/>
          <w:szCs w:val="24"/>
        </w:rPr>
        <w:t>(particularmente perigosos para objetivas de alta velocidade)</w:t>
      </w:r>
      <w:r w:rsidR="004A662D">
        <w:rPr>
          <w:rFonts w:ascii="Arial" w:hAnsi="Arial" w:cs="Arial"/>
          <w:bCs/>
          <w:szCs w:val="24"/>
        </w:rPr>
        <w:t xml:space="preserve">, bem como </w:t>
      </w:r>
      <w:r w:rsidR="004A662D">
        <w:rPr>
          <w:rFonts w:ascii="Arial" w:hAnsi="Arial" w:cs="Arial"/>
          <w:bCs/>
          <w:szCs w:val="24"/>
        </w:rPr>
        <w:lastRenderedPageBreak/>
        <w:t xml:space="preserve">outras aberrações óticas na maior extensão possível. </w:t>
      </w:r>
      <w:r w:rsidR="008F5F62">
        <w:rPr>
          <w:rFonts w:ascii="Arial" w:hAnsi="Arial" w:cs="Arial"/>
          <w:bCs/>
          <w:szCs w:val="24"/>
        </w:rPr>
        <w:t xml:space="preserve">Mesmo com a abertura máxima de F/1.4, o desempenho de alta resolução é alcançado </w:t>
      </w:r>
      <w:r w:rsidR="005C76F8">
        <w:rPr>
          <w:rFonts w:ascii="Arial" w:hAnsi="Arial" w:cs="Arial"/>
          <w:bCs/>
          <w:szCs w:val="24"/>
        </w:rPr>
        <w:t xml:space="preserve">desde o centro até aos limites da lente, proporcionando assim uma superior correção de aberrações </w:t>
      </w:r>
      <w:r w:rsidR="00B274AF">
        <w:rPr>
          <w:rFonts w:ascii="Arial" w:hAnsi="Arial" w:cs="Arial"/>
          <w:bCs/>
          <w:szCs w:val="24"/>
        </w:rPr>
        <w:t>para manter</w:t>
      </w:r>
      <w:r w:rsidR="005F771D">
        <w:rPr>
          <w:rFonts w:ascii="Arial" w:hAnsi="Arial" w:cs="Arial"/>
          <w:bCs/>
          <w:szCs w:val="24"/>
        </w:rPr>
        <w:t xml:space="preserve"> </w:t>
      </w:r>
      <w:r w:rsidR="00B274AF">
        <w:rPr>
          <w:rFonts w:ascii="Arial" w:hAnsi="Arial" w:cs="Arial"/>
          <w:bCs/>
          <w:szCs w:val="24"/>
        </w:rPr>
        <w:t>uma fidelidade perfeita das imagens</w:t>
      </w:r>
      <w:r w:rsidR="00DB11D9">
        <w:rPr>
          <w:rFonts w:ascii="Arial" w:hAnsi="Arial" w:cs="Arial"/>
          <w:bCs/>
          <w:szCs w:val="24"/>
        </w:rPr>
        <w:t xml:space="preserve"> em foco. </w:t>
      </w:r>
      <w:r w:rsidR="00B947D4">
        <w:rPr>
          <w:rFonts w:ascii="Arial" w:hAnsi="Arial" w:cs="Arial"/>
          <w:bCs/>
          <w:szCs w:val="24"/>
        </w:rPr>
        <w:t xml:space="preserve">O resultado é uma </w:t>
      </w:r>
      <w:r w:rsidR="00687F2A">
        <w:rPr>
          <w:rFonts w:ascii="Arial" w:hAnsi="Arial" w:cs="Arial"/>
          <w:bCs/>
          <w:szCs w:val="24"/>
        </w:rPr>
        <w:t xml:space="preserve">derradeira </w:t>
      </w:r>
      <w:r w:rsidR="00B947D4">
        <w:rPr>
          <w:rFonts w:ascii="Arial" w:hAnsi="Arial" w:cs="Arial"/>
          <w:bCs/>
          <w:szCs w:val="24"/>
        </w:rPr>
        <w:t>qualidade de imagem</w:t>
      </w:r>
      <w:r w:rsidR="00687F2A">
        <w:rPr>
          <w:rFonts w:ascii="Arial" w:hAnsi="Arial" w:cs="Arial"/>
          <w:bCs/>
          <w:szCs w:val="24"/>
        </w:rPr>
        <w:t xml:space="preserve">. </w:t>
      </w:r>
      <w:r w:rsidR="003D6396">
        <w:rPr>
          <w:rFonts w:ascii="Arial" w:hAnsi="Arial" w:cs="Arial"/>
          <w:bCs/>
          <w:szCs w:val="24"/>
        </w:rPr>
        <w:t xml:space="preserve">Este excecional desempenho ótico também se aplica à qualidade das áreas “bokeh”. Com esta objetiva, os fotógrafos podem captar imagens dramáticas que </w:t>
      </w:r>
      <w:r w:rsidR="00107256">
        <w:rPr>
          <w:rFonts w:ascii="Arial" w:hAnsi="Arial" w:cs="Arial"/>
          <w:bCs/>
          <w:szCs w:val="24"/>
        </w:rPr>
        <w:t>claramente definem os sujeitos, imersos num belo e apelativo fundo “bokeh”.</w:t>
      </w:r>
    </w:p>
    <w:p w14:paraId="351A9618" w14:textId="00D38275" w:rsidR="002C5240" w:rsidRPr="002627B5" w:rsidRDefault="00417FB8" w:rsidP="00484523">
      <w:pPr>
        <w:spacing w:before="100" w:beforeAutospacing="1" w:after="100" w:afterAutospacing="1"/>
        <w:rPr>
          <w:rFonts w:ascii="Arial" w:hAnsi="Arial" w:cs="Arial"/>
          <w:b/>
          <w:bCs/>
          <w:szCs w:val="24"/>
        </w:rPr>
      </w:pPr>
      <w:r w:rsidRPr="002627B5">
        <w:rPr>
          <w:rFonts w:ascii="Arial" w:hAnsi="Arial" w:cs="Arial"/>
          <w:b/>
          <w:bCs/>
          <w:szCs w:val="24"/>
        </w:rPr>
        <w:t>2. Revestimento BBAR-G2 de Próxima Geração</w:t>
      </w:r>
    </w:p>
    <w:p w14:paraId="759A70C3" w14:textId="4FFFD339" w:rsidR="002054D9" w:rsidRDefault="00942E8F" w:rsidP="00484523">
      <w:pPr>
        <w:spacing w:before="100" w:beforeAutospacing="1" w:after="100" w:afterAutospacing="1"/>
        <w:rPr>
          <w:rFonts w:ascii="Arial" w:hAnsi="Arial" w:cs="Arial"/>
          <w:bCs/>
          <w:szCs w:val="24"/>
        </w:rPr>
      </w:pPr>
      <w:r>
        <w:rPr>
          <w:rFonts w:ascii="Arial" w:hAnsi="Arial" w:cs="Arial"/>
          <w:bCs/>
          <w:szCs w:val="24"/>
        </w:rPr>
        <w:t xml:space="preserve">Para maximizar o desempenho ótico e a excelente qualidade de imagem </w:t>
      </w:r>
      <w:r w:rsidR="002054D9">
        <w:rPr>
          <w:rFonts w:ascii="Arial" w:hAnsi="Arial" w:cs="Arial"/>
          <w:bCs/>
          <w:szCs w:val="24"/>
        </w:rPr>
        <w:t xml:space="preserve">desta objetiva, </w:t>
      </w:r>
      <w:r w:rsidR="0037005F">
        <w:rPr>
          <w:rFonts w:ascii="Arial" w:hAnsi="Arial" w:cs="Arial"/>
          <w:bCs/>
          <w:szCs w:val="24"/>
        </w:rPr>
        <w:t xml:space="preserve">várias medidas especiais foram aplicadas </w:t>
      </w:r>
      <w:r w:rsidR="003311CC">
        <w:rPr>
          <w:rFonts w:ascii="Arial" w:hAnsi="Arial" w:cs="Arial"/>
          <w:bCs/>
          <w:szCs w:val="24"/>
        </w:rPr>
        <w:t xml:space="preserve">para a correção de fantasmas e reflexos. A Tamron desenvolveu o revestimento </w:t>
      </w:r>
      <w:r w:rsidR="003311CC" w:rsidRPr="00F650B8">
        <w:rPr>
          <w:rFonts w:ascii="Arial" w:hAnsi="Arial" w:cs="Arial"/>
          <w:bCs/>
          <w:szCs w:val="24"/>
        </w:rPr>
        <w:t>BBAR-G2</w:t>
      </w:r>
      <w:r w:rsidR="003311CC">
        <w:rPr>
          <w:rFonts w:ascii="Arial" w:hAnsi="Arial" w:cs="Arial"/>
          <w:bCs/>
          <w:szCs w:val="24"/>
        </w:rPr>
        <w:t xml:space="preserve"> </w:t>
      </w:r>
      <w:r w:rsidR="00516B6E">
        <w:rPr>
          <w:rFonts w:ascii="Arial" w:hAnsi="Arial" w:cs="Arial"/>
          <w:bCs/>
          <w:szCs w:val="24"/>
        </w:rPr>
        <w:t xml:space="preserve">investindo na </w:t>
      </w:r>
      <w:r w:rsidR="00282921">
        <w:rPr>
          <w:rFonts w:ascii="Arial" w:hAnsi="Arial" w:cs="Arial"/>
          <w:bCs/>
          <w:szCs w:val="24"/>
        </w:rPr>
        <w:t xml:space="preserve">pesquisa contínua </w:t>
      </w:r>
      <w:r w:rsidR="00516B6E">
        <w:rPr>
          <w:rFonts w:ascii="Arial" w:hAnsi="Arial" w:cs="Arial"/>
          <w:bCs/>
          <w:szCs w:val="24"/>
        </w:rPr>
        <w:t xml:space="preserve">de tecnologias de revestimento </w:t>
      </w:r>
      <w:r w:rsidR="00282921">
        <w:rPr>
          <w:rFonts w:ascii="Arial" w:hAnsi="Arial" w:cs="Arial"/>
          <w:bCs/>
          <w:szCs w:val="24"/>
        </w:rPr>
        <w:t xml:space="preserve">ao longo dos anos. </w:t>
      </w:r>
      <w:r w:rsidR="00516B6E">
        <w:rPr>
          <w:rFonts w:ascii="Arial" w:hAnsi="Arial" w:cs="Arial"/>
          <w:bCs/>
          <w:szCs w:val="24"/>
        </w:rPr>
        <w:t xml:space="preserve">Este novo revestimento </w:t>
      </w:r>
      <w:r w:rsidR="00516B6E" w:rsidRPr="00F650B8">
        <w:rPr>
          <w:rFonts w:ascii="Arial" w:hAnsi="Arial" w:cs="Arial"/>
          <w:bCs/>
          <w:szCs w:val="24"/>
        </w:rPr>
        <w:t>BBAR-G2</w:t>
      </w:r>
      <w:r w:rsidR="00516B6E">
        <w:rPr>
          <w:rFonts w:ascii="Arial" w:hAnsi="Arial" w:cs="Arial"/>
          <w:bCs/>
          <w:szCs w:val="24"/>
        </w:rPr>
        <w:t xml:space="preserve"> </w:t>
      </w:r>
      <w:r w:rsidR="00516B6E" w:rsidRPr="00F650B8">
        <w:rPr>
          <w:rFonts w:ascii="Arial" w:hAnsi="Arial" w:cs="Arial"/>
          <w:bCs/>
          <w:szCs w:val="24"/>
        </w:rPr>
        <w:t>(Broad-Band Anti-Reflection Generation 2)</w:t>
      </w:r>
      <w:r w:rsidR="009700EE">
        <w:rPr>
          <w:rFonts w:ascii="Arial" w:hAnsi="Arial" w:cs="Arial"/>
          <w:bCs/>
          <w:szCs w:val="24"/>
        </w:rPr>
        <w:t xml:space="preserve"> excede por uma vasta margem o BBAR </w:t>
      </w:r>
      <w:r w:rsidR="000233E3" w:rsidRPr="000233E3">
        <w:rPr>
          <w:rFonts w:ascii="Arial" w:hAnsi="Arial" w:cs="Arial"/>
          <w:bCs/>
          <w:szCs w:val="24"/>
        </w:rPr>
        <w:t xml:space="preserve">(Broad-Band Anti-Reflection) </w:t>
      </w:r>
      <w:r w:rsidR="009700EE">
        <w:rPr>
          <w:rFonts w:ascii="Arial" w:hAnsi="Arial" w:cs="Arial"/>
          <w:bCs/>
          <w:szCs w:val="24"/>
        </w:rPr>
        <w:t>original</w:t>
      </w:r>
      <w:r w:rsidR="00701C33">
        <w:rPr>
          <w:rFonts w:ascii="Arial" w:hAnsi="Arial" w:cs="Arial"/>
          <w:bCs/>
          <w:szCs w:val="24"/>
        </w:rPr>
        <w:t xml:space="preserve">, que por si só já tem uma longa e bem estabelecida reputação. Além de minimizar fantasmas e reflexos, </w:t>
      </w:r>
      <w:r w:rsidR="00AD51D8">
        <w:rPr>
          <w:rFonts w:ascii="Arial" w:hAnsi="Arial" w:cs="Arial"/>
          <w:bCs/>
          <w:szCs w:val="24"/>
        </w:rPr>
        <w:t xml:space="preserve">o </w:t>
      </w:r>
      <w:r w:rsidR="000541AC">
        <w:rPr>
          <w:rFonts w:ascii="Arial" w:hAnsi="Arial" w:cs="Arial"/>
          <w:bCs/>
          <w:szCs w:val="24"/>
        </w:rPr>
        <w:t>r</w:t>
      </w:r>
      <w:r w:rsidR="00AD51D8">
        <w:rPr>
          <w:rFonts w:ascii="Arial" w:hAnsi="Arial" w:cs="Arial"/>
          <w:bCs/>
          <w:szCs w:val="24"/>
        </w:rPr>
        <w:t>evestimento BBAR-G2 reforça as imagens com uma nitidez e contraste sem precedentes.</w:t>
      </w:r>
    </w:p>
    <w:p w14:paraId="3D2FEC54" w14:textId="65714BA2" w:rsidR="00AD51D8" w:rsidRPr="002627B5" w:rsidRDefault="00FE059F" w:rsidP="00484523">
      <w:pPr>
        <w:spacing w:before="100" w:beforeAutospacing="1" w:after="100" w:afterAutospacing="1"/>
        <w:rPr>
          <w:rFonts w:ascii="Arial" w:hAnsi="Arial" w:cs="Arial"/>
          <w:b/>
          <w:bCs/>
          <w:szCs w:val="24"/>
        </w:rPr>
      </w:pPr>
      <w:r w:rsidRPr="002627B5">
        <w:rPr>
          <w:rFonts w:ascii="Arial" w:hAnsi="Arial" w:cs="Arial"/>
          <w:b/>
          <w:bCs/>
          <w:szCs w:val="24"/>
        </w:rPr>
        <w:t xml:space="preserve">3. </w:t>
      </w:r>
      <w:r w:rsidR="006267CA" w:rsidRPr="002627B5">
        <w:rPr>
          <w:rFonts w:ascii="Arial" w:hAnsi="Arial" w:cs="Arial"/>
          <w:b/>
          <w:bCs/>
          <w:szCs w:val="24"/>
        </w:rPr>
        <w:t>AF excecionalmente fiável, rápido e preciso</w:t>
      </w:r>
    </w:p>
    <w:p w14:paraId="108F9FE6" w14:textId="43F0E0B6" w:rsidR="006267CA" w:rsidRDefault="00C7684F" w:rsidP="00484523">
      <w:pPr>
        <w:spacing w:before="100" w:beforeAutospacing="1" w:after="100" w:afterAutospacing="1"/>
        <w:rPr>
          <w:rFonts w:ascii="Arial" w:hAnsi="Arial" w:cs="Arial"/>
          <w:bCs/>
          <w:szCs w:val="24"/>
        </w:rPr>
      </w:pPr>
      <w:r>
        <w:rPr>
          <w:rFonts w:ascii="Arial" w:hAnsi="Arial" w:cs="Arial"/>
          <w:bCs/>
          <w:szCs w:val="24"/>
        </w:rPr>
        <w:t>A unidade AF está equipada com o USD (</w:t>
      </w:r>
      <w:r w:rsidRPr="00C7684F">
        <w:rPr>
          <w:rFonts w:ascii="Arial" w:hAnsi="Arial" w:cs="Arial"/>
          <w:bCs/>
          <w:szCs w:val="24"/>
        </w:rPr>
        <w:t>Ultrasonic Silent Drive</w:t>
      </w:r>
      <w:r>
        <w:rPr>
          <w:rFonts w:ascii="Arial" w:hAnsi="Arial" w:cs="Arial"/>
          <w:bCs/>
          <w:szCs w:val="24"/>
        </w:rPr>
        <w:t xml:space="preserve">) proprietário da Tamron. Esta tecnologia </w:t>
      </w:r>
      <w:r w:rsidR="00D80695">
        <w:rPr>
          <w:rFonts w:ascii="Arial" w:hAnsi="Arial" w:cs="Arial"/>
          <w:bCs/>
          <w:szCs w:val="24"/>
        </w:rPr>
        <w:t>permite</w:t>
      </w:r>
      <w:r>
        <w:rPr>
          <w:rFonts w:ascii="Arial" w:hAnsi="Arial" w:cs="Arial"/>
          <w:bCs/>
          <w:szCs w:val="24"/>
        </w:rPr>
        <w:t xml:space="preserve"> ao sistema de autofoco uma alta velocidade,</w:t>
      </w:r>
      <w:r w:rsidR="00193A1B">
        <w:rPr>
          <w:rFonts w:ascii="Arial" w:hAnsi="Arial" w:cs="Arial"/>
          <w:bCs/>
          <w:szCs w:val="24"/>
        </w:rPr>
        <w:t xml:space="preserve"> precisão e uma operação silenciosa – até para uma objetiva de grande abertura, habitualmente maior e mais pesada. Adicionalmente, graças ao mecanismo </w:t>
      </w:r>
      <w:r w:rsidR="00193A1B" w:rsidRPr="00193A1B">
        <w:rPr>
          <w:rFonts w:ascii="Arial" w:hAnsi="Arial" w:cs="Arial"/>
          <w:bCs/>
          <w:szCs w:val="24"/>
        </w:rPr>
        <w:t>Dynamic Rolling-cam</w:t>
      </w:r>
      <w:r w:rsidR="00193A1B">
        <w:rPr>
          <w:rFonts w:ascii="Arial" w:hAnsi="Arial" w:cs="Arial"/>
          <w:bCs/>
          <w:szCs w:val="24"/>
        </w:rPr>
        <w:t xml:space="preserve"> recentemente desenvolvido especificamente para esta objetiva, a Tamron conseguiu minimizar </w:t>
      </w:r>
      <w:r w:rsidR="00E44315">
        <w:rPr>
          <w:rFonts w:ascii="Arial" w:hAnsi="Arial" w:cs="Arial"/>
          <w:bCs/>
          <w:szCs w:val="24"/>
        </w:rPr>
        <w:t xml:space="preserve">a pressão </w:t>
      </w:r>
      <w:r w:rsidR="00193A1B">
        <w:rPr>
          <w:rFonts w:ascii="Arial" w:hAnsi="Arial" w:cs="Arial"/>
          <w:bCs/>
          <w:szCs w:val="24"/>
        </w:rPr>
        <w:t>aplicad</w:t>
      </w:r>
      <w:r w:rsidR="00E44315">
        <w:rPr>
          <w:rFonts w:ascii="Arial" w:hAnsi="Arial" w:cs="Arial"/>
          <w:bCs/>
          <w:szCs w:val="24"/>
        </w:rPr>
        <w:t>a</w:t>
      </w:r>
      <w:r w:rsidR="00193A1B">
        <w:rPr>
          <w:rFonts w:ascii="Arial" w:hAnsi="Arial" w:cs="Arial"/>
          <w:bCs/>
          <w:szCs w:val="24"/>
        </w:rPr>
        <w:t xml:space="preserve"> a este componente</w:t>
      </w:r>
      <w:r w:rsidR="00E44315">
        <w:rPr>
          <w:rFonts w:ascii="Arial" w:hAnsi="Arial" w:cs="Arial"/>
          <w:bCs/>
          <w:szCs w:val="24"/>
        </w:rPr>
        <w:t xml:space="preserve"> da objetiva</w:t>
      </w:r>
      <w:r w:rsidR="00193A1B">
        <w:rPr>
          <w:rFonts w:ascii="Arial" w:hAnsi="Arial" w:cs="Arial"/>
          <w:bCs/>
          <w:szCs w:val="24"/>
        </w:rPr>
        <w:t xml:space="preserve">. </w:t>
      </w:r>
      <w:r w:rsidR="00EB7B7F">
        <w:rPr>
          <w:rFonts w:ascii="Arial" w:hAnsi="Arial" w:cs="Arial"/>
          <w:bCs/>
          <w:szCs w:val="24"/>
        </w:rPr>
        <w:t xml:space="preserve">Esta inovação garante que o AF tenha um desempenho estável e seja mais fiável mesmo sob condições severas durante uso profissional, incluindo temperaturas altas e baixas extremas. Esta excecional objetiva também está equipada com um sistema </w:t>
      </w:r>
      <w:r w:rsidR="00EB7B7F" w:rsidRPr="00EB7B7F">
        <w:rPr>
          <w:rFonts w:ascii="Arial" w:hAnsi="Arial" w:cs="Arial"/>
          <w:bCs/>
          <w:szCs w:val="24"/>
        </w:rPr>
        <w:t>Full-Time Manual Focus</w:t>
      </w:r>
      <w:r w:rsidR="00EB7B7F">
        <w:rPr>
          <w:rFonts w:ascii="Arial" w:hAnsi="Arial" w:cs="Arial"/>
          <w:bCs/>
          <w:szCs w:val="24"/>
        </w:rPr>
        <w:t xml:space="preserve"> que permite a fotógrafos fazer ajustes delicados até ao ponto que querem focar, mesmo enquanto usam o modo AF.</w:t>
      </w:r>
    </w:p>
    <w:p w14:paraId="0AE99218" w14:textId="73F56B44" w:rsidR="00EB7B7F" w:rsidRPr="00B8365D" w:rsidRDefault="00B8365D" w:rsidP="00484523">
      <w:pPr>
        <w:spacing w:before="100" w:beforeAutospacing="1" w:after="100" w:afterAutospacing="1"/>
        <w:rPr>
          <w:rFonts w:ascii="Arial" w:hAnsi="Arial" w:cs="Arial"/>
          <w:b/>
          <w:bCs/>
          <w:szCs w:val="24"/>
        </w:rPr>
      </w:pPr>
      <w:r w:rsidRPr="00B8365D">
        <w:rPr>
          <w:rFonts w:ascii="Arial" w:hAnsi="Arial" w:cs="Arial"/>
          <w:b/>
          <w:bCs/>
          <w:szCs w:val="24"/>
        </w:rPr>
        <w:t xml:space="preserve">4. </w:t>
      </w:r>
      <w:r w:rsidR="00C6309C" w:rsidRPr="00B8365D">
        <w:rPr>
          <w:rFonts w:ascii="Arial" w:hAnsi="Arial" w:cs="Arial"/>
          <w:b/>
          <w:bCs/>
          <w:szCs w:val="24"/>
        </w:rPr>
        <w:t xml:space="preserve">Revestimento de </w:t>
      </w:r>
      <w:r w:rsidR="00C610CC">
        <w:rPr>
          <w:rFonts w:ascii="Arial" w:hAnsi="Arial" w:cs="Arial"/>
          <w:b/>
          <w:bCs/>
          <w:szCs w:val="24"/>
        </w:rPr>
        <w:t>Fluorite</w:t>
      </w:r>
      <w:r w:rsidR="00C6309C" w:rsidRPr="00B8365D">
        <w:rPr>
          <w:rFonts w:ascii="Arial" w:hAnsi="Arial" w:cs="Arial"/>
          <w:b/>
          <w:bCs/>
          <w:szCs w:val="24"/>
        </w:rPr>
        <w:t xml:space="preserve"> altamente durável e melhorado</w:t>
      </w:r>
    </w:p>
    <w:p w14:paraId="436B66C9" w14:textId="217B0180" w:rsidR="00C6309C" w:rsidRDefault="00C6309C" w:rsidP="00484523">
      <w:pPr>
        <w:spacing w:before="100" w:beforeAutospacing="1" w:after="100" w:afterAutospacing="1"/>
        <w:rPr>
          <w:rFonts w:ascii="Arial" w:hAnsi="Arial" w:cs="Arial"/>
          <w:bCs/>
          <w:szCs w:val="24"/>
        </w:rPr>
      </w:pPr>
      <w:r>
        <w:rPr>
          <w:rFonts w:ascii="Arial" w:hAnsi="Arial" w:cs="Arial"/>
          <w:bCs/>
          <w:szCs w:val="24"/>
        </w:rPr>
        <w:t xml:space="preserve">A parte frontal da objetiva está coberto com um Revestimento de </w:t>
      </w:r>
      <w:r w:rsidR="00C610CC">
        <w:rPr>
          <w:rFonts w:ascii="Arial" w:hAnsi="Arial" w:cs="Arial"/>
          <w:bCs/>
          <w:szCs w:val="24"/>
        </w:rPr>
        <w:t>Fluorite</w:t>
      </w:r>
      <w:r>
        <w:rPr>
          <w:rFonts w:ascii="Arial" w:hAnsi="Arial" w:cs="Arial"/>
          <w:bCs/>
          <w:szCs w:val="24"/>
        </w:rPr>
        <w:t xml:space="preserve"> baseado num composto de </w:t>
      </w:r>
      <w:r w:rsidR="00C610CC">
        <w:rPr>
          <w:rFonts w:ascii="Arial" w:hAnsi="Arial" w:cs="Arial"/>
          <w:bCs/>
          <w:szCs w:val="24"/>
        </w:rPr>
        <w:t>fluorite</w:t>
      </w:r>
      <w:r>
        <w:rPr>
          <w:rFonts w:ascii="Arial" w:hAnsi="Arial" w:cs="Arial"/>
          <w:bCs/>
          <w:szCs w:val="24"/>
        </w:rPr>
        <w:t xml:space="preserve"> r</w:t>
      </w:r>
      <w:r w:rsidRPr="00C6309C">
        <w:rPr>
          <w:rFonts w:ascii="Arial" w:hAnsi="Arial" w:cs="Arial"/>
          <w:bCs/>
          <w:szCs w:val="24"/>
        </w:rPr>
        <w:t>ecentemente desenvolvido</w:t>
      </w:r>
      <w:r>
        <w:rPr>
          <w:rFonts w:ascii="Arial" w:hAnsi="Arial" w:cs="Arial"/>
          <w:bCs/>
          <w:szCs w:val="24"/>
        </w:rPr>
        <w:t xml:space="preserve">, capaz de repelir </w:t>
      </w:r>
      <w:r w:rsidRPr="00C6309C">
        <w:rPr>
          <w:rFonts w:ascii="Arial" w:hAnsi="Arial" w:cs="Arial"/>
          <w:bCs/>
          <w:szCs w:val="24"/>
        </w:rPr>
        <w:t>água e óleo.</w:t>
      </w:r>
      <w:r>
        <w:rPr>
          <w:rFonts w:ascii="Arial" w:hAnsi="Arial" w:cs="Arial"/>
          <w:bCs/>
          <w:szCs w:val="24"/>
        </w:rPr>
        <w:t xml:space="preserve"> </w:t>
      </w:r>
      <w:r w:rsidR="00CD2554">
        <w:rPr>
          <w:rFonts w:ascii="Arial" w:hAnsi="Arial" w:cs="Arial"/>
          <w:bCs/>
          <w:szCs w:val="24"/>
        </w:rPr>
        <w:t xml:space="preserve">A superfície da lente é mais fácil de limpar e é menos vulnerável </w:t>
      </w:r>
      <w:r w:rsidR="00354F97">
        <w:rPr>
          <w:rFonts w:ascii="Arial" w:hAnsi="Arial" w:cs="Arial"/>
          <w:bCs/>
          <w:szCs w:val="24"/>
        </w:rPr>
        <w:t>ao efeitos abrasivos da poeira, sujidade, humidade e dedadas, e permite que a lente se mantenha protegida a longo prazo.</w:t>
      </w:r>
    </w:p>
    <w:p w14:paraId="3A7D9D11" w14:textId="0B423028" w:rsidR="00354F97" w:rsidRPr="00197D17" w:rsidRDefault="00403D75" w:rsidP="00484523">
      <w:pPr>
        <w:spacing w:before="100" w:beforeAutospacing="1" w:after="100" w:afterAutospacing="1"/>
        <w:rPr>
          <w:rFonts w:ascii="Arial" w:hAnsi="Arial" w:cs="Arial"/>
          <w:b/>
          <w:bCs/>
          <w:szCs w:val="24"/>
        </w:rPr>
      </w:pPr>
      <w:r w:rsidRPr="00197D17">
        <w:rPr>
          <w:rFonts w:ascii="Arial" w:hAnsi="Arial" w:cs="Arial"/>
          <w:b/>
          <w:bCs/>
          <w:szCs w:val="24"/>
        </w:rPr>
        <w:t>5. Fabrico resistente à humidade</w:t>
      </w:r>
    </w:p>
    <w:p w14:paraId="053E21A3" w14:textId="548DA2F7" w:rsidR="00403D75" w:rsidRDefault="001D37D8" w:rsidP="00484523">
      <w:pPr>
        <w:spacing w:before="100" w:beforeAutospacing="1" w:after="100" w:afterAutospacing="1"/>
        <w:rPr>
          <w:rFonts w:ascii="Arial" w:hAnsi="Arial" w:cs="Arial"/>
          <w:bCs/>
          <w:szCs w:val="24"/>
        </w:rPr>
      </w:pPr>
      <w:r>
        <w:rPr>
          <w:rFonts w:ascii="Arial" w:hAnsi="Arial" w:cs="Arial"/>
          <w:bCs/>
          <w:szCs w:val="24"/>
        </w:rPr>
        <w:t>Vedantes foram aplicados na área d</w:t>
      </w:r>
      <w:r w:rsidR="00C30945">
        <w:rPr>
          <w:rFonts w:ascii="Arial" w:hAnsi="Arial" w:cs="Arial"/>
          <w:bCs/>
          <w:szCs w:val="24"/>
        </w:rPr>
        <w:t xml:space="preserve">a baioneta </w:t>
      </w:r>
      <w:r>
        <w:rPr>
          <w:rFonts w:ascii="Arial" w:hAnsi="Arial" w:cs="Arial"/>
          <w:bCs/>
          <w:szCs w:val="24"/>
        </w:rPr>
        <w:t xml:space="preserve">da objetiva e em outros locais críticos para impedir infiltrações de humidade e/ou chuva. Com este fabrico especial resistente </w:t>
      </w:r>
      <w:r>
        <w:rPr>
          <w:rFonts w:ascii="Arial" w:hAnsi="Arial" w:cs="Arial"/>
          <w:bCs/>
          <w:szCs w:val="24"/>
        </w:rPr>
        <w:lastRenderedPageBreak/>
        <w:t>à humidade, a objetiva ganha assim uma camada adicional de proteção durante sessões de fotografia no exterior sob condições climatéricas adversas.</w:t>
      </w:r>
    </w:p>
    <w:p w14:paraId="62C95C9D" w14:textId="454D55D8" w:rsidR="00AB7C15" w:rsidRPr="002975BA" w:rsidRDefault="00AB7C15" w:rsidP="00484523">
      <w:pPr>
        <w:spacing w:before="100" w:beforeAutospacing="1" w:after="100" w:afterAutospacing="1"/>
        <w:rPr>
          <w:rFonts w:ascii="Arial" w:hAnsi="Arial" w:cs="Arial"/>
          <w:b/>
          <w:bCs/>
          <w:szCs w:val="24"/>
        </w:rPr>
      </w:pPr>
      <w:r w:rsidRPr="002975BA">
        <w:rPr>
          <w:rFonts w:ascii="Arial" w:hAnsi="Arial" w:cs="Arial"/>
          <w:b/>
          <w:bCs/>
          <w:szCs w:val="24"/>
        </w:rPr>
        <w:t>6. Compatível com o TAMRON TAP-in Console</w:t>
      </w:r>
      <w:r w:rsidRPr="002975BA">
        <w:rPr>
          <w:rFonts w:ascii="Arial" w:hAnsi="Arial" w:cs="Arial"/>
          <w:b/>
          <w:bCs/>
          <w:szCs w:val="24"/>
          <w:vertAlign w:val="superscript"/>
        </w:rPr>
        <w:t>TM</w:t>
      </w:r>
      <w:r w:rsidRPr="002975BA">
        <w:rPr>
          <w:rFonts w:ascii="Arial" w:hAnsi="Arial" w:cs="Arial"/>
          <w:b/>
          <w:bCs/>
          <w:szCs w:val="24"/>
        </w:rPr>
        <w:t>, um acessório opcional</w:t>
      </w:r>
    </w:p>
    <w:p w14:paraId="42E306E0" w14:textId="7F630247" w:rsidR="00AB7C15" w:rsidRDefault="002975BA" w:rsidP="00484523">
      <w:pPr>
        <w:spacing w:before="100" w:beforeAutospacing="1" w:after="100" w:afterAutospacing="1"/>
        <w:rPr>
          <w:rFonts w:ascii="Arial" w:hAnsi="Arial" w:cs="Arial"/>
          <w:bCs/>
          <w:szCs w:val="24"/>
        </w:rPr>
      </w:pPr>
      <w:r>
        <w:rPr>
          <w:rFonts w:ascii="Arial" w:hAnsi="Arial" w:cs="Arial"/>
          <w:bCs/>
          <w:szCs w:val="24"/>
        </w:rPr>
        <w:t xml:space="preserve">O Modelo F045 é compatível com o </w:t>
      </w:r>
      <w:r w:rsidRPr="002975BA">
        <w:rPr>
          <w:rFonts w:ascii="Arial" w:hAnsi="Arial" w:cs="Arial"/>
          <w:bCs/>
          <w:szCs w:val="24"/>
        </w:rPr>
        <w:t>TAMRON TAP-in Console</w:t>
      </w:r>
      <w:r>
        <w:rPr>
          <w:rFonts w:ascii="Arial" w:hAnsi="Arial" w:cs="Arial"/>
          <w:bCs/>
          <w:szCs w:val="24"/>
        </w:rPr>
        <w:t>, um produto opcional que permite ligar a objetiva através de USB a um computador, e atualizar o seu firmware e personalizar opções incluindo ajustes do AF.</w:t>
      </w:r>
    </w:p>
    <w:p w14:paraId="145B5EAC" w14:textId="152D2F63" w:rsidR="002975BA" w:rsidRPr="00195E82" w:rsidRDefault="004064C4" w:rsidP="00484523">
      <w:pPr>
        <w:spacing w:before="100" w:beforeAutospacing="1" w:after="100" w:afterAutospacing="1"/>
        <w:rPr>
          <w:rFonts w:ascii="Arial" w:hAnsi="Arial" w:cs="Arial"/>
          <w:b/>
          <w:szCs w:val="24"/>
        </w:rPr>
      </w:pPr>
      <w:r w:rsidRPr="00195E82">
        <w:rPr>
          <w:rFonts w:ascii="Arial" w:hAnsi="Arial" w:cs="Arial"/>
          <w:b/>
          <w:szCs w:val="24"/>
        </w:rPr>
        <w:t xml:space="preserve">7. </w:t>
      </w:r>
      <w:r w:rsidR="002E62E1">
        <w:rPr>
          <w:rFonts w:ascii="Arial" w:hAnsi="Arial" w:cs="Arial"/>
          <w:b/>
          <w:szCs w:val="24"/>
        </w:rPr>
        <w:t xml:space="preserve">Para-sol </w:t>
      </w:r>
      <w:r w:rsidR="008016B2" w:rsidRPr="00195E82">
        <w:rPr>
          <w:rFonts w:ascii="Arial" w:hAnsi="Arial" w:cs="Arial"/>
          <w:b/>
          <w:szCs w:val="24"/>
        </w:rPr>
        <w:t>com mecanismo de fecho</w:t>
      </w:r>
    </w:p>
    <w:p w14:paraId="3B3A22AE" w14:textId="25C88C99" w:rsidR="008016B2" w:rsidRDefault="002E62E1" w:rsidP="00484523">
      <w:pPr>
        <w:spacing w:before="100" w:beforeAutospacing="1" w:after="100" w:afterAutospacing="1"/>
        <w:rPr>
          <w:rFonts w:ascii="Arial" w:hAnsi="Arial" w:cs="Arial"/>
          <w:bCs/>
          <w:szCs w:val="24"/>
        </w:rPr>
      </w:pPr>
      <w:r>
        <w:rPr>
          <w:rFonts w:ascii="Arial" w:hAnsi="Arial" w:cs="Arial"/>
          <w:bCs/>
          <w:szCs w:val="24"/>
        </w:rPr>
        <w:t xml:space="preserve">O para-sol incluído possui </w:t>
      </w:r>
      <w:r w:rsidR="008016B2">
        <w:rPr>
          <w:rFonts w:ascii="Arial" w:hAnsi="Arial" w:cs="Arial"/>
          <w:bCs/>
          <w:szCs w:val="24"/>
        </w:rPr>
        <w:t xml:space="preserve">um mecanismo de fecho. </w:t>
      </w:r>
      <w:r w:rsidR="00195E82">
        <w:rPr>
          <w:rFonts w:ascii="Arial" w:hAnsi="Arial" w:cs="Arial"/>
          <w:bCs/>
          <w:szCs w:val="24"/>
        </w:rPr>
        <w:t xml:space="preserve">A capacidade de fixar </w:t>
      </w:r>
      <w:r>
        <w:rPr>
          <w:rFonts w:ascii="Arial" w:hAnsi="Arial" w:cs="Arial"/>
          <w:bCs/>
          <w:szCs w:val="24"/>
        </w:rPr>
        <w:t xml:space="preserve">o para-sol </w:t>
      </w:r>
      <w:r w:rsidR="00195E82">
        <w:rPr>
          <w:rFonts w:ascii="Arial" w:hAnsi="Arial" w:cs="Arial"/>
          <w:bCs/>
          <w:szCs w:val="24"/>
        </w:rPr>
        <w:t>de forma segura evita que ela mude de posição ou saia no momento errado.</w:t>
      </w:r>
    </w:p>
    <w:p w14:paraId="01847AB2" w14:textId="24267D28" w:rsidR="00195E82" w:rsidRPr="002533CF" w:rsidRDefault="00FD2C57" w:rsidP="00484523">
      <w:pPr>
        <w:spacing w:before="100" w:beforeAutospacing="1" w:after="100" w:afterAutospacing="1"/>
        <w:rPr>
          <w:rFonts w:ascii="Arial" w:hAnsi="Arial" w:cs="Arial"/>
          <w:b/>
          <w:szCs w:val="24"/>
        </w:rPr>
      </w:pPr>
      <w:r w:rsidRPr="002533CF">
        <w:rPr>
          <w:rFonts w:ascii="Arial" w:hAnsi="Arial" w:cs="Arial"/>
          <w:b/>
          <w:szCs w:val="24"/>
        </w:rPr>
        <w:t>8. Consistente com os conceitos sofisticados de design da Tamron</w:t>
      </w:r>
    </w:p>
    <w:p w14:paraId="739C21AD" w14:textId="099A11F9" w:rsidR="00FD2C57" w:rsidRDefault="00F701E0" w:rsidP="00484523">
      <w:pPr>
        <w:spacing w:before="100" w:beforeAutospacing="1" w:after="100" w:afterAutospacing="1"/>
        <w:rPr>
          <w:rFonts w:ascii="Arial" w:hAnsi="Arial" w:cs="Arial"/>
          <w:bCs/>
          <w:szCs w:val="24"/>
        </w:rPr>
      </w:pPr>
      <w:r>
        <w:rPr>
          <w:rFonts w:ascii="Arial" w:hAnsi="Arial" w:cs="Arial"/>
          <w:bCs/>
          <w:szCs w:val="24"/>
        </w:rPr>
        <w:t xml:space="preserve">O corpo de contornos suaves e a textura detalhada asseguram um uso intuitivo. O formato da objetiva transmite uma sensação de alta qualidade digna de um modelo de última geração repleto de tecnologias avançadas. </w:t>
      </w:r>
      <w:r w:rsidR="00C244A5">
        <w:rPr>
          <w:rFonts w:ascii="Arial" w:hAnsi="Arial" w:cs="Arial"/>
          <w:bCs/>
          <w:szCs w:val="24"/>
        </w:rPr>
        <w:t xml:space="preserve">A estrutura acomoda confortavelmente os componentes internos, enquanto o </w:t>
      </w:r>
      <w:r w:rsidR="004A3CB0">
        <w:rPr>
          <w:rFonts w:ascii="Arial" w:hAnsi="Arial" w:cs="Arial"/>
          <w:bCs/>
          <w:szCs w:val="24"/>
        </w:rPr>
        <w:t xml:space="preserve">acabamento do </w:t>
      </w:r>
      <w:r w:rsidR="004C274F">
        <w:rPr>
          <w:rFonts w:ascii="Arial" w:hAnsi="Arial" w:cs="Arial"/>
          <w:bCs/>
          <w:szCs w:val="24"/>
        </w:rPr>
        <w:t>anel</w:t>
      </w:r>
      <w:r w:rsidR="00C244A5">
        <w:rPr>
          <w:rFonts w:ascii="Arial" w:hAnsi="Arial" w:cs="Arial"/>
          <w:bCs/>
          <w:szCs w:val="24"/>
        </w:rPr>
        <w:t xml:space="preserve"> </w:t>
      </w:r>
      <w:r w:rsidR="00462751">
        <w:rPr>
          <w:rFonts w:ascii="Arial" w:hAnsi="Arial" w:cs="Arial"/>
          <w:bCs/>
          <w:szCs w:val="24"/>
        </w:rPr>
        <w:t xml:space="preserve">da marca Luminous Gold </w:t>
      </w:r>
      <w:r w:rsidR="004A3CB0">
        <w:rPr>
          <w:rFonts w:ascii="Arial" w:hAnsi="Arial" w:cs="Arial"/>
          <w:bCs/>
          <w:szCs w:val="24"/>
        </w:rPr>
        <w:t xml:space="preserve">e a construção meticulosa abonam a favor da elevadíssima qualidade da objetiva. </w:t>
      </w:r>
      <w:r w:rsidR="002533CF">
        <w:rPr>
          <w:rFonts w:ascii="Arial" w:hAnsi="Arial" w:cs="Arial"/>
          <w:bCs/>
          <w:szCs w:val="24"/>
        </w:rPr>
        <w:t>Aliada à forma ergonómica d</w:t>
      </w:r>
      <w:r w:rsidR="00EE6A8A">
        <w:rPr>
          <w:rFonts w:ascii="Arial" w:hAnsi="Arial" w:cs="Arial"/>
          <w:bCs/>
          <w:szCs w:val="24"/>
        </w:rPr>
        <w:t>e fusível,</w:t>
      </w:r>
      <w:r w:rsidR="002533CF">
        <w:rPr>
          <w:rFonts w:ascii="Arial" w:hAnsi="Arial" w:cs="Arial"/>
          <w:bCs/>
          <w:szCs w:val="24"/>
        </w:rPr>
        <w:t xml:space="preserve"> </w:t>
      </w:r>
      <w:r w:rsidR="00A20201">
        <w:rPr>
          <w:rFonts w:ascii="Arial" w:hAnsi="Arial" w:cs="Arial"/>
          <w:bCs/>
          <w:szCs w:val="24"/>
        </w:rPr>
        <w:t xml:space="preserve">visor de escala altamente legível e à </w:t>
      </w:r>
      <w:r w:rsidR="0075160F">
        <w:rPr>
          <w:rFonts w:ascii="Arial" w:hAnsi="Arial" w:cs="Arial"/>
          <w:bCs/>
          <w:szCs w:val="24"/>
        </w:rPr>
        <w:t xml:space="preserve">resistente </w:t>
      </w:r>
      <w:r w:rsidR="00A20201">
        <w:rPr>
          <w:rFonts w:ascii="Arial" w:hAnsi="Arial" w:cs="Arial"/>
          <w:bCs/>
          <w:szCs w:val="24"/>
        </w:rPr>
        <w:t xml:space="preserve">baioneta </w:t>
      </w:r>
      <w:r w:rsidR="0075160F">
        <w:rPr>
          <w:rFonts w:ascii="Arial" w:hAnsi="Arial" w:cs="Arial"/>
          <w:bCs/>
          <w:szCs w:val="24"/>
        </w:rPr>
        <w:t xml:space="preserve">em metal, a objetiva destaca-se com um design funcional e robusto </w:t>
      </w:r>
      <w:r w:rsidR="00E46F75">
        <w:rPr>
          <w:rFonts w:ascii="Arial" w:hAnsi="Arial" w:cs="Arial"/>
          <w:bCs/>
          <w:szCs w:val="24"/>
        </w:rPr>
        <w:t xml:space="preserve">com um </w:t>
      </w:r>
      <w:r w:rsidR="0075160F">
        <w:rPr>
          <w:rFonts w:ascii="Arial" w:hAnsi="Arial" w:cs="Arial"/>
          <w:bCs/>
          <w:szCs w:val="24"/>
        </w:rPr>
        <w:t>acabamento</w:t>
      </w:r>
      <w:r w:rsidR="00E46F75">
        <w:rPr>
          <w:rFonts w:ascii="Arial" w:hAnsi="Arial" w:cs="Arial"/>
          <w:bCs/>
          <w:szCs w:val="24"/>
        </w:rPr>
        <w:t xml:space="preserve"> de requinte.</w:t>
      </w:r>
    </w:p>
    <w:p w14:paraId="55EFE1A2" w14:textId="57BCC752" w:rsidR="008C1A4B" w:rsidRPr="00A658F4" w:rsidRDefault="00DB276A" w:rsidP="00484523">
      <w:pPr>
        <w:spacing w:before="100" w:beforeAutospacing="1" w:after="100" w:afterAutospacing="1"/>
        <w:rPr>
          <w:rFonts w:ascii="Arial" w:hAnsi="Arial" w:cs="Arial"/>
          <w:b/>
          <w:szCs w:val="24"/>
        </w:rPr>
      </w:pPr>
      <w:r w:rsidRPr="00A658F4">
        <w:rPr>
          <w:rFonts w:ascii="Arial" w:hAnsi="Arial" w:cs="Arial"/>
          <w:b/>
          <w:szCs w:val="24"/>
        </w:rPr>
        <w:t>ESPECIFICAÇÕES</w:t>
      </w:r>
    </w:p>
    <w:tbl>
      <w:tblPr>
        <w:tblW w:w="9214" w:type="dxa"/>
        <w:tblLayout w:type="fixed"/>
        <w:tblCellMar>
          <w:left w:w="0" w:type="dxa"/>
          <w:right w:w="0" w:type="dxa"/>
        </w:tblCellMar>
        <w:tblLook w:val="04A0" w:firstRow="1" w:lastRow="0" w:firstColumn="1" w:lastColumn="0" w:noHBand="0" w:noVBand="1"/>
      </w:tblPr>
      <w:tblGrid>
        <w:gridCol w:w="3402"/>
        <w:gridCol w:w="5812"/>
      </w:tblGrid>
      <w:tr w:rsidR="000B6D3E" w:rsidRPr="007C3E95" w14:paraId="056877C7" w14:textId="77777777" w:rsidTr="00311064">
        <w:trPr>
          <w:trHeight w:val="222"/>
        </w:trPr>
        <w:tc>
          <w:tcPr>
            <w:tcW w:w="3402" w:type="dxa"/>
            <w:hideMark/>
          </w:tcPr>
          <w:p w14:paraId="7F27441B" w14:textId="20CF275F" w:rsidR="000B6D3E" w:rsidRPr="00A658F4" w:rsidRDefault="000B6D3E" w:rsidP="00311064">
            <w:pPr>
              <w:pStyle w:val="Default"/>
              <w:tabs>
                <w:tab w:val="left" w:pos="2835"/>
              </w:tabs>
              <w:jc w:val="both"/>
              <w:rPr>
                <w:rFonts w:ascii="Arial" w:eastAsia="MS PGothic" w:hAnsi="Arial" w:cs="Arial"/>
                <w:color w:val="auto"/>
                <w:sz w:val="20"/>
                <w:szCs w:val="20"/>
                <w:lang w:eastAsia="ja-JP"/>
              </w:rPr>
            </w:pPr>
            <w:r w:rsidRPr="00A658F4">
              <w:rPr>
                <w:rFonts w:ascii="Arial" w:eastAsia="MS PGothic" w:hAnsi="Arial" w:cs="Arial"/>
                <w:bCs/>
                <w:color w:val="auto"/>
                <w:sz w:val="20"/>
                <w:szCs w:val="20"/>
                <w:lang w:eastAsia="ja-JP"/>
              </w:rPr>
              <w:t>Modelo</w:t>
            </w:r>
          </w:p>
        </w:tc>
        <w:tc>
          <w:tcPr>
            <w:tcW w:w="5812" w:type="dxa"/>
            <w:hideMark/>
          </w:tcPr>
          <w:p w14:paraId="206CB500" w14:textId="77777777"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F045</w:t>
            </w:r>
          </w:p>
        </w:tc>
      </w:tr>
      <w:tr w:rsidR="000B6D3E" w:rsidRPr="007C3E95" w14:paraId="55E29AE7" w14:textId="77777777" w:rsidTr="00311064">
        <w:trPr>
          <w:trHeight w:val="216"/>
        </w:trPr>
        <w:tc>
          <w:tcPr>
            <w:tcW w:w="3402" w:type="dxa"/>
            <w:hideMark/>
          </w:tcPr>
          <w:p w14:paraId="13C7B84E" w14:textId="593A4E15" w:rsidR="000B6D3E" w:rsidRPr="00A658F4" w:rsidRDefault="000B6D3E" w:rsidP="00311064">
            <w:pPr>
              <w:pStyle w:val="Default"/>
              <w:widowControl w:val="0"/>
              <w:jc w:val="both"/>
              <w:rPr>
                <w:rFonts w:ascii="Arial" w:eastAsia="MS PGothic" w:hAnsi="Arial" w:cs="Arial"/>
                <w:color w:val="auto"/>
                <w:sz w:val="20"/>
                <w:szCs w:val="20"/>
                <w:lang w:val="en-US" w:eastAsia="ja-JP"/>
              </w:rPr>
            </w:pPr>
            <w:proofErr w:type="spellStart"/>
            <w:r w:rsidRPr="00A658F4">
              <w:rPr>
                <w:rFonts w:ascii="Arial" w:eastAsia="MS PGothic" w:hAnsi="Arial" w:cs="Arial"/>
                <w:bCs/>
                <w:color w:val="auto"/>
                <w:sz w:val="20"/>
                <w:szCs w:val="20"/>
                <w:lang w:val="en-US" w:eastAsia="ja-JP"/>
              </w:rPr>
              <w:t>Distância</w:t>
            </w:r>
            <w:proofErr w:type="spellEnd"/>
            <w:r w:rsidRPr="00A658F4">
              <w:rPr>
                <w:rFonts w:ascii="Arial" w:eastAsia="MS PGothic" w:hAnsi="Arial" w:cs="Arial"/>
                <w:bCs/>
                <w:color w:val="auto"/>
                <w:sz w:val="20"/>
                <w:szCs w:val="20"/>
                <w:lang w:val="en-US" w:eastAsia="ja-JP"/>
              </w:rPr>
              <w:t xml:space="preserve"> Focal</w:t>
            </w:r>
          </w:p>
        </w:tc>
        <w:tc>
          <w:tcPr>
            <w:tcW w:w="5812" w:type="dxa"/>
            <w:hideMark/>
          </w:tcPr>
          <w:p w14:paraId="6FF645D9" w14:textId="77777777"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35mm</w:t>
            </w:r>
          </w:p>
        </w:tc>
      </w:tr>
      <w:tr w:rsidR="000B6D3E" w:rsidRPr="007C3E95" w14:paraId="749C8F1A" w14:textId="77777777" w:rsidTr="00311064">
        <w:trPr>
          <w:trHeight w:val="222"/>
        </w:trPr>
        <w:tc>
          <w:tcPr>
            <w:tcW w:w="3402" w:type="dxa"/>
            <w:hideMark/>
          </w:tcPr>
          <w:p w14:paraId="715D8088" w14:textId="33916F2C" w:rsidR="000B6D3E" w:rsidRPr="00A658F4" w:rsidRDefault="000B6D3E" w:rsidP="00311064">
            <w:pPr>
              <w:pStyle w:val="Default"/>
              <w:widowControl w:val="0"/>
              <w:jc w:val="both"/>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Abertura Máxima</w:t>
            </w:r>
          </w:p>
        </w:tc>
        <w:tc>
          <w:tcPr>
            <w:tcW w:w="5812" w:type="dxa"/>
            <w:hideMark/>
          </w:tcPr>
          <w:p w14:paraId="2B18E1D6" w14:textId="77777777"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xml:space="preserve">: </w:t>
            </w:r>
            <w:r w:rsidRPr="00A658F4">
              <w:rPr>
                <w:rFonts w:ascii="Arial" w:eastAsia="MS PGothic" w:hAnsi="Arial" w:cs="Arial"/>
                <w:color w:val="auto"/>
                <w:sz w:val="20"/>
                <w:szCs w:val="20"/>
              </w:rPr>
              <w:t>F/</w:t>
            </w:r>
            <w:r w:rsidRPr="00A658F4">
              <w:rPr>
                <w:rFonts w:ascii="Arial" w:eastAsia="MS PGothic" w:hAnsi="Arial" w:cs="Arial"/>
                <w:color w:val="auto"/>
                <w:sz w:val="20"/>
                <w:szCs w:val="20"/>
                <w:lang w:eastAsia="ja-JP"/>
              </w:rPr>
              <w:t>1.4</w:t>
            </w:r>
          </w:p>
        </w:tc>
      </w:tr>
      <w:tr w:rsidR="000B6D3E" w:rsidRPr="007C3E95" w14:paraId="0E6B2950" w14:textId="77777777" w:rsidTr="00311064">
        <w:trPr>
          <w:trHeight w:val="222"/>
        </w:trPr>
        <w:tc>
          <w:tcPr>
            <w:tcW w:w="3402" w:type="dxa"/>
            <w:hideMark/>
          </w:tcPr>
          <w:p w14:paraId="352AD9C6" w14:textId="73256D1D" w:rsidR="000B6D3E" w:rsidRPr="00A658F4" w:rsidRDefault="000B6D3E" w:rsidP="00311064">
            <w:pPr>
              <w:pStyle w:val="Default"/>
              <w:widowControl w:val="0"/>
              <w:jc w:val="both"/>
              <w:rPr>
                <w:rFonts w:ascii="Arial" w:eastAsia="MS PGothic" w:hAnsi="Arial" w:cs="Arial"/>
                <w:color w:val="auto"/>
                <w:sz w:val="20"/>
                <w:szCs w:val="20"/>
                <w:lang w:eastAsia="ja-JP"/>
              </w:rPr>
            </w:pPr>
            <w:r w:rsidRPr="00A658F4">
              <w:rPr>
                <w:rFonts w:ascii="Arial" w:hAnsi="Arial" w:cs="Arial"/>
                <w:color w:val="auto"/>
                <w:sz w:val="20"/>
                <w:szCs w:val="20"/>
              </w:rPr>
              <w:t>Ângulo de Visão (diagonal)</w:t>
            </w:r>
          </w:p>
        </w:tc>
        <w:tc>
          <w:tcPr>
            <w:tcW w:w="5812" w:type="dxa"/>
            <w:hideMark/>
          </w:tcPr>
          <w:p w14:paraId="47F14830" w14:textId="1C5ABD11"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63</w:t>
            </w:r>
            <w:r w:rsidRPr="00A658F4">
              <w:rPr>
                <w:rFonts w:ascii="Arial" w:eastAsia="MS PGothic" w:hAnsi="Arial" w:cs="Arial"/>
                <w:color w:val="auto"/>
                <w:sz w:val="20"/>
                <w:szCs w:val="20"/>
              </w:rPr>
              <w:t>°</w:t>
            </w:r>
            <w:r w:rsidRPr="00A658F4">
              <w:rPr>
                <w:rFonts w:ascii="Arial" w:eastAsia="MS PGothic" w:hAnsi="Arial" w:cs="Arial"/>
                <w:color w:val="auto"/>
                <w:sz w:val="20"/>
                <w:szCs w:val="20"/>
                <w:lang w:eastAsia="ja-JP"/>
              </w:rPr>
              <w:t>26</w:t>
            </w:r>
            <w:r w:rsidRPr="00A658F4">
              <w:rPr>
                <w:rFonts w:ascii="Arial" w:eastAsia="MS PGothic" w:hAnsi="Arial" w:cs="Arial"/>
                <w:color w:val="auto"/>
                <w:sz w:val="20"/>
                <w:szCs w:val="20"/>
              </w:rPr>
              <w:t>'</w:t>
            </w:r>
            <w:r w:rsidRPr="00A658F4">
              <w:rPr>
                <w:rFonts w:ascii="Arial" w:eastAsia="MS PGothic" w:hAnsi="Arial" w:cs="Arial"/>
                <w:color w:val="auto"/>
                <w:sz w:val="20"/>
                <w:szCs w:val="20"/>
                <w:lang w:eastAsia="ja-JP"/>
              </w:rPr>
              <w:t xml:space="preserve"> </w:t>
            </w:r>
            <w:r w:rsidRPr="00A658F4">
              <w:rPr>
                <w:rFonts w:ascii="Arial" w:hAnsi="Arial" w:cs="Arial"/>
                <w:color w:val="auto"/>
                <w:sz w:val="20"/>
                <w:szCs w:val="20"/>
              </w:rPr>
              <w:t>(</w:t>
            </w:r>
            <w:r w:rsidR="00197CB8" w:rsidRPr="00A658F4">
              <w:rPr>
                <w:rFonts w:ascii="Arial" w:hAnsi="Arial" w:cs="Arial"/>
                <w:color w:val="auto"/>
                <w:sz w:val="20"/>
                <w:szCs w:val="20"/>
              </w:rPr>
              <w:t>para câmaras DSLR full-frame</w:t>
            </w:r>
            <w:r w:rsidRPr="00A658F4">
              <w:rPr>
                <w:rFonts w:ascii="Arial" w:hAnsi="Arial" w:cs="Arial"/>
                <w:color w:val="auto"/>
                <w:sz w:val="20"/>
                <w:szCs w:val="20"/>
              </w:rPr>
              <w:t>)</w:t>
            </w:r>
          </w:p>
        </w:tc>
      </w:tr>
      <w:tr w:rsidR="000B6D3E" w:rsidRPr="007C3E95" w14:paraId="3F340905" w14:textId="77777777" w:rsidTr="00311064">
        <w:trPr>
          <w:trHeight w:val="261"/>
        </w:trPr>
        <w:tc>
          <w:tcPr>
            <w:tcW w:w="3402" w:type="dxa"/>
            <w:hideMark/>
          </w:tcPr>
          <w:p w14:paraId="401CADAA" w14:textId="19A4DB1F" w:rsidR="000B6D3E" w:rsidRPr="00A658F4" w:rsidRDefault="000B6D3E" w:rsidP="00311064">
            <w:pPr>
              <w:pStyle w:val="Default"/>
              <w:widowControl w:val="0"/>
              <w:jc w:val="both"/>
              <w:rPr>
                <w:rFonts w:ascii="Arial" w:eastAsia="MS PGothic" w:hAnsi="Arial" w:cs="Arial"/>
                <w:color w:val="auto"/>
                <w:sz w:val="20"/>
                <w:szCs w:val="20"/>
              </w:rPr>
            </w:pPr>
            <w:r w:rsidRPr="00A658F4">
              <w:rPr>
                <w:rFonts w:ascii="Arial" w:eastAsia="MS PGothic" w:hAnsi="Arial" w:cs="Arial"/>
                <w:color w:val="auto"/>
                <w:sz w:val="20"/>
                <w:szCs w:val="20"/>
                <w:lang w:eastAsia="ja-JP"/>
              </w:rPr>
              <w:t>Construção Ótica</w:t>
            </w:r>
          </w:p>
        </w:tc>
        <w:tc>
          <w:tcPr>
            <w:tcW w:w="5812" w:type="dxa"/>
            <w:hideMark/>
          </w:tcPr>
          <w:p w14:paraId="273F372A" w14:textId="5629C763"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xml:space="preserve">: </w:t>
            </w:r>
            <w:r w:rsidRPr="00A658F4">
              <w:rPr>
                <w:rFonts w:ascii="Arial" w:eastAsia="MS PGothic" w:hAnsi="Arial" w:cs="Arial"/>
                <w:color w:val="auto"/>
                <w:kern w:val="2"/>
                <w:sz w:val="20"/>
                <w:szCs w:val="20"/>
                <w:lang w:eastAsia="ja-JP"/>
              </w:rPr>
              <w:t>14 element</w:t>
            </w:r>
            <w:r w:rsidR="00197CB8" w:rsidRPr="00A658F4">
              <w:rPr>
                <w:rFonts w:ascii="Arial" w:eastAsia="MS PGothic" w:hAnsi="Arial" w:cs="Arial"/>
                <w:color w:val="auto"/>
                <w:kern w:val="2"/>
                <w:sz w:val="20"/>
                <w:szCs w:val="20"/>
                <w:lang w:eastAsia="ja-JP"/>
              </w:rPr>
              <w:t>o</w:t>
            </w:r>
            <w:r w:rsidRPr="00A658F4">
              <w:rPr>
                <w:rFonts w:ascii="Arial" w:eastAsia="MS PGothic" w:hAnsi="Arial" w:cs="Arial"/>
                <w:color w:val="auto"/>
                <w:kern w:val="2"/>
                <w:sz w:val="20"/>
                <w:szCs w:val="20"/>
                <w:lang w:eastAsia="ja-JP"/>
              </w:rPr>
              <w:t xml:space="preserve">s </w:t>
            </w:r>
            <w:r w:rsidR="00C610CC">
              <w:rPr>
                <w:rFonts w:ascii="Arial" w:eastAsia="MS PGothic" w:hAnsi="Arial" w:cs="Arial"/>
                <w:color w:val="auto"/>
                <w:kern w:val="2"/>
                <w:sz w:val="20"/>
                <w:szCs w:val="20"/>
                <w:lang w:eastAsia="ja-JP"/>
              </w:rPr>
              <w:t>em</w:t>
            </w:r>
            <w:r w:rsidRPr="00A658F4">
              <w:rPr>
                <w:rFonts w:ascii="Arial" w:eastAsia="MS PGothic" w:hAnsi="Arial" w:cs="Arial"/>
                <w:color w:val="auto"/>
                <w:kern w:val="2"/>
                <w:sz w:val="20"/>
                <w:szCs w:val="20"/>
                <w:lang w:eastAsia="ja-JP"/>
              </w:rPr>
              <w:t xml:space="preserve"> 10 gr</w:t>
            </w:r>
            <w:r w:rsidR="00197CB8" w:rsidRPr="00A658F4">
              <w:rPr>
                <w:rFonts w:ascii="Arial" w:eastAsia="MS PGothic" w:hAnsi="Arial" w:cs="Arial"/>
                <w:color w:val="auto"/>
                <w:kern w:val="2"/>
                <w:sz w:val="20"/>
                <w:szCs w:val="20"/>
                <w:lang w:eastAsia="ja-JP"/>
              </w:rPr>
              <w:t>upos</w:t>
            </w:r>
          </w:p>
        </w:tc>
      </w:tr>
      <w:tr w:rsidR="000B6D3E" w:rsidRPr="007C3E95" w14:paraId="740FE5A2" w14:textId="77777777" w:rsidTr="00311064">
        <w:trPr>
          <w:trHeight w:val="261"/>
        </w:trPr>
        <w:tc>
          <w:tcPr>
            <w:tcW w:w="3402" w:type="dxa"/>
            <w:hideMark/>
          </w:tcPr>
          <w:p w14:paraId="4A4AD896" w14:textId="2C550923" w:rsidR="000B6D3E" w:rsidRPr="00A658F4" w:rsidRDefault="0058695F" w:rsidP="00311064">
            <w:pPr>
              <w:pStyle w:val="Default"/>
              <w:widowControl w:val="0"/>
              <w:jc w:val="both"/>
              <w:rPr>
                <w:rFonts w:ascii="Arial" w:eastAsia="MS PGothic" w:hAnsi="Arial" w:cs="Arial"/>
                <w:color w:val="auto"/>
                <w:sz w:val="20"/>
                <w:szCs w:val="20"/>
              </w:rPr>
            </w:pPr>
            <w:r>
              <w:rPr>
                <w:rFonts w:ascii="Arial" w:eastAsia="MS PGothic" w:hAnsi="Arial" w:cs="Arial"/>
                <w:sz w:val="20"/>
                <w:szCs w:val="20"/>
                <w:lang w:val="pt-PT"/>
              </w:rPr>
              <w:t xml:space="preserve">Distância </w:t>
            </w:r>
            <w:r w:rsidR="004A0135">
              <w:rPr>
                <w:rFonts w:ascii="Arial" w:eastAsia="MS PGothic" w:hAnsi="Arial" w:cs="Arial"/>
                <w:sz w:val="20"/>
                <w:szCs w:val="20"/>
                <w:lang w:val="pt-PT"/>
              </w:rPr>
              <w:t>de focagem</w:t>
            </w:r>
            <w:r>
              <w:rPr>
                <w:rFonts w:ascii="Arial" w:eastAsia="MS PGothic" w:hAnsi="Arial" w:cs="Arial"/>
                <w:sz w:val="20"/>
                <w:szCs w:val="20"/>
                <w:lang w:val="pt-PT"/>
              </w:rPr>
              <w:t xml:space="preserve"> mínima</w:t>
            </w:r>
          </w:p>
        </w:tc>
        <w:tc>
          <w:tcPr>
            <w:tcW w:w="5812" w:type="dxa"/>
            <w:hideMark/>
          </w:tcPr>
          <w:p w14:paraId="3463CF2E" w14:textId="77777777" w:rsidR="000B6D3E" w:rsidRPr="00A658F4" w:rsidRDefault="000B6D3E" w:rsidP="00311064">
            <w:pPr>
              <w:pStyle w:val="Default"/>
              <w:rPr>
                <w:rFonts w:ascii="Arial" w:eastAsia="MS PGothic" w:hAnsi="Arial" w:cs="Arial"/>
                <w:color w:val="auto"/>
                <w:sz w:val="20"/>
                <w:szCs w:val="20"/>
              </w:rPr>
            </w:pPr>
            <w:r w:rsidRPr="00A658F4">
              <w:rPr>
                <w:rFonts w:ascii="Arial" w:eastAsia="MS PGothic" w:hAnsi="Arial" w:cs="Arial"/>
                <w:color w:val="auto"/>
                <w:sz w:val="20"/>
                <w:szCs w:val="20"/>
                <w:lang w:eastAsia="ja-JP"/>
              </w:rPr>
              <w:t xml:space="preserve">: </w:t>
            </w:r>
            <w:r w:rsidRPr="00A658F4">
              <w:rPr>
                <w:rFonts w:ascii="Arial" w:eastAsia="MS PGothic" w:hAnsi="Arial" w:cs="Arial"/>
                <w:sz w:val="20"/>
                <w:szCs w:val="20"/>
              </w:rPr>
              <w:t>0.</w:t>
            </w:r>
            <w:r w:rsidRPr="00A658F4">
              <w:rPr>
                <w:rFonts w:ascii="Arial" w:eastAsia="MS PGothic" w:hAnsi="Arial" w:cs="Arial"/>
                <w:sz w:val="20"/>
                <w:szCs w:val="20"/>
                <w:lang w:eastAsia="ja-JP"/>
              </w:rPr>
              <w:t>3</w:t>
            </w:r>
            <w:r w:rsidRPr="00A658F4">
              <w:rPr>
                <w:rFonts w:ascii="Arial" w:eastAsia="MS PGothic" w:hAnsi="Arial" w:cs="Arial"/>
                <w:sz w:val="20"/>
                <w:szCs w:val="20"/>
              </w:rPr>
              <w:t>m (</w:t>
            </w:r>
            <w:r w:rsidRPr="00A658F4">
              <w:rPr>
                <w:rFonts w:ascii="Arial" w:eastAsia="MS PGothic" w:hAnsi="Arial" w:cs="Arial"/>
                <w:sz w:val="20"/>
                <w:szCs w:val="20"/>
                <w:lang w:eastAsia="ja-JP"/>
              </w:rPr>
              <w:t>11.8</w:t>
            </w:r>
            <w:r w:rsidRPr="00A658F4">
              <w:rPr>
                <w:rFonts w:ascii="Arial" w:eastAsia="MS PGothic" w:hAnsi="Arial" w:cs="Arial"/>
                <w:sz w:val="20"/>
                <w:szCs w:val="20"/>
              </w:rPr>
              <w:t xml:space="preserve"> in)</w:t>
            </w:r>
          </w:p>
        </w:tc>
      </w:tr>
      <w:tr w:rsidR="000B6D3E" w:rsidRPr="007C3E95" w14:paraId="36072AFC" w14:textId="77777777" w:rsidTr="00311064">
        <w:trPr>
          <w:trHeight w:val="222"/>
        </w:trPr>
        <w:tc>
          <w:tcPr>
            <w:tcW w:w="3402" w:type="dxa"/>
            <w:hideMark/>
          </w:tcPr>
          <w:p w14:paraId="20E97476" w14:textId="554A523D" w:rsidR="000B6D3E" w:rsidRPr="00A658F4" w:rsidRDefault="0058695F" w:rsidP="00311064">
            <w:pPr>
              <w:pStyle w:val="Default"/>
              <w:widowControl w:val="0"/>
              <w:jc w:val="both"/>
              <w:rPr>
                <w:rFonts w:ascii="Arial" w:eastAsia="MS PGothic" w:hAnsi="Arial" w:cs="Arial"/>
                <w:color w:val="auto"/>
                <w:sz w:val="20"/>
                <w:szCs w:val="20"/>
                <w:lang w:val="en-US" w:eastAsia="ja-JP"/>
              </w:rPr>
            </w:pPr>
            <w:r>
              <w:rPr>
                <w:rFonts w:ascii="Arial" w:eastAsia="MS PGothic" w:hAnsi="Arial" w:cs="Arial"/>
                <w:sz w:val="20"/>
                <w:szCs w:val="20"/>
                <w:lang w:val="pt-PT"/>
              </w:rPr>
              <w:t>Rácio de ampliação máxima</w:t>
            </w:r>
          </w:p>
        </w:tc>
        <w:tc>
          <w:tcPr>
            <w:tcW w:w="5812" w:type="dxa"/>
            <w:hideMark/>
          </w:tcPr>
          <w:p w14:paraId="3725890B" w14:textId="77777777"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xml:space="preserve">: </w:t>
            </w:r>
            <w:r w:rsidRPr="00A658F4">
              <w:rPr>
                <w:rFonts w:ascii="Arial" w:eastAsia="MS PGothic" w:hAnsi="Arial" w:cs="Arial"/>
                <w:color w:val="auto"/>
                <w:kern w:val="2"/>
                <w:sz w:val="20"/>
                <w:szCs w:val="20"/>
                <w:lang w:eastAsia="ja-JP"/>
              </w:rPr>
              <w:t xml:space="preserve">1:5 </w:t>
            </w:r>
          </w:p>
        </w:tc>
      </w:tr>
      <w:tr w:rsidR="000B6D3E" w:rsidRPr="007C3E95" w14:paraId="64A2ADD3" w14:textId="77777777" w:rsidTr="00311064">
        <w:trPr>
          <w:trHeight w:val="261"/>
        </w:trPr>
        <w:tc>
          <w:tcPr>
            <w:tcW w:w="3402" w:type="dxa"/>
            <w:hideMark/>
          </w:tcPr>
          <w:p w14:paraId="4C08E408" w14:textId="20389E98" w:rsidR="000B6D3E" w:rsidRPr="00A658F4" w:rsidRDefault="000B6D3E" w:rsidP="00311064">
            <w:pPr>
              <w:pStyle w:val="Default"/>
              <w:widowControl w:val="0"/>
              <w:jc w:val="both"/>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Tamanho do Filtro</w:t>
            </w:r>
          </w:p>
        </w:tc>
        <w:tc>
          <w:tcPr>
            <w:tcW w:w="5812" w:type="dxa"/>
            <w:hideMark/>
          </w:tcPr>
          <w:p w14:paraId="0C20E29F" w14:textId="77777777"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xml:space="preserve">: </w:t>
            </w:r>
            <w:r w:rsidRPr="00A658F4">
              <w:rPr>
                <w:rFonts w:ascii="Arial" w:eastAsia="MS PGothic" w:hAnsi="Arial" w:cs="Arial"/>
                <w:color w:val="auto"/>
                <w:sz w:val="20"/>
                <w:szCs w:val="20"/>
              </w:rPr>
              <w:t>φ</w:t>
            </w:r>
            <w:r w:rsidRPr="00A658F4">
              <w:rPr>
                <w:rFonts w:ascii="Arial" w:eastAsia="MS PGothic" w:hAnsi="Arial" w:cs="Arial"/>
                <w:color w:val="auto"/>
                <w:sz w:val="20"/>
                <w:szCs w:val="20"/>
                <w:lang w:eastAsia="ja-JP"/>
              </w:rPr>
              <w:t>72</w:t>
            </w:r>
            <w:r w:rsidRPr="00A658F4">
              <w:rPr>
                <w:rFonts w:ascii="Arial" w:eastAsia="MS PGothic" w:hAnsi="Arial" w:cs="Arial"/>
                <w:color w:val="auto"/>
                <w:sz w:val="20"/>
                <w:szCs w:val="20"/>
              </w:rPr>
              <w:t>mm</w:t>
            </w:r>
          </w:p>
        </w:tc>
      </w:tr>
      <w:tr w:rsidR="000B6D3E" w:rsidRPr="007C3E95" w14:paraId="46ADABDB" w14:textId="77777777" w:rsidTr="00311064">
        <w:trPr>
          <w:trHeight w:val="282"/>
        </w:trPr>
        <w:tc>
          <w:tcPr>
            <w:tcW w:w="3402" w:type="dxa"/>
          </w:tcPr>
          <w:p w14:paraId="4FF35D1B" w14:textId="3FADA186" w:rsidR="000B6D3E" w:rsidRPr="00A658F4" w:rsidRDefault="000B6D3E" w:rsidP="00311064">
            <w:pPr>
              <w:pStyle w:val="Default"/>
              <w:widowControl w:val="0"/>
              <w:jc w:val="both"/>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Diâmetro Máximo</w:t>
            </w:r>
          </w:p>
        </w:tc>
        <w:tc>
          <w:tcPr>
            <w:tcW w:w="5812" w:type="dxa"/>
          </w:tcPr>
          <w:p w14:paraId="4647AC66" w14:textId="77777777"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xml:space="preserve">: </w:t>
            </w:r>
            <w:r w:rsidRPr="00A658F4">
              <w:rPr>
                <w:rFonts w:ascii="Arial" w:eastAsia="MS PGothic" w:hAnsi="Arial" w:cs="Arial"/>
                <w:color w:val="auto"/>
                <w:sz w:val="20"/>
                <w:szCs w:val="20"/>
              </w:rPr>
              <w:t>φ</w:t>
            </w:r>
            <w:r w:rsidRPr="00A658F4">
              <w:rPr>
                <w:rFonts w:ascii="Arial" w:eastAsia="MS PGothic" w:hAnsi="Arial" w:cs="Arial"/>
                <w:color w:val="auto"/>
                <w:sz w:val="20"/>
                <w:szCs w:val="20"/>
                <w:lang w:eastAsia="ja-JP"/>
              </w:rPr>
              <w:t>80.9</w:t>
            </w:r>
            <w:r w:rsidRPr="00A658F4">
              <w:rPr>
                <w:rFonts w:ascii="Arial" w:eastAsia="MS PGothic" w:hAnsi="Arial" w:cs="Arial"/>
                <w:color w:val="auto"/>
                <w:sz w:val="20"/>
                <w:szCs w:val="20"/>
              </w:rPr>
              <w:t xml:space="preserve">mm </w:t>
            </w:r>
          </w:p>
        </w:tc>
      </w:tr>
      <w:tr w:rsidR="000B6D3E" w:rsidRPr="007C3E95" w14:paraId="49057127" w14:textId="77777777" w:rsidTr="00311064">
        <w:trPr>
          <w:trHeight w:val="282"/>
        </w:trPr>
        <w:tc>
          <w:tcPr>
            <w:tcW w:w="3402" w:type="dxa"/>
            <w:hideMark/>
          </w:tcPr>
          <w:p w14:paraId="0FA6D27E" w14:textId="07B57459" w:rsidR="000B6D3E" w:rsidRPr="00A658F4" w:rsidRDefault="00574CBA" w:rsidP="00311064">
            <w:pPr>
              <w:pStyle w:val="Default"/>
              <w:widowControl w:val="0"/>
              <w:jc w:val="both"/>
              <w:rPr>
                <w:rFonts w:ascii="Arial" w:eastAsia="MS PGothic" w:hAnsi="Arial" w:cs="Arial"/>
                <w:color w:val="auto"/>
                <w:sz w:val="20"/>
                <w:szCs w:val="20"/>
                <w:lang w:val="en-US" w:eastAsia="ja-JP"/>
              </w:rPr>
            </w:pPr>
            <w:r>
              <w:rPr>
                <w:rFonts w:ascii="Arial" w:eastAsia="MS PGothic" w:hAnsi="Arial" w:cs="Arial"/>
                <w:color w:val="auto"/>
                <w:sz w:val="20"/>
                <w:szCs w:val="20"/>
                <w:lang w:eastAsia="ja-JP"/>
              </w:rPr>
              <w:t>Comprimento</w:t>
            </w:r>
            <w:r w:rsidR="000B6D3E" w:rsidRPr="00A658F4">
              <w:rPr>
                <w:rFonts w:ascii="Arial" w:eastAsia="MS PGothic" w:hAnsi="Arial" w:cs="Arial"/>
                <w:color w:val="auto"/>
                <w:sz w:val="20"/>
                <w:szCs w:val="20"/>
                <w:lang w:eastAsia="ja-JP"/>
              </w:rPr>
              <w:t>*</w:t>
            </w:r>
          </w:p>
        </w:tc>
        <w:tc>
          <w:tcPr>
            <w:tcW w:w="5812" w:type="dxa"/>
            <w:hideMark/>
          </w:tcPr>
          <w:p w14:paraId="0DE5EEC3" w14:textId="09C92F26" w:rsidR="000B6D3E" w:rsidRPr="00A658F4" w:rsidRDefault="000B6D3E" w:rsidP="00311064">
            <w:pPr>
              <w:pStyle w:val="Default"/>
              <w:rPr>
                <w:rFonts w:ascii="Arial" w:eastAsia="MS PGothic" w:hAnsi="Arial" w:cs="Arial"/>
                <w:color w:val="auto"/>
                <w:sz w:val="20"/>
                <w:szCs w:val="20"/>
              </w:rPr>
            </w:pPr>
            <w:r w:rsidRPr="00A658F4">
              <w:rPr>
                <w:rFonts w:ascii="Arial" w:eastAsia="MS PGothic" w:hAnsi="Arial" w:cs="Arial"/>
                <w:color w:val="auto"/>
                <w:sz w:val="20"/>
                <w:szCs w:val="20"/>
                <w:lang w:eastAsia="ja-JP"/>
              </w:rPr>
              <w:t>:</w:t>
            </w:r>
            <w:r w:rsidRPr="00A658F4">
              <w:rPr>
                <w:rFonts w:ascii="Arial" w:eastAsia="MS PGothic" w:hAnsi="Arial" w:cs="Arial"/>
                <w:color w:val="auto"/>
                <w:sz w:val="20"/>
                <w:szCs w:val="20"/>
              </w:rPr>
              <w:t xml:space="preserve"> </w:t>
            </w:r>
            <w:r w:rsidR="00197CB8" w:rsidRPr="00A658F4">
              <w:rPr>
                <w:rFonts w:ascii="Arial" w:hAnsi="Arial" w:cs="Arial"/>
                <w:color w:val="auto"/>
                <w:sz w:val="20"/>
                <w:szCs w:val="20"/>
              </w:rPr>
              <w:t xml:space="preserve">para </w:t>
            </w:r>
            <w:r w:rsidRPr="00A658F4">
              <w:rPr>
                <w:rFonts w:ascii="Arial" w:hAnsi="Arial" w:cs="Arial"/>
                <w:color w:val="auto"/>
                <w:sz w:val="20"/>
                <w:szCs w:val="20"/>
              </w:rPr>
              <w:t>Canon</w:t>
            </w:r>
            <w:r w:rsidRPr="00A658F4">
              <w:rPr>
                <w:rFonts w:ascii="Arial" w:eastAsia="MS PGothic" w:hAnsi="Arial" w:cs="Arial"/>
                <w:color w:val="auto"/>
                <w:sz w:val="20"/>
                <w:szCs w:val="20"/>
                <w:lang w:eastAsia="ja-JP"/>
              </w:rPr>
              <w:t xml:space="preserve"> 104.8mm (4.1 in)</w:t>
            </w:r>
          </w:p>
        </w:tc>
      </w:tr>
      <w:tr w:rsidR="000B6D3E" w:rsidRPr="007C3E95" w14:paraId="59E07767" w14:textId="77777777" w:rsidTr="00311064">
        <w:trPr>
          <w:trHeight w:val="246"/>
        </w:trPr>
        <w:tc>
          <w:tcPr>
            <w:tcW w:w="3402" w:type="dxa"/>
            <w:hideMark/>
          </w:tcPr>
          <w:p w14:paraId="70D2B57D" w14:textId="77777777" w:rsidR="000B6D3E" w:rsidRPr="00A658F4" w:rsidRDefault="000B6D3E" w:rsidP="00311064">
            <w:pPr>
              <w:pStyle w:val="Default"/>
              <w:rPr>
                <w:rFonts w:ascii="Arial" w:eastAsia="MS PGothic" w:hAnsi="Arial" w:cs="Arial"/>
                <w:color w:val="auto"/>
                <w:sz w:val="20"/>
                <w:szCs w:val="20"/>
              </w:rPr>
            </w:pPr>
          </w:p>
        </w:tc>
        <w:tc>
          <w:tcPr>
            <w:tcW w:w="5812" w:type="dxa"/>
            <w:hideMark/>
          </w:tcPr>
          <w:p w14:paraId="5E8971D2" w14:textId="75AEF9D5" w:rsidR="000B6D3E" w:rsidRPr="00A658F4" w:rsidRDefault="000B6D3E" w:rsidP="00311064">
            <w:pPr>
              <w:pStyle w:val="Default"/>
              <w:rPr>
                <w:rFonts w:ascii="Arial" w:eastAsia="MS PGothic" w:hAnsi="Arial" w:cs="Arial"/>
                <w:color w:val="auto"/>
                <w:sz w:val="20"/>
                <w:szCs w:val="20"/>
              </w:rPr>
            </w:pPr>
            <w:r w:rsidRPr="00A658F4">
              <w:rPr>
                <w:rFonts w:ascii="Arial" w:eastAsia="MS PGothic" w:hAnsi="Arial" w:cs="Arial"/>
                <w:color w:val="auto"/>
                <w:sz w:val="20"/>
                <w:szCs w:val="20"/>
                <w:lang w:eastAsia="ja-JP"/>
              </w:rPr>
              <w:t xml:space="preserve">: </w:t>
            </w:r>
            <w:r w:rsidR="00197CB8" w:rsidRPr="00A658F4">
              <w:rPr>
                <w:rFonts w:ascii="Arial" w:hAnsi="Arial" w:cs="Arial"/>
                <w:color w:val="auto"/>
                <w:sz w:val="20"/>
                <w:szCs w:val="20"/>
              </w:rPr>
              <w:t>para</w:t>
            </w:r>
            <w:r w:rsidRPr="00A658F4">
              <w:rPr>
                <w:rFonts w:ascii="Arial" w:hAnsi="Arial" w:cs="Arial"/>
                <w:color w:val="auto"/>
                <w:sz w:val="20"/>
                <w:szCs w:val="20"/>
              </w:rPr>
              <w:t xml:space="preserve"> Nikon </w:t>
            </w:r>
            <w:r w:rsidRPr="00A658F4">
              <w:rPr>
                <w:rFonts w:ascii="Arial" w:hAnsi="Arial" w:cs="Arial"/>
                <w:color w:val="auto"/>
                <w:sz w:val="20"/>
                <w:szCs w:val="20"/>
                <w:lang w:eastAsia="ja-JP"/>
              </w:rPr>
              <w:t>102.3</w:t>
            </w:r>
            <w:r w:rsidRPr="00A658F4">
              <w:rPr>
                <w:rFonts w:ascii="Arial" w:eastAsia="MS PGothic" w:hAnsi="Arial" w:cs="Arial"/>
                <w:color w:val="auto"/>
                <w:sz w:val="20"/>
                <w:szCs w:val="20"/>
                <w:lang w:eastAsia="ja-JP"/>
              </w:rPr>
              <w:t>mm (4 in)</w:t>
            </w:r>
          </w:p>
        </w:tc>
      </w:tr>
      <w:tr w:rsidR="000B6D3E" w:rsidRPr="007C3E95" w14:paraId="02A960F2" w14:textId="77777777" w:rsidTr="00311064">
        <w:trPr>
          <w:trHeight w:val="222"/>
        </w:trPr>
        <w:tc>
          <w:tcPr>
            <w:tcW w:w="3402" w:type="dxa"/>
            <w:hideMark/>
          </w:tcPr>
          <w:p w14:paraId="13519CC3" w14:textId="208DFB49" w:rsidR="000B6D3E" w:rsidRPr="00A658F4" w:rsidRDefault="000B6D3E" w:rsidP="00311064">
            <w:pPr>
              <w:pStyle w:val="Default"/>
              <w:widowControl w:val="0"/>
              <w:jc w:val="both"/>
              <w:rPr>
                <w:rFonts w:ascii="Arial" w:eastAsia="MS PGothic" w:hAnsi="Arial" w:cs="Arial"/>
                <w:color w:val="auto"/>
                <w:sz w:val="20"/>
                <w:szCs w:val="20"/>
              </w:rPr>
            </w:pPr>
            <w:r w:rsidRPr="00A658F4">
              <w:rPr>
                <w:rFonts w:ascii="Arial" w:eastAsia="MS PGothic" w:hAnsi="Arial" w:cs="Arial"/>
                <w:color w:val="auto"/>
                <w:sz w:val="20"/>
                <w:szCs w:val="20"/>
                <w:lang w:eastAsia="ja-JP"/>
              </w:rPr>
              <w:t>Peso</w:t>
            </w:r>
          </w:p>
        </w:tc>
        <w:tc>
          <w:tcPr>
            <w:tcW w:w="5812" w:type="dxa"/>
            <w:hideMark/>
          </w:tcPr>
          <w:p w14:paraId="3CF79F5C" w14:textId="19618BCA" w:rsidR="000B6D3E" w:rsidRPr="00A658F4" w:rsidRDefault="000B6D3E" w:rsidP="00311064">
            <w:pPr>
              <w:pStyle w:val="Default"/>
              <w:rPr>
                <w:rFonts w:ascii="Arial" w:eastAsia="MS PGothic" w:hAnsi="Arial" w:cs="Arial"/>
                <w:color w:val="auto"/>
                <w:sz w:val="20"/>
                <w:szCs w:val="20"/>
              </w:rPr>
            </w:pPr>
            <w:r w:rsidRPr="00A658F4">
              <w:rPr>
                <w:rFonts w:ascii="Arial" w:eastAsia="MS PGothic" w:hAnsi="Arial" w:cs="Arial"/>
                <w:color w:val="auto"/>
                <w:sz w:val="20"/>
                <w:szCs w:val="20"/>
                <w:lang w:eastAsia="ja-JP"/>
              </w:rPr>
              <w:t xml:space="preserve">: </w:t>
            </w:r>
            <w:r w:rsidR="00197CB8" w:rsidRPr="00A658F4">
              <w:rPr>
                <w:rFonts w:ascii="Arial" w:hAnsi="Arial" w:cs="Arial"/>
                <w:color w:val="auto"/>
                <w:sz w:val="20"/>
                <w:szCs w:val="20"/>
              </w:rPr>
              <w:t>para</w:t>
            </w:r>
            <w:r w:rsidRPr="00A658F4">
              <w:rPr>
                <w:rFonts w:ascii="Arial" w:hAnsi="Arial" w:cs="Arial"/>
                <w:color w:val="auto"/>
                <w:sz w:val="20"/>
                <w:szCs w:val="20"/>
              </w:rPr>
              <w:t xml:space="preserve"> Canon</w:t>
            </w:r>
            <w:r w:rsidRPr="00A658F4">
              <w:rPr>
                <w:rFonts w:ascii="Arial" w:eastAsia="MS PGothic" w:hAnsi="Arial" w:cs="Arial"/>
                <w:color w:val="auto"/>
                <w:sz w:val="20"/>
                <w:szCs w:val="20"/>
                <w:lang w:eastAsia="ja-JP"/>
              </w:rPr>
              <w:t xml:space="preserve"> 815g (28.7 oz)</w:t>
            </w:r>
          </w:p>
        </w:tc>
      </w:tr>
      <w:tr w:rsidR="000B6D3E" w:rsidRPr="007C3E95" w14:paraId="3E6F6B84" w14:textId="77777777" w:rsidTr="00311064">
        <w:trPr>
          <w:trHeight w:val="206"/>
        </w:trPr>
        <w:tc>
          <w:tcPr>
            <w:tcW w:w="3402" w:type="dxa"/>
            <w:hideMark/>
          </w:tcPr>
          <w:p w14:paraId="36F8D332" w14:textId="77777777" w:rsidR="000B6D3E" w:rsidRPr="00A658F4" w:rsidRDefault="000B6D3E" w:rsidP="00311064">
            <w:pPr>
              <w:pStyle w:val="Default"/>
              <w:widowControl w:val="0"/>
              <w:jc w:val="both"/>
              <w:rPr>
                <w:rFonts w:ascii="Arial" w:eastAsia="MS PGothic" w:hAnsi="Arial" w:cs="Arial"/>
                <w:color w:val="auto"/>
                <w:sz w:val="20"/>
                <w:szCs w:val="20"/>
                <w:lang w:val="en-US" w:eastAsia="ja-JP"/>
              </w:rPr>
            </w:pPr>
          </w:p>
        </w:tc>
        <w:tc>
          <w:tcPr>
            <w:tcW w:w="5812" w:type="dxa"/>
            <w:hideMark/>
          </w:tcPr>
          <w:p w14:paraId="02CAF040" w14:textId="38748A71" w:rsidR="000B6D3E" w:rsidRPr="00A658F4" w:rsidRDefault="000B6D3E" w:rsidP="00311064">
            <w:pPr>
              <w:pStyle w:val="Default"/>
              <w:rPr>
                <w:rFonts w:ascii="Arial" w:eastAsia="MS PGothic" w:hAnsi="Arial" w:cs="Arial"/>
                <w:color w:val="auto"/>
                <w:sz w:val="20"/>
                <w:szCs w:val="20"/>
              </w:rPr>
            </w:pPr>
            <w:r w:rsidRPr="00A658F4">
              <w:rPr>
                <w:rFonts w:ascii="Arial" w:eastAsia="MS PGothic" w:hAnsi="Arial" w:cs="Arial"/>
                <w:color w:val="auto"/>
                <w:sz w:val="20"/>
                <w:szCs w:val="20"/>
                <w:lang w:eastAsia="ja-JP"/>
              </w:rPr>
              <w:t xml:space="preserve">: </w:t>
            </w:r>
            <w:r w:rsidR="00197CB8" w:rsidRPr="00A658F4">
              <w:rPr>
                <w:rFonts w:ascii="Arial" w:hAnsi="Arial" w:cs="Arial"/>
                <w:color w:val="auto"/>
                <w:sz w:val="20"/>
                <w:szCs w:val="20"/>
              </w:rPr>
              <w:t>para</w:t>
            </w:r>
            <w:r w:rsidRPr="00A658F4">
              <w:rPr>
                <w:rFonts w:ascii="Arial" w:hAnsi="Arial" w:cs="Arial"/>
                <w:color w:val="auto"/>
                <w:sz w:val="20"/>
                <w:szCs w:val="20"/>
              </w:rPr>
              <w:t xml:space="preserve"> Nikon </w:t>
            </w:r>
            <w:r w:rsidRPr="00A658F4">
              <w:rPr>
                <w:rFonts w:ascii="Arial" w:hAnsi="Arial" w:cs="Arial"/>
                <w:color w:val="auto"/>
                <w:sz w:val="20"/>
                <w:szCs w:val="20"/>
                <w:lang w:eastAsia="ja-JP"/>
              </w:rPr>
              <w:t>805</w:t>
            </w:r>
            <w:r w:rsidRPr="00A658F4">
              <w:rPr>
                <w:rFonts w:ascii="Arial" w:eastAsia="MS PGothic" w:hAnsi="Arial" w:cs="Arial"/>
                <w:color w:val="auto"/>
                <w:sz w:val="20"/>
                <w:szCs w:val="20"/>
                <w:lang w:eastAsia="ja-JP"/>
              </w:rPr>
              <w:t>g (28.4oz)</w:t>
            </w:r>
          </w:p>
        </w:tc>
      </w:tr>
      <w:tr w:rsidR="000B6D3E" w:rsidRPr="007C3E95" w14:paraId="6B78D05E" w14:textId="77777777" w:rsidTr="00311064">
        <w:trPr>
          <w:trHeight w:val="184"/>
        </w:trPr>
        <w:tc>
          <w:tcPr>
            <w:tcW w:w="3402" w:type="dxa"/>
            <w:hideMark/>
          </w:tcPr>
          <w:p w14:paraId="537C7D7F" w14:textId="62106F4F" w:rsidR="000B6D3E" w:rsidRPr="00A658F4" w:rsidRDefault="000B6D3E" w:rsidP="00311064">
            <w:pPr>
              <w:pStyle w:val="Default"/>
              <w:widowControl w:val="0"/>
              <w:jc w:val="both"/>
              <w:rPr>
                <w:rFonts w:ascii="Arial" w:eastAsia="MS PGothic" w:hAnsi="Arial" w:cs="Arial"/>
                <w:color w:val="auto"/>
                <w:sz w:val="20"/>
                <w:szCs w:val="20"/>
                <w:lang w:val="en-US"/>
              </w:rPr>
            </w:pPr>
            <w:r w:rsidRPr="00A658F4">
              <w:rPr>
                <w:rFonts w:ascii="Arial" w:eastAsia="MS PGothic" w:hAnsi="Arial" w:cs="Arial"/>
                <w:color w:val="auto"/>
                <w:sz w:val="20"/>
                <w:szCs w:val="20"/>
                <w:lang w:eastAsia="ja-JP"/>
              </w:rPr>
              <w:t xml:space="preserve">Lâminas </w:t>
            </w:r>
            <w:r w:rsidR="00574CBA">
              <w:rPr>
                <w:rFonts w:ascii="Arial" w:eastAsia="MS PGothic" w:hAnsi="Arial" w:cs="Arial"/>
                <w:color w:val="auto"/>
                <w:sz w:val="20"/>
                <w:szCs w:val="20"/>
                <w:lang w:eastAsia="ja-JP"/>
              </w:rPr>
              <w:t>do Diafragma</w:t>
            </w:r>
          </w:p>
        </w:tc>
        <w:tc>
          <w:tcPr>
            <w:tcW w:w="5812" w:type="dxa"/>
            <w:hideMark/>
          </w:tcPr>
          <w:p w14:paraId="69E75A1C" w14:textId="053AA3BC" w:rsidR="000B6D3E" w:rsidRPr="00A658F4" w:rsidRDefault="000B6D3E" w:rsidP="00311064">
            <w:pPr>
              <w:pStyle w:val="Default"/>
              <w:rPr>
                <w:rFonts w:ascii="Arial" w:eastAsia="MS PGothic" w:hAnsi="Arial" w:cs="Arial"/>
                <w:color w:val="auto"/>
                <w:sz w:val="20"/>
                <w:szCs w:val="20"/>
              </w:rPr>
            </w:pPr>
            <w:r w:rsidRPr="00A658F4">
              <w:rPr>
                <w:rFonts w:ascii="Arial" w:eastAsia="MS PGothic" w:hAnsi="Arial" w:cs="Arial"/>
                <w:color w:val="auto"/>
                <w:sz w:val="20"/>
                <w:szCs w:val="20"/>
                <w:lang w:eastAsia="ja-JP"/>
              </w:rPr>
              <w:t xml:space="preserve">: </w:t>
            </w:r>
            <w:r w:rsidRPr="00A658F4">
              <w:rPr>
                <w:rFonts w:ascii="Arial" w:hAnsi="Arial" w:cs="Arial"/>
                <w:color w:val="auto"/>
                <w:sz w:val="20"/>
                <w:szCs w:val="20"/>
                <w:lang w:eastAsia="ja-JP"/>
              </w:rPr>
              <w:t>9</w:t>
            </w:r>
            <w:r w:rsidRPr="00A658F4">
              <w:rPr>
                <w:rFonts w:ascii="Arial" w:hAnsi="Arial" w:cs="Arial"/>
                <w:color w:val="auto"/>
                <w:sz w:val="20"/>
                <w:szCs w:val="20"/>
              </w:rPr>
              <w:t xml:space="preserve"> (</w:t>
            </w:r>
            <w:r w:rsidR="00197CB8" w:rsidRPr="00A658F4">
              <w:rPr>
                <w:rFonts w:ascii="Arial" w:hAnsi="Arial" w:cs="Arial"/>
                <w:color w:val="auto"/>
                <w:sz w:val="20"/>
                <w:szCs w:val="20"/>
              </w:rPr>
              <w:t>diafragma circular</w:t>
            </w:r>
            <w:r w:rsidRPr="00A658F4">
              <w:rPr>
                <w:rFonts w:ascii="Arial" w:hAnsi="Arial" w:cs="Arial"/>
                <w:color w:val="auto"/>
                <w:sz w:val="20"/>
                <w:szCs w:val="20"/>
              </w:rPr>
              <w:t>)</w:t>
            </w:r>
            <w:r w:rsidRPr="00A658F4">
              <w:rPr>
                <w:rFonts w:ascii="Arial" w:hAnsi="Arial" w:cs="Arial"/>
                <w:color w:val="auto"/>
                <w:sz w:val="20"/>
                <w:szCs w:val="20"/>
                <w:lang w:eastAsia="ja-JP"/>
              </w:rPr>
              <w:t>**</w:t>
            </w:r>
          </w:p>
        </w:tc>
      </w:tr>
      <w:tr w:rsidR="000B6D3E" w:rsidRPr="007C3E95" w14:paraId="2C7FEB35" w14:textId="77777777" w:rsidTr="00311064">
        <w:trPr>
          <w:trHeight w:val="188"/>
        </w:trPr>
        <w:tc>
          <w:tcPr>
            <w:tcW w:w="3402" w:type="dxa"/>
            <w:hideMark/>
          </w:tcPr>
          <w:p w14:paraId="14DE8B14" w14:textId="0836A193" w:rsidR="000B6D3E" w:rsidRPr="00A658F4" w:rsidRDefault="000B6D3E" w:rsidP="00311064">
            <w:pPr>
              <w:pStyle w:val="Default"/>
              <w:widowControl w:val="0"/>
              <w:jc w:val="both"/>
              <w:rPr>
                <w:rFonts w:ascii="Arial" w:eastAsia="MS PGothic" w:hAnsi="Arial" w:cs="Arial"/>
                <w:color w:val="auto"/>
                <w:sz w:val="20"/>
                <w:szCs w:val="20"/>
                <w:lang w:val="en-US" w:eastAsia="ja-JP"/>
              </w:rPr>
            </w:pPr>
            <w:r w:rsidRPr="00A658F4">
              <w:rPr>
                <w:rFonts w:ascii="Arial" w:eastAsia="MS PGothic" w:hAnsi="Arial" w:cs="Arial"/>
                <w:color w:val="auto"/>
                <w:sz w:val="20"/>
                <w:szCs w:val="20"/>
                <w:lang w:eastAsia="ja-JP"/>
              </w:rPr>
              <w:t>Abertura Mínima</w:t>
            </w:r>
          </w:p>
        </w:tc>
        <w:tc>
          <w:tcPr>
            <w:tcW w:w="5812" w:type="dxa"/>
            <w:hideMark/>
          </w:tcPr>
          <w:p w14:paraId="388A4B84" w14:textId="77777777"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F/16</w:t>
            </w:r>
          </w:p>
        </w:tc>
      </w:tr>
      <w:tr w:rsidR="000B6D3E" w:rsidRPr="007C3E95" w14:paraId="320BC3C0" w14:textId="77777777" w:rsidTr="00311064">
        <w:trPr>
          <w:trHeight w:val="222"/>
        </w:trPr>
        <w:tc>
          <w:tcPr>
            <w:tcW w:w="3402" w:type="dxa"/>
          </w:tcPr>
          <w:p w14:paraId="426F2B71" w14:textId="045ED6FC" w:rsidR="000B6D3E" w:rsidRPr="00A658F4" w:rsidRDefault="000B6D3E" w:rsidP="00311064">
            <w:pPr>
              <w:pStyle w:val="Default"/>
              <w:widowControl w:val="0"/>
              <w:jc w:val="both"/>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xml:space="preserve">Acessórios </w:t>
            </w:r>
            <w:r w:rsidR="00574CBA">
              <w:rPr>
                <w:rFonts w:ascii="Arial" w:eastAsia="MS PGothic" w:hAnsi="Arial" w:cs="Arial"/>
                <w:color w:val="auto"/>
                <w:sz w:val="20"/>
                <w:szCs w:val="20"/>
                <w:lang w:eastAsia="ja-JP"/>
              </w:rPr>
              <w:t>Standard</w:t>
            </w:r>
          </w:p>
        </w:tc>
        <w:tc>
          <w:tcPr>
            <w:tcW w:w="5812" w:type="dxa"/>
          </w:tcPr>
          <w:p w14:paraId="3DE26A10" w14:textId="09475AD7"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xml:space="preserve">: </w:t>
            </w:r>
            <w:r w:rsidR="002B0FC3" w:rsidRPr="00A658F4">
              <w:rPr>
                <w:rFonts w:ascii="Arial" w:eastAsia="MS PGothic" w:hAnsi="Arial" w:cs="Arial"/>
                <w:color w:val="auto"/>
                <w:sz w:val="20"/>
                <w:szCs w:val="20"/>
                <w:lang w:eastAsia="ja-JP"/>
              </w:rPr>
              <w:t>P</w:t>
            </w:r>
            <w:r w:rsidR="002E62E1" w:rsidRPr="00A658F4">
              <w:rPr>
                <w:rFonts w:ascii="Arial" w:eastAsia="MS PGothic" w:hAnsi="Arial" w:cs="Arial"/>
                <w:color w:val="auto"/>
                <w:sz w:val="20"/>
                <w:szCs w:val="20"/>
                <w:lang w:eastAsia="ja-JP"/>
              </w:rPr>
              <w:t xml:space="preserve">ara-sol, </w:t>
            </w:r>
            <w:r w:rsidR="002B0FC3" w:rsidRPr="00A658F4">
              <w:rPr>
                <w:rFonts w:ascii="Arial" w:eastAsia="MS PGothic" w:hAnsi="Arial" w:cs="Arial"/>
                <w:color w:val="auto"/>
                <w:sz w:val="20"/>
                <w:szCs w:val="20"/>
                <w:lang w:eastAsia="ja-JP"/>
              </w:rPr>
              <w:t>tampa, bolsa</w:t>
            </w:r>
          </w:p>
        </w:tc>
      </w:tr>
      <w:tr w:rsidR="000B6D3E" w:rsidRPr="007C3E95" w14:paraId="4CB0418A" w14:textId="77777777" w:rsidTr="00311064">
        <w:trPr>
          <w:trHeight w:val="222"/>
        </w:trPr>
        <w:tc>
          <w:tcPr>
            <w:tcW w:w="3402" w:type="dxa"/>
          </w:tcPr>
          <w:p w14:paraId="086171B9" w14:textId="29030080" w:rsidR="000B6D3E" w:rsidRPr="00A658F4" w:rsidRDefault="000B6D3E" w:rsidP="00311064">
            <w:pPr>
              <w:pStyle w:val="Default"/>
              <w:widowControl w:val="0"/>
              <w:jc w:val="both"/>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Baionetas Compatíveis</w:t>
            </w:r>
          </w:p>
        </w:tc>
        <w:tc>
          <w:tcPr>
            <w:tcW w:w="5812" w:type="dxa"/>
          </w:tcPr>
          <w:p w14:paraId="1D5478F0" w14:textId="413B1AD0" w:rsidR="000B6D3E" w:rsidRPr="00A658F4" w:rsidRDefault="000B6D3E" w:rsidP="00311064">
            <w:pPr>
              <w:pStyle w:val="Default"/>
              <w:rPr>
                <w:rFonts w:ascii="Arial" w:eastAsia="MS PGothic" w:hAnsi="Arial" w:cs="Arial"/>
                <w:color w:val="auto"/>
                <w:sz w:val="20"/>
                <w:szCs w:val="20"/>
                <w:lang w:eastAsia="ja-JP"/>
              </w:rPr>
            </w:pPr>
            <w:r w:rsidRPr="00A658F4">
              <w:rPr>
                <w:rFonts w:ascii="Arial" w:eastAsia="MS PGothic" w:hAnsi="Arial" w:cs="Arial"/>
                <w:color w:val="auto"/>
                <w:sz w:val="20"/>
                <w:szCs w:val="20"/>
                <w:lang w:eastAsia="ja-JP"/>
              </w:rPr>
              <w:t xml:space="preserve">: </w:t>
            </w:r>
            <w:r w:rsidR="00DE7E2A" w:rsidRPr="00A658F4">
              <w:rPr>
                <w:rFonts w:ascii="Arial" w:eastAsia="MS PGothic" w:hAnsi="Arial" w:cs="Arial"/>
                <w:color w:val="auto"/>
                <w:sz w:val="20"/>
                <w:szCs w:val="20"/>
                <w:lang w:eastAsia="ja-JP"/>
              </w:rPr>
              <w:t xml:space="preserve">Baioneta </w:t>
            </w:r>
            <w:r w:rsidRPr="00A658F4">
              <w:rPr>
                <w:rFonts w:ascii="Arial" w:hAnsi="Arial" w:cs="Arial"/>
                <w:color w:val="auto"/>
                <w:sz w:val="20"/>
                <w:szCs w:val="20"/>
              </w:rPr>
              <w:t>Canon</w:t>
            </w:r>
            <w:r w:rsidRPr="00A658F4">
              <w:rPr>
                <w:rFonts w:ascii="Arial" w:hAnsi="Arial" w:cs="Arial"/>
                <w:color w:val="auto"/>
                <w:sz w:val="20"/>
                <w:szCs w:val="20"/>
                <w:lang w:eastAsia="ja-JP"/>
              </w:rPr>
              <w:t xml:space="preserve"> EF</w:t>
            </w:r>
            <w:r w:rsidRPr="00A658F4">
              <w:rPr>
                <w:rFonts w:ascii="Arial" w:hAnsi="Arial" w:cs="Arial"/>
                <w:color w:val="auto"/>
                <w:sz w:val="20"/>
                <w:szCs w:val="20"/>
              </w:rPr>
              <w:t xml:space="preserve">, </w:t>
            </w:r>
            <w:r w:rsidR="00DE7E2A" w:rsidRPr="00A658F4">
              <w:rPr>
                <w:rFonts w:ascii="Arial" w:hAnsi="Arial" w:cs="Arial"/>
                <w:color w:val="auto"/>
                <w:sz w:val="20"/>
                <w:szCs w:val="20"/>
              </w:rPr>
              <w:t xml:space="preserve">baioneta </w:t>
            </w:r>
            <w:r w:rsidRPr="00A658F4">
              <w:rPr>
                <w:rFonts w:ascii="Arial" w:hAnsi="Arial" w:cs="Arial"/>
                <w:color w:val="auto"/>
                <w:sz w:val="20"/>
                <w:szCs w:val="20"/>
              </w:rPr>
              <w:t>Nikon</w:t>
            </w:r>
            <w:r w:rsidRPr="00A658F4">
              <w:rPr>
                <w:rFonts w:ascii="Arial" w:hAnsi="Arial" w:cs="Arial"/>
                <w:color w:val="auto"/>
                <w:sz w:val="20"/>
                <w:szCs w:val="20"/>
                <w:lang w:eastAsia="ja-JP"/>
              </w:rPr>
              <w:t xml:space="preserve"> F</w:t>
            </w:r>
          </w:p>
        </w:tc>
      </w:tr>
    </w:tbl>
    <w:p w14:paraId="60F5C60F" w14:textId="0BAB91E8" w:rsidR="00217474" w:rsidRDefault="00217474" w:rsidP="00217474">
      <w:pPr>
        <w:spacing w:before="100" w:beforeAutospacing="1" w:after="100" w:afterAutospacing="1"/>
        <w:rPr>
          <w:rFonts w:ascii="Arial" w:hAnsi="Arial" w:cs="Arial"/>
          <w:bCs/>
          <w:szCs w:val="24"/>
        </w:rPr>
      </w:pPr>
      <w:r w:rsidRPr="00217474">
        <w:rPr>
          <w:rFonts w:ascii="Arial" w:hAnsi="Arial" w:cs="Arial"/>
          <w:bCs/>
          <w:szCs w:val="24"/>
        </w:rPr>
        <w:t xml:space="preserve">* </w:t>
      </w:r>
      <w:r w:rsidR="00574CBA" w:rsidRPr="00574CBA">
        <w:rPr>
          <w:rFonts w:ascii="Arial" w:eastAsia="MS PGothic" w:hAnsi="Arial" w:cs="Arial"/>
          <w:sz w:val="16"/>
          <w:szCs w:val="16"/>
          <w:lang w:eastAsia="ja-JP"/>
        </w:rPr>
        <w:t>O comprimento representa a dimensão desde o topo do barril da objetiva até à base da superfície da falange de montagem</w:t>
      </w:r>
      <w:r w:rsidR="00574CBA" w:rsidRPr="00574CBA">
        <w:rPr>
          <w:rFonts w:ascii="Arial" w:eastAsia="MS PGothic" w:hAnsi="Arial" w:cs="Arial"/>
          <w:sz w:val="20"/>
          <w:szCs w:val="20"/>
          <w:lang w:eastAsia="ja-JP"/>
        </w:rPr>
        <w:t>.</w:t>
      </w:r>
    </w:p>
    <w:p w14:paraId="73777BC2" w14:textId="4CEFB5CF" w:rsidR="00217474" w:rsidRPr="007452BB" w:rsidRDefault="00217474" w:rsidP="00217474">
      <w:pPr>
        <w:spacing w:before="100" w:beforeAutospacing="1" w:after="100" w:afterAutospacing="1"/>
        <w:rPr>
          <w:rFonts w:ascii="Arial" w:hAnsi="Arial" w:cs="Arial"/>
          <w:bCs/>
          <w:sz w:val="16"/>
          <w:szCs w:val="16"/>
        </w:rPr>
      </w:pPr>
      <w:r w:rsidRPr="00217474">
        <w:rPr>
          <w:rFonts w:ascii="Arial" w:hAnsi="Arial" w:cs="Arial"/>
          <w:bCs/>
          <w:szCs w:val="24"/>
        </w:rPr>
        <w:lastRenderedPageBreak/>
        <w:t xml:space="preserve">** </w:t>
      </w:r>
      <w:r w:rsidR="00A658F4">
        <w:rPr>
          <w:rFonts w:ascii="Arial" w:eastAsia="MS PGothic" w:hAnsi="Arial" w:cs="Arial"/>
          <w:sz w:val="16"/>
          <w:szCs w:val="16"/>
        </w:rPr>
        <w:t xml:space="preserve">O diafragma circular retêm um formato quase circular mesmo quando é usada uma abertura dois passos abaixo da </w:t>
      </w:r>
      <w:r w:rsidR="00A658F4" w:rsidRPr="007452BB">
        <w:rPr>
          <w:rFonts w:ascii="Arial" w:eastAsia="MS PGothic" w:hAnsi="Arial" w:cs="Arial"/>
          <w:sz w:val="16"/>
          <w:szCs w:val="16"/>
        </w:rPr>
        <w:t>abertura máxima.</w:t>
      </w:r>
    </w:p>
    <w:p w14:paraId="108C4D12" w14:textId="09E701CA" w:rsidR="00896489" w:rsidRPr="007452BB" w:rsidRDefault="00500A97" w:rsidP="00BD5B02">
      <w:pPr>
        <w:spacing w:before="100" w:beforeAutospacing="1" w:after="100" w:afterAutospacing="1"/>
        <w:rPr>
          <w:rFonts w:ascii="Arial" w:hAnsi="Arial" w:cs="Arial"/>
          <w:bCs/>
          <w:sz w:val="16"/>
          <w:szCs w:val="16"/>
        </w:rPr>
      </w:pPr>
      <w:r w:rsidRPr="007452BB">
        <w:rPr>
          <w:rFonts w:ascii="Arial" w:hAnsi="Arial" w:cs="Arial"/>
          <w:bCs/>
          <w:sz w:val="16"/>
          <w:szCs w:val="16"/>
        </w:rPr>
        <w:t>Todas as funções das câmaras DSLR são possíveis quando o Modelo F045 estão encaixadas a uma câmara mirrorless através do adaptador do fabricante.</w:t>
      </w:r>
      <w:r w:rsidR="007452BB">
        <w:rPr>
          <w:rFonts w:ascii="Arial" w:hAnsi="Arial" w:cs="Arial"/>
          <w:bCs/>
          <w:sz w:val="16"/>
          <w:szCs w:val="16"/>
        </w:rPr>
        <w:t xml:space="preserve"> </w:t>
      </w:r>
      <w:r w:rsidR="00BD5B02" w:rsidRPr="007452BB">
        <w:rPr>
          <w:rFonts w:ascii="Arial" w:hAnsi="Arial" w:cs="Arial"/>
          <w:bCs/>
          <w:sz w:val="16"/>
          <w:szCs w:val="16"/>
        </w:rPr>
        <w:t xml:space="preserve">Visite o nosso site de apoio para mais detalhes: </w:t>
      </w:r>
      <w:r w:rsidR="00217474" w:rsidRPr="007452BB">
        <w:rPr>
          <w:rFonts w:ascii="Arial" w:hAnsi="Arial" w:cs="Arial"/>
          <w:bCs/>
          <w:sz w:val="16"/>
          <w:szCs w:val="16"/>
        </w:rPr>
        <w:t>https://www.tamron.jp/en/support/</w:t>
      </w:r>
    </w:p>
    <w:p w14:paraId="3FED4110" w14:textId="1DF265F6" w:rsidR="00896489" w:rsidRPr="004B1E9B" w:rsidRDefault="00F57095" w:rsidP="00484523">
      <w:pPr>
        <w:spacing w:before="100" w:beforeAutospacing="1" w:after="100" w:afterAutospacing="1"/>
        <w:rPr>
          <w:rFonts w:ascii="Arial" w:hAnsi="Arial" w:cs="Arial"/>
          <w:b/>
          <w:szCs w:val="24"/>
        </w:rPr>
      </w:pPr>
      <w:r w:rsidRPr="004B1E9B">
        <w:rPr>
          <w:rFonts w:ascii="Arial" w:hAnsi="Arial" w:cs="Arial"/>
          <w:b/>
          <w:szCs w:val="24"/>
        </w:rPr>
        <w:t>Exterior da lente</w:t>
      </w:r>
    </w:p>
    <w:p w14:paraId="2D9B68AC" w14:textId="5AC0C133" w:rsidR="00F57095" w:rsidRPr="007C3E95" w:rsidRDefault="00F57095" w:rsidP="00F57095">
      <w:pPr>
        <w:jc w:val="center"/>
        <w:rPr>
          <w:rFonts w:ascii="Palatino Linotype" w:eastAsia="MS PGothic" w:hAnsi="Palatino Linotype"/>
          <w:b/>
          <w:szCs w:val="20"/>
        </w:rPr>
      </w:pPr>
      <w:r>
        <w:rPr>
          <w:rFonts w:ascii="Century" w:eastAsia="MS PGothic" w:hAnsi="Century"/>
          <w:b/>
          <w:noProof/>
          <w:szCs w:val="20"/>
          <w:lang w:val="es-ES" w:eastAsia="es-ES"/>
        </w:rPr>
        <w:drawing>
          <wp:inline distT="0" distB="0" distL="0" distR="0" wp14:anchorId="3E0B5CA3" wp14:editId="4F8ECBCE">
            <wp:extent cx="1685925" cy="1539880"/>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val="0"/>
                        </a:ext>
                      </a:extLst>
                    </a:blip>
                    <a:srcRect/>
                    <a:stretch/>
                  </pic:blipFill>
                  <pic:spPr bwMode="auto">
                    <a:xfrm>
                      <a:off x="0" y="0"/>
                      <a:ext cx="1700558" cy="1553245"/>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Palatino Linotype" w:eastAsia="MS PGothic" w:hAnsi="Palatino Linotype"/>
          <w:b/>
          <w:noProof/>
          <w:szCs w:val="20"/>
          <w:lang w:val="es-ES" w:eastAsia="es-ES"/>
        </w:rPr>
        <w:drawing>
          <wp:inline distT="0" distB="0" distL="0" distR="0" wp14:anchorId="3AD33619" wp14:editId="494DCFDC">
            <wp:extent cx="1602111" cy="1534795"/>
            <wp:effectExtent l="0" t="0" r="0" b="825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cstate="screen">
                      <a:extLst>
                        <a:ext uri="{28A0092B-C50C-407E-A947-70E740481C1C}">
                          <a14:useLocalDpi xmlns:a14="http://schemas.microsoft.com/office/drawing/2010/main" val="0"/>
                        </a:ext>
                      </a:extLst>
                    </a:blip>
                    <a:srcRect/>
                    <a:stretch/>
                  </pic:blipFill>
                  <pic:spPr bwMode="auto">
                    <a:xfrm>
                      <a:off x="0" y="0"/>
                      <a:ext cx="1622911" cy="1554721"/>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Palatino Linotype" w:eastAsia="MS PGothic" w:hAnsi="Palatino Linotype"/>
          <w:b/>
          <w:noProof/>
          <w:szCs w:val="20"/>
          <w:lang w:val="es-ES" w:eastAsia="es-ES"/>
        </w:rPr>
        <w:drawing>
          <wp:inline distT="0" distB="0" distL="0" distR="0" wp14:anchorId="507AA1E5" wp14:editId="0BA1B871">
            <wp:extent cx="2088794" cy="1651635"/>
            <wp:effectExtent l="0" t="0" r="6985"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screen">
                      <a:extLst>
                        <a:ext uri="{28A0092B-C50C-407E-A947-70E740481C1C}">
                          <a14:useLocalDpi xmlns:a14="http://schemas.microsoft.com/office/drawing/2010/main" val="0"/>
                        </a:ext>
                      </a:extLst>
                    </a:blip>
                    <a:srcRect/>
                    <a:stretch/>
                  </pic:blipFill>
                  <pic:spPr bwMode="auto">
                    <a:xfrm>
                      <a:off x="0" y="0"/>
                      <a:ext cx="2098284" cy="1659139"/>
                    </a:xfrm>
                    <a:prstGeom prst="rect">
                      <a:avLst/>
                    </a:prstGeom>
                    <a:noFill/>
                    <a:ln>
                      <a:noFill/>
                    </a:ln>
                    <a:extLst>
                      <a:ext uri="{53640926-AAD7-44D8-BBD7-CCE9431645EC}">
                        <a14:shadowObscured xmlns:a14="http://schemas.microsoft.com/office/drawing/2010/main"/>
                      </a:ext>
                    </a:extLst>
                  </pic:spPr>
                </pic:pic>
              </a:graphicData>
            </a:graphic>
          </wp:inline>
        </w:drawing>
      </w:r>
    </w:p>
    <w:p w14:paraId="773E56F8" w14:textId="3D7928F9" w:rsidR="00F57095" w:rsidRPr="004B1E9B" w:rsidRDefault="00B36FBF" w:rsidP="00484523">
      <w:pPr>
        <w:spacing w:before="100" w:beforeAutospacing="1" w:after="100" w:afterAutospacing="1"/>
        <w:rPr>
          <w:rFonts w:ascii="Arial" w:hAnsi="Arial" w:cs="Arial"/>
          <w:b/>
          <w:szCs w:val="24"/>
        </w:rPr>
      </w:pPr>
      <w:r w:rsidRPr="004B1E9B">
        <w:rPr>
          <w:rFonts w:ascii="Arial" w:hAnsi="Arial" w:cs="Arial"/>
          <w:b/>
          <w:szCs w:val="24"/>
        </w:rPr>
        <w:t>MTF/Construção Ótica</w:t>
      </w:r>
    </w:p>
    <w:p w14:paraId="6C25AA20" w14:textId="0667BB4D" w:rsidR="00B36FBF" w:rsidRDefault="00B36FBF" w:rsidP="00B36FBF">
      <w:pPr>
        <w:spacing w:before="100" w:beforeAutospacing="1" w:after="100" w:afterAutospacing="1"/>
        <w:jc w:val="center"/>
        <w:rPr>
          <w:rFonts w:ascii="Arial" w:hAnsi="Arial" w:cs="Arial"/>
          <w:bCs/>
          <w:szCs w:val="24"/>
        </w:rPr>
      </w:pPr>
      <w:r w:rsidRPr="00B36FBF">
        <w:rPr>
          <w:rFonts w:ascii="Arial" w:hAnsi="Arial" w:cs="Arial"/>
          <w:bCs/>
          <w:noProof/>
          <w:szCs w:val="24"/>
          <w:lang w:val="es-ES" w:eastAsia="es-ES"/>
        </w:rPr>
        <w:drawing>
          <wp:anchor distT="0" distB="0" distL="114300" distR="114300" simplePos="0" relativeHeight="251661312" behindDoc="0" locked="0" layoutInCell="1" allowOverlap="1" wp14:anchorId="54893151" wp14:editId="122D9635">
            <wp:simplePos x="0" y="0"/>
            <wp:positionH relativeFrom="column">
              <wp:posOffset>2927985</wp:posOffset>
            </wp:positionH>
            <wp:positionV relativeFrom="paragraph">
              <wp:posOffset>362585</wp:posOffset>
            </wp:positionV>
            <wp:extent cx="3021330" cy="1835150"/>
            <wp:effectExtent l="0" t="0" r="7620" b="0"/>
            <wp:wrapSquare wrapText="bothSides"/>
            <wp:docPr id="10" name="図 10" descr="\\Nsva007\映像mk・秘\18 ニュース【継続使用】\F045 (SP35mm F1.4)\4. graphics\1. MTF\納品データ\jpg\f045_mtf-chart_35mm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va007\映像mk・秘\18 ニュース【継続使用】\F045 (SP35mm F1.4)\4. graphics\1. MTF\納品データ\jpg\f045_mtf-chart_35mm_en.jpg"/>
                    <pic:cNvPicPr>
                      <a:picLocks noChangeAspect="1" noChangeArrowheads="1"/>
                    </pic:cNvPicPr>
                  </pic:nvPicPr>
                  <pic:blipFill>
                    <a:blip r:embed="rId13" cstate="screen">
                      <a:extLst>
                        <a:ext uri="{28A0092B-C50C-407E-A947-70E740481C1C}">
                          <a14:useLocalDpi xmlns:a14="http://schemas.microsoft.com/office/drawing/2010/main" val="0"/>
                        </a:ext>
                      </a:extLst>
                    </a:blip>
                    <a:srcRect/>
                    <a:stretch>
                      <a:fillRect/>
                    </a:stretch>
                  </pic:blipFill>
                  <pic:spPr bwMode="auto">
                    <a:xfrm>
                      <a:off x="0" y="0"/>
                      <a:ext cx="3021330" cy="1835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6FBF">
        <w:rPr>
          <w:rFonts w:ascii="Arial" w:hAnsi="Arial" w:cs="Arial"/>
          <w:bCs/>
          <w:noProof/>
          <w:szCs w:val="24"/>
          <w:lang w:val="es-ES" w:eastAsia="es-ES"/>
        </w:rPr>
        <w:drawing>
          <wp:anchor distT="0" distB="0" distL="114300" distR="114300" simplePos="0" relativeHeight="251662336" behindDoc="0" locked="0" layoutInCell="1" allowOverlap="1" wp14:anchorId="64073D0F" wp14:editId="5CB6AD01">
            <wp:simplePos x="0" y="0"/>
            <wp:positionH relativeFrom="column">
              <wp:posOffset>0</wp:posOffset>
            </wp:positionH>
            <wp:positionV relativeFrom="paragraph">
              <wp:posOffset>361950</wp:posOffset>
            </wp:positionV>
            <wp:extent cx="2533650" cy="2249170"/>
            <wp:effectExtent l="0" t="0" r="0" b="0"/>
            <wp:wrapSquare wrapText="bothSides"/>
            <wp:docPr id="13" name="図 13" descr="\\Nsva007\映像mk・秘\18 ニュース【継続使用】\F045 (SP35mm F1.4)\4. graphics\2. レンズ構成図\納品データ\jpg\f045_lens-construction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sva007\映像mk・秘\18 ニュース【継続使用】\F045 (SP35mm F1.4)\4. graphics\2. レンズ構成図\納品データ\jpg\f045_lens-construction_en.jpg"/>
                    <pic:cNvPicPr>
                      <a:picLocks noChangeAspect="1" noChangeArrowheads="1"/>
                    </pic:cNvPicPr>
                  </pic:nvPicPr>
                  <pic:blipFill>
                    <a:blip r:embed="rId14" cstate="screen">
                      <a:extLst>
                        <a:ext uri="{28A0092B-C50C-407E-A947-70E740481C1C}">
                          <a14:useLocalDpi xmlns:a14="http://schemas.microsoft.com/office/drawing/2010/main" val="0"/>
                        </a:ext>
                      </a:extLst>
                    </a:blip>
                    <a:srcRect/>
                    <a:stretch>
                      <a:fillRect/>
                    </a:stretch>
                  </pic:blipFill>
                  <pic:spPr bwMode="auto">
                    <a:xfrm>
                      <a:off x="0" y="0"/>
                      <a:ext cx="2533650" cy="2249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A5B547" w14:textId="732844C6" w:rsidR="00F57095" w:rsidRDefault="00F57095" w:rsidP="00484523">
      <w:pPr>
        <w:spacing w:before="100" w:beforeAutospacing="1" w:after="100" w:afterAutospacing="1"/>
        <w:rPr>
          <w:rFonts w:ascii="Arial" w:hAnsi="Arial" w:cs="Arial"/>
          <w:bCs/>
          <w:szCs w:val="24"/>
        </w:rPr>
      </w:pPr>
    </w:p>
    <w:p w14:paraId="6AE353EB" w14:textId="2E173F1B" w:rsidR="00F57095" w:rsidRDefault="00F57095" w:rsidP="00484523">
      <w:pPr>
        <w:spacing w:before="100" w:beforeAutospacing="1" w:after="100" w:afterAutospacing="1"/>
        <w:rPr>
          <w:rFonts w:ascii="Arial" w:hAnsi="Arial" w:cs="Arial"/>
          <w:bCs/>
          <w:szCs w:val="24"/>
        </w:rPr>
      </w:pPr>
    </w:p>
    <w:p w14:paraId="3CAC9FA4" w14:textId="659D8541" w:rsidR="004B1E9B" w:rsidRPr="007F0856" w:rsidRDefault="0037556D" w:rsidP="007F0856">
      <w:pPr>
        <w:spacing w:before="100" w:beforeAutospacing="1" w:after="100" w:afterAutospacing="1"/>
        <w:rPr>
          <w:rFonts w:ascii="Palatino Linotype" w:hAnsi="Palatino Linotype"/>
          <w:sz w:val="16"/>
          <w:szCs w:val="16"/>
        </w:rPr>
      </w:pPr>
      <w:r w:rsidRPr="00C610CC">
        <w:rPr>
          <w:rFonts w:ascii="Arial" w:hAnsi="Arial" w:cs="Arial"/>
          <w:b/>
          <w:sz w:val="16"/>
          <w:szCs w:val="16"/>
        </w:rPr>
        <w:t>Sobre a Tamron Co., Ltd.</w:t>
      </w:r>
      <w:r w:rsidR="007F0856" w:rsidRPr="00C610CC">
        <w:rPr>
          <w:rFonts w:ascii="Arial" w:hAnsi="Arial" w:cs="Arial"/>
          <w:b/>
          <w:sz w:val="16"/>
          <w:szCs w:val="16"/>
        </w:rPr>
        <w:br/>
      </w:r>
      <w:r w:rsidR="004B1E9B" w:rsidRPr="007F0856">
        <w:rPr>
          <w:rFonts w:ascii="Arial" w:hAnsi="Arial" w:cs="Arial"/>
          <w:bCs/>
          <w:sz w:val="16"/>
          <w:szCs w:val="16"/>
        </w:rPr>
        <w:t>“</w:t>
      </w:r>
      <w:r w:rsidR="005F26E2">
        <w:rPr>
          <w:rFonts w:ascii="Arial" w:hAnsi="Arial" w:cs="Arial"/>
          <w:bCs/>
          <w:sz w:val="16"/>
          <w:szCs w:val="16"/>
        </w:rPr>
        <w:t xml:space="preserve">Um Novo Olhar para a </w:t>
      </w:r>
      <w:r w:rsidR="004B1E9B" w:rsidRPr="007F0856">
        <w:rPr>
          <w:rFonts w:ascii="Arial" w:hAnsi="Arial" w:cs="Arial"/>
          <w:bCs/>
          <w:sz w:val="16"/>
          <w:szCs w:val="16"/>
        </w:rPr>
        <w:t xml:space="preserve">Indústria” é a filosofia da Tamron. Esta crença é consistente com a posição da empresa enquanto fabricante de uma vasta gama de produtos óticos originais, desde objetivas intercambiáveis para câmaras SLR até uma variedade de dispositivos óticos tanto para consumo geral como para OEM. A Tamron fabrica produtos óticos que contribuem para um diverso leque de indústria e continuará a dedicar a sua criatividade e mestria tecnológica de ponta a vários campos industriais. Além disso, a Tamron </w:t>
      </w:r>
      <w:r w:rsidR="00237209" w:rsidRPr="007F0856">
        <w:rPr>
          <w:rFonts w:ascii="Arial" w:hAnsi="Arial" w:cs="Arial"/>
          <w:bCs/>
          <w:sz w:val="16"/>
          <w:szCs w:val="16"/>
        </w:rPr>
        <w:t>está plenamente ciente da sua responsabilidade para com o ambiente e aspira contribuir para a preservação ambiental em todos os seus ramos de atividade.</w:t>
      </w:r>
    </w:p>
    <w:p w14:paraId="06E2D752" w14:textId="3D37E2F9" w:rsidR="007F0856" w:rsidRPr="005F26E2" w:rsidRDefault="007F0856" w:rsidP="00484523">
      <w:pPr>
        <w:spacing w:before="100" w:beforeAutospacing="1" w:after="100" w:afterAutospacing="1"/>
        <w:rPr>
          <w:rFonts w:ascii="Arial" w:hAnsi="Arial" w:cs="Arial"/>
          <w:bCs/>
          <w:sz w:val="16"/>
          <w:szCs w:val="16"/>
        </w:rPr>
      </w:pPr>
      <w:r w:rsidRPr="00C610CC">
        <w:rPr>
          <w:rFonts w:ascii="Arial" w:hAnsi="Arial" w:cs="Arial"/>
          <w:b/>
          <w:sz w:val="16"/>
          <w:szCs w:val="16"/>
        </w:rPr>
        <w:t>Gama de Produtos Óticos:</w:t>
      </w:r>
      <w:r w:rsidR="005F26E2" w:rsidRPr="00C610CC">
        <w:rPr>
          <w:rFonts w:ascii="Arial" w:hAnsi="Arial" w:cs="Arial"/>
          <w:b/>
          <w:sz w:val="16"/>
          <w:szCs w:val="16"/>
        </w:rPr>
        <w:br/>
      </w:r>
      <w:r w:rsidR="00B30904" w:rsidRPr="005F26E2">
        <w:rPr>
          <w:rFonts w:ascii="Arial" w:hAnsi="Arial" w:cs="Arial"/>
          <w:bCs/>
          <w:sz w:val="16"/>
          <w:szCs w:val="16"/>
        </w:rPr>
        <w:t xml:space="preserve">Objetivas </w:t>
      </w:r>
      <w:r w:rsidRPr="005F26E2">
        <w:rPr>
          <w:rFonts w:ascii="Arial" w:hAnsi="Arial" w:cs="Arial"/>
          <w:bCs/>
          <w:sz w:val="16"/>
          <w:szCs w:val="16"/>
        </w:rPr>
        <w:t xml:space="preserve">intercambiáveis para câmaras </w:t>
      </w:r>
      <w:r w:rsidR="00F7358C" w:rsidRPr="005F26E2">
        <w:rPr>
          <w:rFonts w:ascii="Arial" w:hAnsi="Arial" w:cs="Arial"/>
          <w:bCs/>
          <w:sz w:val="16"/>
          <w:szCs w:val="16"/>
        </w:rPr>
        <w:t xml:space="preserve">de formato </w:t>
      </w:r>
      <w:r w:rsidRPr="005F26E2">
        <w:rPr>
          <w:rFonts w:ascii="Arial" w:hAnsi="Arial" w:cs="Arial"/>
          <w:bCs/>
          <w:sz w:val="16"/>
          <w:szCs w:val="16"/>
        </w:rPr>
        <w:t>35 mm</w:t>
      </w:r>
      <w:r w:rsidR="00F7358C" w:rsidRPr="005F26E2">
        <w:rPr>
          <w:rFonts w:ascii="Arial" w:hAnsi="Arial" w:cs="Arial"/>
          <w:bCs/>
          <w:sz w:val="16"/>
          <w:szCs w:val="16"/>
        </w:rPr>
        <w:t>/Digitais SLR</w:t>
      </w:r>
      <w:r w:rsidRPr="005F26E2">
        <w:rPr>
          <w:rFonts w:ascii="Arial" w:hAnsi="Arial" w:cs="Arial"/>
          <w:bCs/>
          <w:sz w:val="16"/>
          <w:szCs w:val="16"/>
        </w:rPr>
        <w:t xml:space="preserve">, </w:t>
      </w:r>
      <w:r w:rsidR="00B30904" w:rsidRPr="005F26E2">
        <w:rPr>
          <w:rFonts w:ascii="Arial" w:hAnsi="Arial" w:cs="Arial"/>
          <w:bCs/>
          <w:sz w:val="16"/>
          <w:szCs w:val="16"/>
        </w:rPr>
        <w:t xml:space="preserve">objetivas </w:t>
      </w:r>
      <w:r w:rsidRPr="005F26E2">
        <w:rPr>
          <w:rFonts w:ascii="Arial" w:hAnsi="Arial" w:cs="Arial"/>
          <w:bCs/>
          <w:sz w:val="16"/>
          <w:szCs w:val="16"/>
        </w:rPr>
        <w:t xml:space="preserve">intercambiáveis para câmaras </w:t>
      </w:r>
      <w:r w:rsidR="00B30904" w:rsidRPr="005F26E2">
        <w:rPr>
          <w:rFonts w:ascii="Arial" w:hAnsi="Arial" w:cs="Arial"/>
          <w:bCs/>
          <w:sz w:val="16"/>
          <w:szCs w:val="16"/>
        </w:rPr>
        <w:t xml:space="preserve">non-reflex, objetivas para Camcorder, objetivas para drones, unidades óticas, objetivas de câmaras de videovigilância, objetivas FA e de visão de máquina, objetivas para </w:t>
      </w:r>
      <w:r w:rsidR="004D2538" w:rsidRPr="005F26E2">
        <w:rPr>
          <w:rFonts w:ascii="Arial" w:hAnsi="Arial" w:cs="Arial"/>
          <w:bCs/>
          <w:sz w:val="16"/>
          <w:szCs w:val="16"/>
        </w:rPr>
        <w:t>câmaras de automóveis, módulos de câmaras, chapas de teste, etc.</w:t>
      </w:r>
    </w:p>
    <w:p w14:paraId="4BDEA383" w14:textId="08F61928" w:rsidR="00E1062D" w:rsidRDefault="00E1062D" w:rsidP="00063920">
      <w:pPr>
        <w:spacing w:before="100" w:beforeAutospacing="1" w:after="100" w:afterAutospacing="1"/>
      </w:pPr>
      <w:r w:rsidRPr="003E3F53">
        <w:rPr>
          <w:rFonts w:ascii="Arial" w:hAnsi="Arial" w:cs="Arial"/>
          <w:b/>
        </w:rPr>
        <w:lastRenderedPageBreak/>
        <w:t>Mais informações</w:t>
      </w:r>
      <w:r>
        <w:rPr>
          <w:rFonts w:ascii="Arial" w:hAnsi="Arial" w:cs="Arial"/>
          <w:b/>
        </w:rPr>
        <w:t xml:space="preserve">: </w:t>
      </w:r>
      <w:hyperlink r:id="rId15" w:history="1">
        <w:r w:rsidR="002731BD" w:rsidRPr="002731BD">
          <w:rPr>
            <w:rStyle w:val="Hipervnculo"/>
            <w:rFonts w:ascii="Arial" w:hAnsi="Arial" w:cs="Arial"/>
            <w:bCs/>
          </w:rPr>
          <w:t>https://www.robisa.es/tamron/</w:t>
        </w:r>
      </w:hyperlink>
      <w:r>
        <w:rPr>
          <w:rFonts w:ascii="Arial" w:hAnsi="Arial" w:cs="Arial"/>
        </w:rPr>
        <w:br/>
      </w:r>
      <w:r w:rsidRPr="004D46AD">
        <w:rPr>
          <w:rFonts w:ascii="Arial" w:hAnsi="Arial" w:cs="Arial"/>
          <w:b/>
        </w:rPr>
        <w:t>Fotos de alta resolução</w:t>
      </w:r>
      <w:r w:rsidRPr="00C273A1">
        <w:rPr>
          <w:rFonts w:ascii="Arial" w:hAnsi="Arial" w:cs="Arial"/>
          <w:b/>
        </w:rPr>
        <w:t>:</w:t>
      </w:r>
      <w:r>
        <w:rPr>
          <w:rFonts w:ascii="Arial" w:hAnsi="Arial" w:cs="Arial"/>
        </w:rPr>
        <w:t xml:space="preserve"> </w:t>
      </w:r>
      <w:hyperlink r:id="rId16" w:history="1">
        <w:r w:rsidR="00275BBD" w:rsidRPr="00275BBD">
          <w:rPr>
            <w:rStyle w:val="Hipervnculo"/>
            <w:rFonts w:ascii="Arial" w:hAnsi="Arial" w:cs="Arial"/>
          </w:rPr>
          <w:t>https://fotos.aempress.com/Robisa/Tamron/SP-35mm-F14-Di-USD-Modelo-F045/</w:t>
        </w:r>
      </w:hyperlink>
    </w:p>
    <w:p w14:paraId="3733C037" w14:textId="77777777" w:rsidR="00E1062D" w:rsidRPr="00EB5AE1" w:rsidRDefault="00E1062D" w:rsidP="00063920">
      <w:pPr>
        <w:spacing w:before="100" w:beforeAutospacing="1" w:after="100" w:afterAutospacing="1"/>
        <w:rPr>
          <w:rStyle w:val="Hipervnculo"/>
          <w:rFonts w:ascii="Arial" w:hAnsi="Arial" w:cs="Arial"/>
        </w:rPr>
      </w:pPr>
      <w:r>
        <w:rPr>
          <w:rFonts w:ascii="Arial" w:hAnsi="Arial" w:cs="Arial"/>
        </w:rPr>
        <w:fldChar w:fldCharType="begin"/>
      </w:r>
      <w:r>
        <w:rPr>
          <w:rFonts w:ascii="Arial" w:hAnsi="Arial" w:cs="Arial"/>
        </w:rPr>
        <w:instrText>HYPERLINK "http://fotos.aempress.com/Supportview/ProJect-Audio/Debut-Carbon/"</w:instrText>
      </w:r>
      <w:r>
        <w:rPr>
          <w:rFonts w:ascii="Arial" w:hAnsi="Arial" w:cs="Arial"/>
        </w:rPr>
        <w:fldChar w:fldCharType="separate"/>
      </w:r>
    </w:p>
    <w:p w14:paraId="5761DFD6" w14:textId="77777777" w:rsidR="00E1062D" w:rsidRPr="00A65A2D" w:rsidRDefault="00E1062D" w:rsidP="00063920">
      <w:pPr>
        <w:spacing w:before="100" w:beforeAutospacing="1" w:after="100" w:afterAutospacing="1"/>
        <w:rPr>
          <w:rFonts w:ascii="Arial" w:hAnsi="Arial" w:cs="Arial"/>
          <w:bCs/>
          <w:sz w:val="14"/>
          <w:szCs w:val="20"/>
        </w:rPr>
      </w:pPr>
      <w:r>
        <w:rPr>
          <w:rFonts w:ascii="Arial" w:hAnsi="Arial" w:cs="Arial"/>
        </w:rPr>
        <w:fldChar w:fldCharType="end"/>
      </w:r>
      <w:r w:rsidRPr="00A65A2D">
        <w:rPr>
          <w:rFonts w:ascii="Arial" w:hAnsi="Arial" w:cs="Arial"/>
          <w:bCs/>
          <w:sz w:val="14"/>
          <w:szCs w:val="20"/>
        </w:rPr>
        <w:t>Para mais informações, contacte:</w:t>
      </w:r>
    </w:p>
    <w:p w14:paraId="60D4F71F" w14:textId="77777777" w:rsidR="00E1062D" w:rsidRDefault="003F6138" w:rsidP="00063920">
      <w:pPr>
        <w:spacing w:before="100" w:beforeAutospacing="1" w:after="100" w:afterAutospacing="1"/>
        <w:rPr>
          <w:rFonts w:ascii="Arial" w:hAnsi="Arial" w:cs="Arial"/>
          <w:bCs/>
          <w:sz w:val="14"/>
          <w:szCs w:val="20"/>
        </w:rPr>
      </w:pPr>
      <w:r>
        <w:rPr>
          <w:noProof/>
          <w:lang w:val="es-ES" w:eastAsia="es-ES"/>
        </w:rPr>
        <w:drawing>
          <wp:inline distT="0" distB="0" distL="0" distR="0" wp14:anchorId="65194D0E" wp14:editId="16AE0867">
            <wp:extent cx="1139190" cy="742950"/>
            <wp:effectExtent l="0" t="0" r="3810" b="0"/>
            <wp:docPr id="3"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rotWithShape="1">
                    <a:blip r:embed="rId17" cstate="screen">
                      <a:extLst>
                        <a:ext uri="{28A0092B-C50C-407E-A947-70E740481C1C}">
                          <a14:useLocalDpi xmlns:a14="http://schemas.microsoft.com/office/drawing/2010/main" val="0"/>
                        </a:ext>
                      </a:extLst>
                    </a:blip>
                    <a:srcRect/>
                    <a:stretch/>
                  </pic:blipFill>
                  <pic:spPr bwMode="auto">
                    <a:xfrm>
                      <a:off x="0" y="0"/>
                      <a:ext cx="1139190" cy="74295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bCs/>
          <w:sz w:val="14"/>
          <w:szCs w:val="20"/>
        </w:rPr>
        <w:br/>
      </w:r>
      <w:r w:rsidR="00E1062D" w:rsidRPr="00A65A2D">
        <w:rPr>
          <w:rFonts w:ascii="Arial" w:hAnsi="Arial" w:cs="Arial"/>
          <w:bCs/>
          <w:sz w:val="14"/>
          <w:szCs w:val="20"/>
        </w:rPr>
        <w:br/>
        <w:t>António Eduardo Marques</w:t>
      </w:r>
      <w:r w:rsidR="00E1062D">
        <w:rPr>
          <w:rFonts w:ascii="Arial" w:hAnsi="Arial" w:cs="Arial"/>
          <w:bCs/>
          <w:sz w:val="14"/>
          <w:szCs w:val="20"/>
        </w:rPr>
        <w:t xml:space="preserve"> / Nuno Ramos</w:t>
      </w:r>
      <w:r w:rsidR="00E1062D" w:rsidRPr="00A65A2D">
        <w:rPr>
          <w:rFonts w:ascii="Arial" w:hAnsi="Arial" w:cs="Arial"/>
          <w:bCs/>
          <w:sz w:val="14"/>
          <w:szCs w:val="20"/>
        </w:rPr>
        <w:br/>
        <w:t xml:space="preserve">Email: </w:t>
      </w:r>
      <w:hyperlink r:id="rId18" w:history="1">
        <w:r w:rsidR="00E1062D" w:rsidRPr="00556088">
          <w:rPr>
            <w:rStyle w:val="Hipervnculo"/>
            <w:rFonts w:ascii="Arial" w:hAnsi="Arial" w:cs="Arial"/>
            <w:bCs/>
            <w:sz w:val="14"/>
            <w:szCs w:val="20"/>
          </w:rPr>
          <w:t>robisa@aempress.com</w:t>
        </w:r>
      </w:hyperlink>
      <w:r w:rsidR="00E1062D" w:rsidRPr="00A65A2D">
        <w:rPr>
          <w:rFonts w:ascii="Arial" w:hAnsi="Arial" w:cs="Arial"/>
          <w:sz w:val="16"/>
        </w:rPr>
        <w:t xml:space="preserve"> </w:t>
      </w:r>
      <w:r w:rsidR="00E1062D" w:rsidRPr="00A65A2D">
        <w:rPr>
          <w:rFonts w:ascii="Arial" w:hAnsi="Arial" w:cs="Arial"/>
          <w:sz w:val="16"/>
        </w:rPr>
        <w:br/>
      </w:r>
      <w:r w:rsidR="00E1062D" w:rsidRPr="00A65A2D">
        <w:rPr>
          <w:rFonts w:ascii="Arial" w:hAnsi="Arial" w:cs="Arial"/>
          <w:bCs/>
          <w:sz w:val="14"/>
          <w:szCs w:val="20"/>
        </w:rPr>
        <w:t>T</w:t>
      </w:r>
      <w:r w:rsidR="00E1062D">
        <w:rPr>
          <w:rFonts w:ascii="Arial" w:hAnsi="Arial" w:cs="Arial"/>
          <w:bCs/>
          <w:sz w:val="14"/>
          <w:szCs w:val="20"/>
        </w:rPr>
        <w:t>e</w:t>
      </w:r>
      <w:r w:rsidR="00E1062D" w:rsidRPr="00A65A2D">
        <w:rPr>
          <w:rFonts w:ascii="Arial" w:hAnsi="Arial" w:cs="Arial"/>
          <w:bCs/>
          <w:sz w:val="14"/>
          <w:szCs w:val="20"/>
        </w:rPr>
        <w:t>l</w:t>
      </w:r>
      <w:r w:rsidR="00E1062D">
        <w:rPr>
          <w:rFonts w:ascii="Arial" w:hAnsi="Arial" w:cs="Arial"/>
          <w:bCs/>
          <w:sz w:val="14"/>
          <w:szCs w:val="20"/>
        </w:rPr>
        <w:t>.: 218 019 830</w:t>
      </w:r>
    </w:p>
    <w:sectPr w:rsidR="00E1062D">
      <w:headerReference w:type="default"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A7648F" w14:textId="77777777" w:rsidR="002E4A3C" w:rsidRDefault="002E4A3C" w:rsidP="00E1062D">
      <w:pPr>
        <w:spacing w:after="0" w:line="240" w:lineRule="auto"/>
      </w:pPr>
      <w:r>
        <w:separator/>
      </w:r>
    </w:p>
  </w:endnote>
  <w:endnote w:type="continuationSeparator" w:id="0">
    <w:p w14:paraId="7145B5C6" w14:textId="77777777" w:rsidR="002E4A3C" w:rsidRDefault="002E4A3C"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27F57" w14:textId="77777777" w:rsidR="00E1062D" w:rsidRDefault="00E1062D">
    <w:pPr>
      <w:pStyle w:val="Piedepgina"/>
    </w:pPr>
    <w:r w:rsidRPr="00634894">
      <w:rPr>
        <w:rFonts w:ascii="Arial" w:hAnsi="Arial" w:cs="Arial"/>
        <w:sz w:val="18"/>
      </w:rPr>
      <w:t>www.tamron</w:t>
    </w:r>
    <w:r>
      <w:rPr>
        <w:rFonts w:ascii="Arial" w:hAnsi="Arial" w:cs="Arial"/>
        <w:sz w:val="18"/>
      </w:rPr>
      <w:t>.eu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A790C" w14:textId="77777777" w:rsidR="002E4A3C" w:rsidRDefault="002E4A3C" w:rsidP="00E1062D">
      <w:pPr>
        <w:spacing w:after="0" w:line="240" w:lineRule="auto"/>
      </w:pPr>
      <w:r>
        <w:separator/>
      </w:r>
    </w:p>
  </w:footnote>
  <w:footnote w:type="continuationSeparator" w:id="0">
    <w:p w14:paraId="7AE113F0" w14:textId="77777777" w:rsidR="002E4A3C" w:rsidRDefault="002E4A3C" w:rsidP="00E106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B2460" w14:textId="77777777" w:rsidR="00407E14" w:rsidRDefault="00E1062D" w:rsidP="00E1062D">
    <w:pPr>
      <w:pStyle w:val="Encabezado"/>
      <w:jc w:val="center"/>
      <w:rPr>
        <w:noProof/>
        <w:lang w:eastAsia="pt-PT"/>
      </w:rPr>
    </w:pPr>
    <w:r>
      <w:rPr>
        <w:noProof/>
        <w:lang w:val="es-ES" w:eastAsia="es-ES"/>
      </w:rPr>
      <w:drawing>
        <wp:inline distT="0" distB="0" distL="0" distR="0" wp14:anchorId="7D39F723" wp14:editId="33CB02C2">
          <wp:extent cx="5278591" cy="854376"/>
          <wp:effectExtent l="0" t="0" r="0" b="3175"/>
          <wp:docPr id="2" name="図 9" descr="説明: 説明: tamron_e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descr="説明: 説明: tamron_e_1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9018" cy="881961"/>
                  </a:xfrm>
                  <a:prstGeom prst="rect">
                    <a:avLst/>
                  </a:prstGeom>
                  <a:noFill/>
                  <a:ln>
                    <a:noFill/>
                  </a:ln>
                </pic:spPr>
              </pic:pic>
            </a:graphicData>
          </a:graphic>
        </wp:inline>
      </w:drawing>
    </w:r>
  </w:p>
  <w:p w14:paraId="220F682B" w14:textId="77777777" w:rsidR="00BA1EBE" w:rsidRDefault="002E4A3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573"/>
    <w:rsid w:val="000233E3"/>
    <w:rsid w:val="00052590"/>
    <w:rsid w:val="000541AC"/>
    <w:rsid w:val="000556FD"/>
    <w:rsid w:val="00063920"/>
    <w:rsid w:val="0007540E"/>
    <w:rsid w:val="00097E4E"/>
    <w:rsid w:val="000B6D3E"/>
    <w:rsid w:val="000C08E7"/>
    <w:rsid w:val="000E1640"/>
    <w:rsid w:val="00107256"/>
    <w:rsid w:val="00152E6D"/>
    <w:rsid w:val="00193A1B"/>
    <w:rsid w:val="00195E82"/>
    <w:rsid w:val="00197CB8"/>
    <w:rsid w:val="00197D17"/>
    <w:rsid w:val="001C1F30"/>
    <w:rsid w:val="001D37D8"/>
    <w:rsid w:val="002054D9"/>
    <w:rsid w:val="002140B3"/>
    <w:rsid w:val="00217474"/>
    <w:rsid w:val="002320A9"/>
    <w:rsid w:val="00237209"/>
    <w:rsid w:val="00241213"/>
    <w:rsid w:val="002533CF"/>
    <w:rsid w:val="002627B5"/>
    <w:rsid w:val="002731BD"/>
    <w:rsid w:val="00275BBD"/>
    <w:rsid w:val="00280243"/>
    <w:rsid w:val="00281EBC"/>
    <w:rsid w:val="00282921"/>
    <w:rsid w:val="002975BA"/>
    <w:rsid w:val="002B0FC3"/>
    <w:rsid w:val="002C5240"/>
    <w:rsid w:val="002E4242"/>
    <w:rsid w:val="002E4A3C"/>
    <w:rsid w:val="002E62E1"/>
    <w:rsid w:val="00321333"/>
    <w:rsid w:val="00322639"/>
    <w:rsid w:val="003311CC"/>
    <w:rsid w:val="00354F97"/>
    <w:rsid w:val="003675C4"/>
    <w:rsid w:val="0037005F"/>
    <w:rsid w:val="0037556D"/>
    <w:rsid w:val="00385A6F"/>
    <w:rsid w:val="003D6396"/>
    <w:rsid w:val="003E7508"/>
    <w:rsid w:val="003F6138"/>
    <w:rsid w:val="00403D75"/>
    <w:rsid w:val="00405070"/>
    <w:rsid w:val="004064C4"/>
    <w:rsid w:val="00417FB8"/>
    <w:rsid w:val="00462751"/>
    <w:rsid w:val="00482490"/>
    <w:rsid w:val="00484523"/>
    <w:rsid w:val="0049790A"/>
    <w:rsid w:val="004A0135"/>
    <w:rsid w:val="004A3CB0"/>
    <w:rsid w:val="004A44C1"/>
    <w:rsid w:val="004A662D"/>
    <w:rsid w:val="004B1E9B"/>
    <w:rsid w:val="004C274F"/>
    <w:rsid w:val="004D2538"/>
    <w:rsid w:val="00500A97"/>
    <w:rsid w:val="00516B6E"/>
    <w:rsid w:val="00527294"/>
    <w:rsid w:val="00574CBA"/>
    <w:rsid w:val="005822C3"/>
    <w:rsid w:val="0058695F"/>
    <w:rsid w:val="005C6B5B"/>
    <w:rsid w:val="005C76F8"/>
    <w:rsid w:val="005E7B35"/>
    <w:rsid w:val="005F26E2"/>
    <w:rsid w:val="005F771D"/>
    <w:rsid w:val="006267CA"/>
    <w:rsid w:val="006430F6"/>
    <w:rsid w:val="00687F2A"/>
    <w:rsid w:val="006A5E1A"/>
    <w:rsid w:val="006F1791"/>
    <w:rsid w:val="00701C33"/>
    <w:rsid w:val="007452BB"/>
    <w:rsid w:val="0075160F"/>
    <w:rsid w:val="007651B9"/>
    <w:rsid w:val="007977DA"/>
    <w:rsid w:val="007F0856"/>
    <w:rsid w:val="008016B2"/>
    <w:rsid w:val="00811635"/>
    <w:rsid w:val="00896489"/>
    <w:rsid w:val="00897151"/>
    <w:rsid w:val="008B0B3C"/>
    <w:rsid w:val="008C1A4B"/>
    <w:rsid w:val="008F5F62"/>
    <w:rsid w:val="008F6584"/>
    <w:rsid w:val="00942E8F"/>
    <w:rsid w:val="009700EE"/>
    <w:rsid w:val="00991867"/>
    <w:rsid w:val="00994F7C"/>
    <w:rsid w:val="009C6778"/>
    <w:rsid w:val="00A20201"/>
    <w:rsid w:val="00A658F4"/>
    <w:rsid w:val="00AB7C15"/>
    <w:rsid w:val="00AD51D8"/>
    <w:rsid w:val="00AE498C"/>
    <w:rsid w:val="00B038D8"/>
    <w:rsid w:val="00B06D9C"/>
    <w:rsid w:val="00B274AF"/>
    <w:rsid w:val="00B30446"/>
    <w:rsid w:val="00B30904"/>
    <w:rsid w:val="00B36FBF"/>
    <w:rsid w:val="00B8365D"/>
    <w:rsid w:val="00B947D4"/>
    <w:rsid w:val="00BA271A"/>
    <w:rsid w:val="00BC734E"/>
    <w:rsid w:val="00BD5B02"/>
    <w:rsid w:val="00BF2103"/>
    <w:rsid w:val="00C057E3"/>
    <w:rsid w:val="00C216F0"/>
    <w:rsid w:val="00C244A5"/>
    <w:rsid w:val="00C30945"/>
    <w:rsid w:val="00C32573"/>
    <w:rsid w:val="00C3591F"/>
    <w:rsid w:val="00C359A9"/>
    <w:rsid w:val="00C42CF7"/>
    <w:rsid w:val="00C45B4E"/>
    <w:rsid w:val="00C53B5E"/>
    <w:rsid w:val="00C610CC"/>
    <w:rsid w:val="00C6309C"/>
    <w:rsid w:val="00C7684F"/>
    <w:rsid w:val="00CD2554"/>
    <w:rsid w:val="00CD54E9"/>
    <w:rsid w:val="00D109B9"/>
    <w:rsid w:val="00D76EF4"/>
    <w:rsid w:val="00D80695"/>
    <w:rsid w:val="00DB11D9"/>
    <w:rsid w:val="00DB276A"/>
    <w:rsid w:val="00DE5DA5"/>
    <w:rsid w:val="00DE7E2A"/>
    <w:rsid w:val="00E03AEB"/>
    <w:rsid w:val="00E1062D"/>
    <w:rsid w:val="00E42841"/>
    <w:rsid w:val="00E44315"/>
    <w:rsid w:val="00E46F75"/>
    <w:rsid w:val="00EB7B7F"/>
    <w:rsid w:val="00EE6A8A"/>
    <w:rsid w:val="00F12DF5"/>
    <w:rsid w:val="00F15CB8"/>
    <w:rsid w:val="00F3765B"/>
    <w:rsid w:val="00F53C2B"/>
    <w:rsid w:val="00F57095"/>
    <w:rsid w:val="00F650B8"/>
    <w:rsid w:val="00F701E0"/>
    <w:rsid w:val="00F7358C"/>
    <w:rsid w:val="00F75B11"/>
    <w:rsid w:val="00F876F0"/>
    <w:rsid w:val="00FD2C57"/>
    <w:rsid w:val="00FE059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1F45B"/>
  <w14:discardImageEditingData/>
  <w14:defaultImageDpi w14:val="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62D"/>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6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62D"/>
    <w:rPr>
      <w:rFonts w:ascii="Calibri" w:eastAsia="Calibri" w:hAnsi="Calibri" w:cs="Times New Roman"/>
    </w:rPr>
  </w:style>
  <w:style w:type="paragraph" w:styleId="Piedepgina">
    <w:name w:val="footer"/>
    <w:basedOn w:val="Normal"/>
    <w:link w:val="PiedepginaCar"/>
    <w:uiPriority w:val="99"/>
    <w:unhideWhenUsed/>
    <w:rsid w:val="00E10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62D"/>
    <w:rPr>
      <w:rFonts w:ascii="Calibri" w:eastAsia="Calibri" w:hAnsi="Calibri" w:cs="Times New Roman"/>
    </w:rPr>
  </w:style>
  <w:style w:type="character" w:styleId="Hipervnculo">
    <w:name w:val="Hyperlink"/>
    <w:uiPriority w:val="99"/>
    <w:unhideWhenUsed/>
    <w:rsid w:val="00E1062D"/>
    <w:rPr>
      <w:color w:val="0000FF"/>
      <w:u w:val="single"/>
    </w:rPr>
  </w:style>
  <w:style w:type="paragraph" w:styleId="Textosinformato">
    <w:name w:val="Plain Text"/>
    <w:basedOn w:val="Normal"/>
    <w:link w:val="TextosinformatoCa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nformatoCar">
    <w:name w:val="Texto sin formato Car"/>
    <w:basedOn w:val="Fuentedeprrafopredeter"/>
    <w:link w:val="Textosinformato"/>
    <w:uiPriority w:val="99"/>
    <w:rsid w:val="004A44C1"/>
    <w:rPr>
      <w:rFonts w:ascii="MS Gothic" w:eastAsia="MS Gothic" w:hAnsi="Courier New" w:cs="Courier New"/>
      <w:kern w:val="2"/>
      <w:sz w:val="20"/>
      <w:szCs w:val="21"/>
      <w:lang w:val="en-US" w:eastAsia="ja-JP"/>
    </w:rPr>
  </w:style>
  <w:style w:type="table" w:styleId="Tablaconcuadrcula">
    <w:name w:val="Table Grid"/>
    <w:basedOn w:val="Tab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customStyle="1" w:styleId="UnresolvedMention">
    <w:name w:val="Unresolved Mention"/>
    <w:basedOn w:val="Fuentedeprrafopredeter"/>
    <w:uiPriority w:val="99"/>
    <w:semiHidden/>
    <w:unhideWhenUsed/>
    <w:rsid w:val="002731BD"/>
    <w:rPr>
      <w:color w:val="605E5C"/>
      <w:shd w:val="clear" w:color="auto" w:fill="E1DFDD"/>
    </w:rPr>
  </w:style>
  <w:style w:type="paragraph" w:styleId="Textodeglobo">
    <w:name w:val="Balloon Text"/>
    <w:basedOn w:val="Normal"/>
    <w:link w:val="TextodegloboCar"/>
    <w:uiPriority w:val="99"/>
    <w:semiHidden/>
    <w:unhideWhenUsed/>
    <w:rsid w:val="007977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77D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62D"/>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6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62D"/>
    <w:rPr>
      <w:rFonts w:ascii="Calibri" w:eastAsia="Calibri" w:hAnsi="Calibri" w:cs="Times New Roman"/>
    </w:rPr>
  </w:style>
  <w:style w:type="paragraph" w:styleId="Piedepgina">
    <w:name w:val="footer"/>
    <w:basedOn w:val="Normal"/>
    <w:link w:val="PiedepginaCar"/>
    <w:uiPriority w:val="99"/>
    <w:unhideWhenUsed/>
    <w:rsid w:val="00E10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62D"/>
    <w:rPr>
      <w:rFonts w:ascii="Calibri" w:eastAsia="Calibri" w:hAnsi="Calibri" w:cs="Times New Roman"/>
    </w:rPr>
  </w:style>
  <w:style w:type="character" w:styleId="Hipervnculo">
    <w:name w:val="Hyperlink"/>
    <w:uiPriority w:val="99"/>
    <w:unhideWhenUsed/>
    <w:rsid w:val="00E1062D"/>
    <w:rPr>
      <w:color w:val="0000FF"/>
      <w:u w:val="single"/>
    </w:rPr>
  </w:style>
  <w:style w:type="paragraph" w:styleId="Textosinformato">
    <w:name w:val="Plain Text"/>
    <w:basedOn w:val="Normal"/>
    <w:link w:val="TextosinformatoCa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nformatoCar">
    <w:name w:val="Texto sin formato Car"/>
    <w:basedOn w:val="Fuentedeprrafopredeter"/>
    <w:link w:val="Textosinformato"/>
    <w:uiPriority w:val="99"/>
    <w:rsid w:val="004A44C1"/>
    <w:rPr>
      <w:rFonts w:ascii="MS Gothic" w:eastAsia="MS Gothic" w:hAnsi="Courier New" w:cs="Courier New"/>
      <w:kern w:val="2"/>
      <w:sz w:val="20"/>
      <w:szCs w:val="21"/>
      <w:lang w:val="en-US" w:eastAsia="ja-JP"/>
    </w:rPr>
  </w:style>
  <w:style w:type="table" w:styleId="Tablaconcuadrcula">
    <w:name w:val="Table Grid"/>
    <w:basedOn w:val="Tab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customStyle="1" w:styleId="UnresolvedMention">
    <w:name w:val="Unresolved Mention"/>
    <w:basedOn w:val="Fuentedeprrafopredeter"/>
    <w:uiPriority w:val="99"/>
    <w:semiHidden/>
    <w:unhideWhenUsed/>
    <w:rsid w:val="002731BD"/>
    <w:rPr>
      <w:color w:val="605E5C"/>
      <w:shd w:val="clear" w:color="auto" w:fill="E1DFDD"/>
    </w:rPr>
  </w:style>
  <w:style w:type="paragraph" w:styleId="Textodeglobo">
    <w:name w:val="Balloon Text"/>
    <w:basedOn w:val="Normal"/>
    <w:link w:val="TextodegloboCar"/>
    <w:uiPriority w:val="99"/>
    <w:semiHidden/>
    <w:unhideWhenUsed/>
    <w:rsid w:val="007977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77D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mailto:robisa@aempress.co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s://fotos.aempress.com/Robisa/Tamron/SP-35mm-F14-Di-USD-Modelo-F04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robisa.es/tamron/"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7E237-3618-40B9-8B79-6F35FFB2B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1551</Words>
  <Characters>8535</Characters>
  <Application>Microsoft Office Word</Application>
  <DocSecurity>0</DocSecurity>
  <Lines>71</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Tamron</vt:lpstr>
      <vt:lpstr>Tamron</vt:lpstr>
    </vt:vector>
  </TitlesOfParts>
  <Company>Microsoft</Company>
  <LinksUpToDate>false</LinksUpToDate>
  <CharactersWithSpaces>10066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creator>Diogo Ribeiro</dc:creator>
  <cp:keywords>Robisa</cp:keywords>
  <cp:lastModifiedBy>publicidad</cp:lastModifiedBy>
  <cp:revision>2</cp:revision>
  <dcterms:created xsi:type="dcterms:W3CDTF">2019-06-05T07:23:00Z</dcterms:created>
  <dcterms:modified xsi:type="dcterms:W3CDTF">2019-06-05T07:23:00Z</dcterms:modified>
</cp:coreProperties>
</file>