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0E66EAB" w14:textId="6ADA7F0A" w:rsidR="002A54C4" w:rsidRPr="008D226A" w:rsidRDefault="00557F63" w:rsidP="00557F63">
      <w:pPr>
        <w:pStyle w:val="Textosinformato"/>
        <w:jc w:val="center"/>
        <w:rPr>
          <w:rFonts w:ascii="Palatino Linotype" w:eastAsia="MS PGothic" w:hAnsi="Palatino Linotype" w:cstheme="majorHAnsi"/>
          <w:b/>
          <w:sz w:val="28"/>
          <w:szCs w:val="20"/>
          <w:lang w:val="es-ES"/>
        </w:rPr>
      </w:pPr>
      <w:r w:rsidRPr="008D226A">
        <w:rPr>
          <w:rFonts w:ascii="Palatino Linotype" w:eastAsia="MS PGothic" w:hAnsi="Palatino Linotype" w:cstheme="majorHAnsi"/>
          <w:b/>
          <w:sz w:val="28"/>
          <w:szCs w:val="20"/>
          <w:lang w:val="es-ES"/>
        </w:rPr>
        <w:t xml:space="preserve">Tamron </w:t>
      </w:r>
      <w:r w:rsidR="002A54C4" w:rsidRPr="008D226A">
        <w:rPr>
          <w:rFonts w:ascii="Palatino Linotype" w:eastAsia="MS PGothic" w:hAnsi="Palatino Linotype" w:cstheme="majorHAnsi"/>
          <w:b/>
          <w:sz w:val="28"/>
          <w:szCs w:val="20"/>
          <w:lang w:val="es-ES"/>
        </w:rPr>
        <w:t>conmemora el 40º aniversario de la serie SP</w:t>
      </w:r>
    </w:p>
    <w:p w14:paraId="4301E5C1" w14:textId="21CA598F" w:rsidR="002A54C4" w:rsidRPr="008D226A" w:rsidRDefault="00CD7973" w:rsidP="00557F63">
      <w:pPr>
        <w:pStyle w:val="Textosinformato"/>
        <w:jc w:val="center"/>
        <w:rPr>
          <w:rFonts w:ascii="Palatino Linotype" w:eastAsia="MS PGothic" w:hAnsi="Palatino Linotype" w:cstheme="majorHAnsi"/>
          <w:b/>
          <w:sz w:val="28"/>
          <w:szCs w:val="20"/>
          <w:lang w:val="es-ES"/>
        </w:rPr>
      </w:pPr>
      <w:r w:rsidRPr="008D226A">
        <w:rPr>
          <w:rFonts w:ascii="Palatino Linotype" w:eastAsia="MS PGothic" w:hAnsi="Palatino Linotype" w:cstheme="majorHAnsi"/>
          <w:b/>
          <w:sz w:val="28"/>
          <w:szCs w:val="20"/>
          <w:lang w:val="es-ES"/>
        </w:rPr>
        <w:t>a</w:t>
      </w:r>
      <w:r w:rsidR="00557F63" w:rsidRPr="008D226A">
        <w:rPr>
          <w:rFonts w:ascii="Palatino Linotype" w:eastAsia="MS PGothic" w:hAnsi="Palatino Linotype" w:cstheme="majorHAnsi"/>
          <w:b/>
          <w:sz w:val="28"/>
          <w:szCs w:val="20"/>
          <w:lang w:val="es-ES"/>
        </w:rPr>
        <w:t>nunc</w:t>
      </w:r>
      <w:r w:rsidR="002A54C4" w:rsidRPr="008D226A">
        <w:rPr>
          <w:rFonts w:ascii="Palatino Linotype" w:eastAsia="MS PGothic" w:hAnsi="Palatino Linotype" w:cstheme="majorHAnsi"/>
          <w:b/>
          <w:sz w:val="28"/>
          <w:szCs w:val="20"/>
          <w:lang w:val="es-ES"/>
        </w:rPr>
        <w:t>iando</w:t>
      </w:r>
      <w:r w:rsidR="00557F63" w:rsidRPr="008D226A">
        <w:rPr>
          <w:rFonts w:ascii="Palatino Linotype" w:eastAsia="MS PGothic" w:hAnsi="Palatino Linotype" w:cstheme="majorHAnsi"/>
          <w:b/>
          <w:sz w:val="28"/>
          <w:szCs w:val="20"/>
          <w:lang w:val="es-ES"/>
        </w:rPr>
        <w:t xml:space="preserve"> </w:t>
      </w:r>
      <w:r w:rsidR="002A54C4" w:rsidRPr="008D226A">
        <w:rPr>
          <w:rFonts w:ascii="Palatino Linotype" w:eastAsia="MS PGothic" w:hAnsi="Palatino Linotype" w:cstheme="majorHAnsi"/>
          <w:b/>
          <w:sz w:val="28"/>
          <w:szCs w:val="20"/>
          <w:lang w:val="es-ES"/>
        </w:rPr>
        <w:t>el objetivo estándar definitivo</w:t>
      </w:r>
    </w:p>
    <w:p w14:paraId="37A8DBDE" w14:textId="77777777" w:rsidR="00557F63" w:rsidRPr="008D226A" w:rsidRDefault="00557F63" w:rsidP="00557F63">
      <w:pPr>
        <w:pStyle w:val="Textosinformato"/>
        <w:jc w:val="center"/>
        <w:rPr>
          <w:rFonts w:ascii="Palatino Linotype" w:eastAsia="MS PGothic" w:hAnsi="Palatino Linotype" w:cstheme="majorHAnsi"/>
          <w:b/>
          <w:sz w:val="18"/>
          <w:szCs w:val="20"/>
          <w:lang w:val="es-ES"/>
        </w:rPr>
      </w:pPr>
    </w:p>
    <w:p w14:paraId="0F938CBC" w14:textId="77777777" w:rsidR="00B7404A" w:rsidRPr="008D226A" w:rsidRDefault="00D21D64" w:rsidP="00557F63">
      <w:pPr>
        <w:pStyle w:val="Textosinformato"/>
        <w:jc w:val="center"/>
        <w:rPr>
          <w:rFonts w:ascii="Palatino Linotype" w:eastAsia="MS PGothic" w:hAnsi="Palatino Linotype" w:cstheme="majorHAnsi"/>
          <w:b/>
          <w:sz w:val="24"/>
          <w:szCs w:val="20"/>
          <w:lang w:val="es-ES"/>
        </w:rPr>
      </w:pPr>
      <w:r w:rsidRPr="008D226A">
        <w:rPr>
          <w:rFonts w:ascii="Palatino Linotype" w:eastAsia="MS PGothic" w:hAnsi="Palatino Linotype" w:cstheme="majorHAnsi"/>
          <w:b/>
          <w:sz w:val="24"/>
          <w:szCs w:val="20"/>
          <w:lang w:val="es-ES"/>
        </w:rPr>
        <w:t xml:space="preserve">El </w:t>
      </w:r>
      <w:r w:rsidR="00392FFF" w:rsidRPr="008D226A">
        <w:rPr>
          <w:rFonts w:ascii="Palatino Linotype" w:eastAsia="MS PGothic" w:hAnsi="Palatino Linotype" w:cstheme="majorHAnsi"/>
          <w:b/>
          <w:sz w:val="24"/>
          <w:szCs w:val="20"/>
          <w:lang w:val="es-ES"/>
        </w:rPr>
        <w:t>super luminoso</w:t>
      </w:r>
      <w:r w:rsidR="00557F63" w:rsidRPr="008D226A">
        <w:rPr>
          <w:rFonts w:ascii="Palatino Linotype" w:eastAsia="MS PGothic" w:hAnsi="Palatino Linotype" w:cstheme="majorHAnsi"/>
          <w:b/>
          <w:sz w:val="24"/>
          <w:szCs w:val="20"/>
          <w:lang w:val="es-ES"/>
        </w:rPr>
        <w:t xml:space="preserve"> SP 35mm F/1.4 Di USD (</w:t>
      </w:r>
      <w:r w:rsidRPr="008D226A">
        <w:rPr>
          <w:rFonts w:ascii="Palatino Linotype" w:eastAsia="MS PGothic" w:hAnsi="Palatino Linotype" w:cstheme="majorHAnsi"/>
          <w:b/>
          <w:sz w:val="24"/>
          <w:szCs w:val="20"/>
          <w:lang w:val="es-ES"/>
        </w:rPr>
        <w:t>m</w:t>
      </w:r>
      <w:r w:rsidR="00557F63" w:rsidRPr="008D226A">
        <w:rPr>
          <w:rFonts w:ascii="Palatino Linotype" w:eastAsia="MS PGothic" w:hAnsi="Palatino Linotype" w:cstheme="majorHAnsi"/>
          <w:b/>
          <w:sz w:val="24"/>
          <w:szCs w:val="20"/>
          <w:lang w:val="es-ES"/>
        </w:rPr>
        <w:t>odel</w:t>
      </w:r>
      <w:r w:rsidRPr="008D226A">
        <w:rPr>
          <w:rFonts w:ascii="Palatino Linotype" w:eastAsia="MS PGothic" w:hAnsi="Palatino Linotype" w:cstheme="majorHAnsi"/>
          <w:b/>
          <w:sz w:val="24"/>
          <w:szCs w:val="20"/>
          <w:lang w:val="es-ES"/>
        </w:rPr>
        <w:t>o</w:t>
      </w:r>
      <w:r w:rsidR="00557F63" w:rsidRPr="008D226A">
        <w:rPr>
          <w:rFonts w:ascii="Palatino Linotype" w:eastAsia="MS PGothic" w:hAnsi="Palatino Linotype" w:cstheme="majorHAnsi"/>
          <w:b/>
          <w:sz w:val="24"/>
          <w:szCs w:val="20"/>
          <w:lang w:val="es-ES"/>
        </w:rPr>
        <w:t xml:space="preserve"> F045) </w:t>
      </w:r>
      <w:r w:rsidRPr="008D226A">
        <w:rPr>
          <w:rFonts w:ascii="Palatino Linotype" w:eastAsia="MS PGothic" w:hAnsi="Palatino Linotype" w:cstheme="majorHAnsi"/>
          <w:b/>
          <w:sz w:val="24"/>
          <w:szCs w:val="20"/>
          <w:lang w:val="es-ES"/>
        </w:rPr>
        <w:t>demuestra</w:t>
      </w:r>
      <w:r w:rsidR="00B7404A" w:rsidRPr="008D226A">
        <w:rPr>
          <w:rFonts w:ascii="Palatino Linotype" w:eastAsia="MS PGothic" w:hAnsi="Palatino Linotype" w:cstheme="majorHAnsi"/>
          <w:b/>
          <w:sz w:val="24"/>
          <w:szCs w:val="20"/>
          <w:lang w:val="es-ES"/>
        </w:rPr>
        <w:t xml:space="preserve"> </w:t>
      </w:r>
    </w:p>
    <w:p w14:paraId="715C6594" w14:textId="2124554E" w:rsidR="007E594F" w:rsidRPr="008D226A" w:rsidRDefault="00D21D64" w:rsidP="00557F63">
      <w:pPr>
        <w:pStyle w:val="Textosinformato"/>
        <w:jc w:val="center"/>
        <w:rPr>
          <w:rFonts w:ascii="Palatino Linotype" w:eastAsia="MS PGothic" w:hAnsi="Palatino Linotype" w:cstheme="majorHAnsi"/>
          <w:szCs w:val="20"/>
          <w:lang w:val="es-ES"/>
        </w:rPr>
      </w:pPr>
      <w:r w:rsidRPr="008D226A">
        <w:rPr>
          <w:rFonts w:ascii="Palatino Linotype" w:eastAsia="MS PGothic" w:hAnsi="Palatino Linotype" w:cstheme="majorHAnsi"/>
          <w:b/>
          <w:sz w:val="24"/>
          <w:szCs w:val="20"/>
          <w:lang w:val="es-ES"/>
        </w:rPr>
        <w:t>la destreza de Tamron</w:t>
      </w:r>
      <w:r w:rsidR="00392FFF" w:rsidRPr="008D226A">
        <w:rPr>
          <w:rFonts w:ascii="Palatino Linotype" w:eastAsia="MS PGothic" w:hAnsi="Palatino Linotype" w:cstheme="majorHAnsi"/>
          <w:b/>
          <w:sz w:val="24"/>
          <w:szCs w:val="20"/>
          <w:lang w:val="es-ES"/>
        </w:rPr>
        <w:t xml:space="preserve"> en </w:t>
      </w:r>
      <w:r w:rsidR="00B7404A" w:rsidRPr="008D226A">
        <w:rPr>
          <w:rFonts w:ascii="Palatino Linotype" w:eastAsia="MS PGothic" w:hAnsi="Palatino Linotype" w:cstheme="majorHAnsi"/>
          <w:b/>
          <w:sz w:val="24"/>
          <w:szCs w:val="20"/>
          <w:lang w:val="es-ES"/>
        </w:rPr>
        <w:t xml:space="preserve">la </w:t>
      </w:r>
      <w:r w:rsidR="00392FFF" w:rsidRPr="008D226A">
        <w:rPr>
          <w:rFonts w:ascii="Palatino Linotype" w:eastAsia="MS PGothic" w:hAnsi="Palatino Linotype" w:cstheme="majorHAnsi"/>
          <w:b/>
          <w:sz w:val="24"/>
          <w:szCs w:val="20"/>
          <w:lang w:val="es-ES"/>
        </w:rPr>
        <w:t>producción de</w:t>
      </w:r>
      <w:r w:rsidRPr="008D226A">
        <w:rPr>
          <w:rFonts w:ascii="Palatino Linotype" w:eastAsia="MS PGothic" w:hAnsi="Palatino Linotype" w:cstheme="majorHAnsi"/>
          <w:b/>
          <w:sz w:val="24"/>
          <w:szCs w:val="20"/>
          <w:lang w:val="es-ES"/>
        </w:rPr>
        <w:t xml:space="preserve"> objetivos fotográficos</w:t>
      </w:r>
    </w:p>
    <w:p w14:paraId="1DA33C4C" w14:textId="3A37146F" w:rsidR="00557F63" w:rsidRPr="008D226A" w:rsidRDefault="00557F63" w:rsidP="007E594F">
      <w:pPr>
        <w:pStyle w:val="Textosinformato"/>
        <w:rPr>
          <w:rFonts w:ascii="Palatino Linotype" w:eastAsia="MS PGothic" w:hAnsi="Palatino Linotype" w:cstheme="majorHAnsi"/>
          <w:szCs w:val="20"/>
          <w:lang w:val="es-ES"/>
        </w:rPr>
      </w:pPr>
    </w:p>
    <w:p w14:paraId="1EA12958" w14:textId="63027FD0" w:rsidR="007E594F" w:rsidRPr="008D226A" w:rsidRDefault="00D21D64" w:rsidP="007E594F">
      <w:pPr>
        <w:pStyle w:val="Textosinformato"/>
        <w:rPr>
          <w:rFonts w:ascii="Palatino Linotype" w:eastAsia="MS PGothic" w:hAnsi="Palatino Linotype" w:cstheme="majorHAnsi"/>
          <w:szCs w:val="20"/>
          <w:lang w:val="es-ES"/>
        </w:rPr>
      </w:pPr>
      <w:r w:rsidRPr="008D226A">
        <w:rPr>
          <w:rFonts w:ascii="Palatino Linotype" w:hAnsi="Palatino Linotype"/>
          <w:szCs w:val="20"/>
          <w:lang w:val="es-ES"/>
        </w:rPr>
        <w:t>3 de junio</w:t>
      </w:r>
      <w:r w:rsidR="007E594F" w:rsidRPr="008D226A">
        <w:rPr>
          <w:rFonts w:ascii="Palatino Linotype" w:eastAsia="MS PGothic" w:hAnsi="Palatino Linotype" w:cstheme="majorHAnsi"/>
          <w:szCs w:val="20"/>
          <w:lang w:val="es-ES"/>
        </w:rPr>
        <w:t xml:space="preserve"> 2019, Saitama, Jap</w:t>
      </w:r>
      <w:r w:rsidRPr="008D226A">
        <w:rPr>
          <w:rFonts w:ascii="Palatino Linotype" w:eastAsia="MS PGothic" w:hAnsi="Palatino Linotype" w:cstheme="majorHAnsi"/>
          <w:szCs w:val="20"/>
          <w:lang w:val="es-ES"/>
        </w:rPr>
        <w:t>ó</w:t>
      </w:r>
      <w:r w:rsidR="007E594F" w:rsidRPr="008D226A">
        <w:rPr>
          <w:rFonts w:ascii="Palatino Linotype" w:eastAsia="MS PGothic" w:hAnsi="Palatino Linotype" w:cstheme="majorHAnsi"/>
          <w:szCs w:val="20"/>
          <w:lang w:val="es-ES"/>
        </w:rPr>
        <w:t>n</w:t>
      </w:r>
      <w:r w:rsidRPr="008D226A">
        <w:rPr>
          <w:rFonts w:ascii="Palatino Linotype" w:eastAsia="MS PGothic" w:hAnsi="Palatino Linotype" w:cstheme="majorHAnsi"/>
          <w:szCs w:val="20"/>
          <w:lang w:val="es-ES"/>
        </w:rPr>
        <w:t xml:space="preserve"> </w:t>
      </w:r>
      <w:r w:rsidR="007E594F" w:rsidRPr="008D226A">
        <w:rPr>
          <w:rFonts w:ascii="Palatino Linotype" w:eastAsia="MS PGothic" w:hAnsi="Palatino Linotype" w:cstheme="majorHAnsi"/>
          <w:szCs w:val="20"/>
          <w:lang w:val="es-ES"/>
        </w:rPr>
        <w:t>–</w:t>
      </w:r>
      <w:r w:rsidRPr="008D226A">
        <w:rPr>
          <w:rFonts w:ascii="Palatino Linotype" w:eastAsia="MS PGothic" w:hAnsi="Palatino Linotype" w:cstheme="majorHAnsi"/>
          <w:szCs w:val="20"/>
          <w:lang w:val="es-ES"/>
        </w:rPr>
        <w:t xml:space="preserve"> </w:t>
      </w:r>
      <w:r w:rsidR="00FC1E08" w:rsidRPr="008D226A">
        <w:rPr>
          <w:rFonts w:ascii="Palatino Linotype" w:eastAsia="MS PGothic" w:hAnsi="Palatino Linotype" w:cstheme="majorHAnsi"/>
          <w:szCs w:val="20"/>
          <w:lang w:val="es-ES"/>
        </w:rPr>
        <w:t>Tamron Co. (Presidente y Director Ejecutivo: Shiro Ajisaka), fabricante líder de ópticas para diversas aplicaciones, anuncia el lanzamiento de un nuevo objetivo de focal fija</w:t>
      </w:r>
      <w:r w:rsidR="007E594F" w:rsidRPr="008D226A">
        <w:rPr>
          <w:rFonts w:ascii="Palatino Linotype" w:eastAsia="MS PGothic" w:hAnsi="Palatino Linotype" w:cstheme="majorHAnsi"/>
          <w:szCs w:val="20"/>
          <w:lang w:val="es-ES"/>
        </w:rPr>
        <w:t>,</w:t>
      </w:r>
      <w:r w:rsidR="00D44A11" w:rsidRPr="008D226A">
        <w:rPr>
          <w:rFonts w:ascii="Palatino Linotype" w:eastAsia="MS PGothic" w:hAnsi="Palatino Linotype" w:cstheme="majorHAnsi"/>
          <w:szCs w:val="20"/>
          <w:lang w:val="es-ES"/>
        </w:rPr>
        <w:t xml:space="preserve"> e</w:t>
      </w:r>
      <w:r w:rsidR="00FC1E08" w:rsidRPr="008D226A">
        <w:rPr>
          <w:rFonts w:ascii="Palatino Linotype" w:eastAsia="MS PGothic" w:hAnsi="Palatino Linotype" w:cstheme="majorHAnsi"/>
          <w:szCs w:val="20"/>
          <w:lang w:val="es-ES"/>
        </w:rPr>
        <w:t>l</w:t>
      </w:r>
      <w:r w:rsidR="00D44A11" w:rsidRPr="008D226A">
        <w:rPr>
          <w:rFonts w:ascii="Palatino Linotype" w:eastAsia="MS PGothic" w:hAnsi="Palatino Linotype" w:cstheme="majorHAnsi"/>
          <w:szCs w:val="20"/>
          <w:lang w:val="es-ES"/>
        </w:rPr>
        <w:t xml:space="preserve"> SP 35mm F/1.4 Di USD </w:t>
      </w:r>
      <w:r w:rsidR="007E594F" w:rsidRPr="008D226A">
        <w:rPr>
          <w:rFonts w:ascii="Palatino Linotype" w:eastAsia="MS PGothic" w:hAnsi="Palatino Linotype" w:cstheme="majorHAnsi"/>
          <w:szCs w:val="20"/>
          <w:lang w:val="es-ES"/>
        </w:rPr>
        <w:t>(</w:t>
      </w:r>
      <w:r w:rsidR="00FC1E08" w:rsidRPr="008D226A">
        <w:rPr>
          <w:rFonts w:ascii="Palatino Linotype" w:eastAsia="MS PGothic" w:hAnsi="Palatino Linotype" w:cstheme="majorHAnsi"/>
          <w:szCs w:val="20"/>
          <w:lang w:val="es-ES"/>
        </w:rPr>
        <w:t>m</w:t>
      </w:r>
      <w:r w:rsidR="00D44A11" w:rsidRPr="008D226A">
        <w:rPr>
          <w:rFonts w:ascii="Palatino Linotype" w:eastAsia="MS PGothic" w:hAnsi="Palatino Linotype" w:cstheme="majorHAnsi"/>
          <w:szCs w:val="20"/>
          <w:lang w:val="es-ES"/>
        </w:rPr>
        <w:t>odel</w:t>
      </w:r>
      <w:r w:rsidR="00FC1E08" w:rsidRPr="008D226A">
        <w:rPr>
          <w:rFonts w:ascii="Palatino Linotype" w:eastAsia="MS PGothic" w:hAnsi="Palatino Linotype" w:cstheme="majorHAnsi"/>
          <w:szCs w:val="20"/>
          <w:lang w:val="es-ES"/>
        </w:rPr>
        <w:t>o</w:t>
      </w:r>
      <w:r w:rsidR="00D44A11" w:rsidRPr="008D226A">
        <w:rPr>
          <w:rFonts w:ascii="Palatino Linotype" w:eastAsia="MS PGothic" w:hAnsi="Palatino Linotype" w:cstheme="majorHAnsi"/>
          <w:szCs w:val="20"/>
          <w:lang w:val="es-ES"/>
        </w:rPr>
        <w:t xml:space="preserve"> F045</w:t>
      </w:r>
      <w:r w:rsidR="007E594F" w:rsidRPr="008D226A">
        <w:rPr>
          <w:rFonts w:ascii="Palatino Linotype" w:eastAsia="MS PGothic" w:hAnsi="Palatino Linotype" w:cstheme="majorHAnsi"/>
          <w:szCs w:val="20"/>
          <w:lang w:val="es-ES"/>
        </w:rPr>
        <w:t xml:space="preserve">), </w:t>
      </w:r>
      <w:r w:rsidR="00FC1E08" w:rsidRPr="008D226A">
        <w:rPr>
          <w:rFonts w:ascii="Palatino Linotype" w:eastAsia="MS PGothic" w:hAnsi="Palatino Linotype" w:cstheme="majorHAnsi"/>
          <w:szCs w:val="20"/>
          <w:lang w:val="es-ES"/>
        </w:rPr>
        <w:t>para cámaras DSLR</w:t>
      </w:r>
      <w:r w:rsidR="007E594F" w:rsidRPr="008D226A">
        <w:rPr>
          <w:rFonts w:ascii="Palatino Linotype" w:eastAsia="MS PGothic" w:hAnsi="Palatino Linotype" w:cstheme="majorHAnsi"/>
          <w:szCs w:val="20"/>
          <w:lang w:val="es-ES"/>
        </w:rPr>
        <w:t xml:space="preserve"> </w:t>
      </w:r>
      <w:r w:rsidR="00FC1E08" w:rsidRPr="008D226A">
        <w:rPr>
          <w:rFonts w:ascii="Palatino Linotype" w:eastAsia="MS PGothic" w:hAnsi="Palatino Linotype" w:cstheme="majorHAnsi"/>
          <w:szCs w:val="20"/>
          <w:lang w:val="es-ES"/>
        </w:rPr>
        <w:t xml:space="preserve">con sensor </w:t>
      </w:r>
      <w:r w:rsidR="007E594F" w:rsidRPr="008D226A">
        <w:rPr>
          <w:rFonts w:ascii="Palatino Linotype" w:eastAsia="MS PGothic" w:hAnsi="Palatino Linotype" w:cstheme="majorHAnsi"/>
          <w:szCs w:val="20"/>
          <w:lang w:val="es-ES"/>
        </w:rPr>
        <w:t xml:space="preserve">full-frame. </w:t>
      </w:r>
      <w:bookmarkStart w:id="0" w:name="_GoBack"/>
      <w:bookmarkEnd w:id="0"/>
    </w:p>
    <w:p w14:paraId="4E4E3A4B" w14:textId="2A1F1ED2" w:rsidR="00CC1E3F" w:rsidRPr="008D226A" w:rsidRDefault="00CC1E3F" w:rsidP="007E594F">
      <w:pPr>
        <w:pStyle w:val="Textosinformato"/>
        <w:rPr>
          <w:rFonts w:ascii="Palatino Linotype" w:eastAsia="MS PGothic" w:hAnsi="Palatino Linotype" w:cstheme="majorHAnsi"/>
          <w:szCs w:val="20"/>
          <w:lang w:val="es-ES"/>
        </w:rPr>
      </w:pPr>
    </w:p>
    <w:p w14:paraId="27BBCBE5" w14:textId="47EF7112" w:rsidR="007E594F" w:rsidRPr="008D226A" w:rsidRDefault="004C7E70" w:rsidP="007E594F">
      <w:pPr>
        <w:pStyle w:val="Textosinformato"/>
        <w:rPr>
          <w:rFonts w:ascii="Palatino Linotype" w:eastAsia="MS PGothic" w:hAnsi="Palatino Linotype" w:cstheme="majorHAnsi"/>
          <w:szCs w:val="20"/>
          <w:lang w:val="es-ES"/>
        </w:rPr>
      </w:pPr>
      <w:r w:rsidRPr="008D226A">
        <w:rPr>
          <w:noProof/>
          <w:lang w:val="es-ES" w:eastAsia="es-ES"/>
        </w:rPr>
        <w:drawing>
          <wp:anchor distT="0" distB="0" distL="114300" distR="114300" simplePos="0" relativeHeight="251629568" behindDoc="0" locked="0" layoutInCell="1" allowOverlap="1" wp14:anchorId="149E9AD3" wp14:editId="5FCCC942">
            <wp:simplePos x="0" y="0"/>
            <wp:positionH relativeFrom="column">
              <wp:posOffset>1852295</wp:posOffset>
            </wp:positionH>
            <wp:positionV relativeFrom="paragraph">
              <wp:posOffset>3312795</wp:posOffset>
            </wp:positionV>
            <wp:extent cx="2152650" cy="1588135"/>
            <wp:effectExtent l="0" t="0" r="0"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a:extLst>
                        <a:ext uri="{28A0092B-C50C-407E-A947-70E740481C1C}">
                          <a14:useLocalDpi xmlns:a14="http://schemas.microsoft.com/office/drawing/2010/main" val="0"/>
                        </a:ext>
                      </a:extLst>
                    </a:blip>
                    <a:srcRect l="14023" t="13514" r="14945" b="16707"/>
                    <a:stretch/>
                  </pic:blipFill>
                  <pic:spPr bwMode="auto">
                    <a:xfrm>
                      <a:off x="0" y="0"/>
                      <a:ext cx="2152650" cy="15881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C1E3F" w:rsidRPr="008D226A">
        <w:rPr>
          <w:rFonts w:ascii="Palatino Linotype" w:eastAsia="MS PGothic" w:hAnsi="Palatino Linotype" w:cstheme="majorHAnsi"/>
          <w:szCs w:val="20"/>
          <w:lang w:val="es-ES"/>
        </w:rPr>
        <w:t>La serie SP (Superior Performance) fue creada en 1979 basad</w:t>
      </w:r>
      <w:r w:rsidR="00DA2FE0" w:rsidRPr="008D226A">
        <w:rPr>
          <w:rFonts w:ascii="Palatino Linotype" w:eastAsia="MS PGothic" w:hAnsi="Palatino Linotype" w:cstheme="majorHAnsi"/>
          <w:szCs w:val="20"/>
          <w:lang w:val="es-ES"/>
        </w:rPr>
        <w:t>a</w:t>
      </w:r>
      <w:r w:rsidR="00CC1E3F" w:rsidRPr="008D226A">
        <w:rPr>
          <w:rFonts w:ascii="Palatino Linotype" w:eastAsia="MS PGothic" w:hAnsi="Palatino Linotype" w:cstheme="majorHAnsi"/>
          <w:szCs w:val="20"/>
          <w:lang w:val="es-ES"/>
        </w:rPr>
        <w:t xml:space="preserve"> en el concepto de crear objetivos para conseguir</w:t>
      </w:r>
      <w:r w:rsidR="00DA2FE0" w:rsidRPr="008D226A">
        <w:rPr>
          <w:rFonts w:ascii="Palatino Linotype" w:eastAsia="MS PGothic" w:hAnsi="Palatino Linotype" w:cstheme="majorHAnsi"/>
          <w:szCs w:val="20"/>
          <w:lang w:val="es-ES"/>
        </w:rPr>
        <w:t xml:space="preserve"> que los amantes de la fotografía consiguiesen </w:t>
      </w:r>
      <w:r w:rsidR="00CC1E3F" w:rsidRPr="008D226A">
        <w:rPr>
          <w:rFonts w:ascii="Palatino Linotype" w:eastAsia="MS PGothic" w:hAnsi="Palatino Linotype" w:cstheme="majorHAnsi"/>
          <w:szCs w:val="20"/>
          <w:lang w:val="es-ES"/>
        </w:rPr>
        <w:t xml:space="preserve">tomar la </w:t>
      </w:r>
      <w:r w:rsidR="00DA2FE0" w:rsidRPr="008D226A">
        <w:rPr>
          <w:rFonts w:ascii="Palatino Linotype" w:eastAsia="MS PGothic" w:hAnsi="Palatino Linotype" w:cstheme="majorHAnsi"/>
          <w:szCs w:val="20"/>
          <w:lang w:val="es-ES"/>
        </w:rPr>
        <w:t>imagen perfecta. Este año Tamron celebra el 40º aniversario desde la creación de la serie. Para celebrarl</w:t>
      </w:r>
      <w:r w:rsidR="00B7404A" w:rsidRPr="008D226A">
        <w:rPr>
          <w:rFonts w:ascii="Palatino Linotype" w:eastAsia="MS PGothic" w:hAnsi="Palatino Linotype" w:cstheme="majorHAnsi"/>
          <w:szCs w:val="20"/>
          <w:lang w:val="es-ES"/>
        </w:rPr>
        <w:t>o</w:t>
      </w:r>
      <w:r w:rsidR="00DA2FE0" w:rsidRPr="008D226A">
        <w:rPr>
          <w:rFonts w:ascii="Palatino Linotype" w:eastAsia="MS PGothic" w:hAnsi="Palatino Linotype" w:cstheme="majorHAnsi"/>
          <w:szCs w:val="20"/>
          <w:lang w:val="es-ES"/>
        </w:rPr>
        <w:t>, el fabricante japonés ha desarrollado el modelo F045, la</w:t>
      </w:r>
      <w:r w:rsidR="0054072B" w:rsidRPr="008D226A">
        <w:rPr>
          <w:rFonts w:ascii="Palatino Linotype" w:eastAsia="MS PGothic" w:hAnsi="Palatino Linotype" w:cstheme="majorHAnsi"/>
          <w:szCs w:val="20"/>
          <w:lang w:val="es-ES"/>
        </w:rPr>
        <w:t xml:space="preserve"> suma</w:t>
      </w:r>
      <w:r w:rsidR="00DA2FE0" w:rsidRPr="008D226A">
        <w:rPr>
          <w:rFonts w:ascii="Palatino Linotype" w:eastAsia="MS PGothic" w:hAnsi="Palatino Linotype" w:cstheme="majorHAnsi"/>
          <w:szCs w:val="20"/>
          <w:lang w:val="es-ES"/>
        </w:rPr>
        <w:t xml:space="preserve"> de </w:t>
      </w:r>
      <w:r w:rsidR="0054072B" w:rsidRPr="008D226A">
        <w:rPr>
          <w:rFonts w:ascii="Palatino Linotype" w:eastAsia="MS PGothic" w:hAnsi="Palatino Linotype" w:cstheme="majorHAnsi"/>
          <w:szCs w:val="20"/>
          <w:lang w:val="es-ES"/>
        </w:rPr>
        <w:t xml:space="preserve">toda la </w:t>
      </w:r>
      <w:r w:rsidR="00DA2FE0" w:rsidRPr="008D226A">
        <w:rPr>
          <w:rFonts w:ascii="Palatino Linotype" w:eastAsia="MS PGothic" w:hAnsi="Palatino Linotype" w:cstheme="majorHAnsi"/>
          <w:szCs w:val="20"/>
          <w:lang w:val="es-ES"/>
        </w:rPr>
        <w:t xml:space="preserve">experiencia y </w:t>
      </w:r>
      <w:r w:rsidR="0054072B" w:rsidRPr="008D226A">
        <w:rPr>
          <w:rFonts w:ascii="Palatino Linotype" w:eastAsia="MS PGothic" w:hAnsi="Palatino Linotype" w:cstheme="majorHAnsi"/>
          <w:szCs w:val="20"/>
          <w:lang w:val="es-ES"/>
        </w:rPr>
        <w:t xml:space="preserve">el desarrollo </w:t>
      </w:r>
      <w:r w:rsidR="00DA2FE0" w:rsidRPr="008D226A">
        <w:rPr>
          <w:rFonts w:ascii="Palatino Linotype" w:eastAsia="MS PGothic" w:hAnsi="Palatino Linotype" w:cstheme="majorHAnsi"/>
          <w:szCs w:val="20"/>
          <w:lang w:val="es-ES"/>
        </w:rPr>
        <w:t>tecnol</w:t>
      </w:r>
      <w:r w:rsidR="0054072B" w:rsidRPr="008D226A">
        <w:rPr>
          <w:rFonts w:ascii="Palatino Linotype" w:eastAsia="MS PGothic" w:hAnsi="Palatino Linotype" w:cstheme="majorHAnsi"/>
          <w:szCs w:val="20"/>
          <w:lang w:val="es-ES"/>
        </w:rPr>
        <w:t>ógico de Tamron.</w:t>
      </w:r>
      <w:r w:rsidR="00B85D06" w:rsidRPr="008D226A">
        <w:rPr>
          <w:rFonts w:ascii="Palatino Linotype" w:eastAsia="MS PGothic" w:hAnsi="Palatino Linotype" w:cstheme="majorHAnsi"/>
          <w:szCs w:val="20"/>
          <w:lang w:val="es-ES"/>
        </w:rPr>
        <w:t xml:space="preserve"> Este objetivo clásico de focal fija, regularmente considerado como el más </w:t>
      </w:r>
      <w:r w:rsidR="00B7404A" w:rsidRPr="008D226A">
        <w:rPr>
          <w:rFonts w:ascii="Palatino Linotype" w:eastAsia="MS PGothic" w:hAnsi="Palatino Linotype" w:cstheme="majorHAnsi"/>
          <w:szCs w:val="20"/>
          <w:lang w:val="es-ES"/>
        </w:rPr>
        <w:t>necesario</w:t>
      </w:r>
      <w:r w:rsidR="00B85D06" w:rsidRPr="008D226A">
        <w:rPr>
          <w:rFonts w:ascii="Palatino Linotype" w:eastAsia="MS PGothic" w:hAnsi="Palatino Linotype" w:cstheme="majorHAnsi"/>
          <w:szCs w:val="20"/>
          <w:lang w:val="es-ES"/>
        </w:rPr>
        <w:t xml:space="preserve"> de todos los objetivos intercambiables, </w:t>
      </w:r>
      <w:r w:rsidR="00C630CE" w:rsidRPr="008D226A">
        <w:rPr>
          <w:rFonts w:ascii="Palatino Linotype" w:eastAsia="MS PGothic" w:hAnsi="Palatino Linotype" w:cstheme="majorHAnsi"/>
          <w:szCs w:val="20"/>
          <w:lang w:val="es-ES"/>
        </w:rPr>
        <w:t>incluye</w:t>
      </w:r>
      <w:r w:rsidR="00B85D06" w:rsidRPr="008D226A">
        <w:rPr>
          <w:rFonts w:ascii="Palatino Linotype" w:eastAsia="MS PGothic" w:hAnsi="Palatino Linotype" w:cstheme="majorHAnsi"/>
          <w:szCs w:val="20"/>
          <w:lang w:val="es-ES"/>
        </w:rPr>
        <w:t xml:space="preserve"> los </w:t>
      </w:r>
      <w:r w:rsidR="00C630CE" w:rsidRPr="008D226A">
        <w:rPr>
          <w:rFonts w:ascii="Palatino Linotype" w:eastAsia="MS PGothic" w:hAnsi="Palatino Linotype" w:cstheme="majorHAnsi"/>
          <w:szCs w:val="20"/>
          <w:lang w:val="es-ES"/>
        </w:rPr>
        <w:t xml:space="preserve">más avanzados </w:t>
      </w:r>
      <w:r w:rsidR="00B85D06" w:rsidRPr="008D226A">
        <w:rPr>
          <w:rFonts w:ascii="Palatino Linotype" w:eastAsia="MS PGothic" w:hAnsi="Palatino Linotype" w:cstheme="majorHAnsi"/>
          <w:szCs w:val="20"/>
          <w:lang w:val="es-ES"/>
        </w:rPr>
        <w:t>conocimientos que Tamron ha desarrollado</w:t>
      </w:r>
      <w:r w:rsidR="00C630CE" w:rsidRPr="008D226A">
        <w:rPr>
          <w:rFonts w:ascii="Palatino Linotype" w:eastAsia="MS PGothic" w:hAnsi="Palatino Linotype" w:cstheme="majorHAnsi"/>
          <w:szCs w:val="20"/>
          <w:lang w:val="es-ES"/>
        </w:rPr>
        <w:t xml:space="preserve"> en las últimas décadas</w:t>
      </w:r>
      <w:r w:rsidR="00B85D06" w:rsidRPr="008D226A">
        <w:rPr>
          <w:rFonts w:ascii="Palatino Linotype" w:eastAsia="MS PGothic" w:hAnsi="Palatino Linotype" w:cstheme="majorHAnsi"/>
          <w:szCs w:val="20"/>
          <w:lang w:val="es-ES"/>
        </w:rPr>
        <w:t>.</w:t>
      </w:r>
      <w:r w:rsidR="0066436F" w:rsidRPr="008D226A">
        <w:rPr>
          <w:rFonts w:ascii="Palatino Linotype" w:eastAsia="MS PGothic" w:hAnsi="Palatino Linotype" w:cstheme="majorHAnsi"/>
          <w:szCs w:val="20"/>
          <w:lang w:val="es-ES"/>
        </w:rPr>
        <w:t xml:space="preserve"> Con una calidad de imagen</w:t>
      </w:r>
      <w:r w:rsidR="00C630CE" w:rsidRPr="008D226A">
        <w:rPr>
          <w:rFonts w:ascii="Palatino Linotype" w:eastAsia="MS PGothic" w:hAnsi="Palatino Linotype" w:cstheme="majorHAnsi"/>
          <w:szCs w:val="20"/>
          <w:lang w:val="es-ES"/>
        </w:rPr>
        <w:t xml:space="preserve"> en alta resolución</w:t>
      </w:r>
      <w:r w:rsidR="0066436F" w:rsidRPr="008D226A">
        <w:rPr>
          <w:rFonts w:ascii="Palatino Linotype" w:eastAsia="MS PGothic" w:hAnsi="Palatino Linotype" w:cstheme="majorHAnsi"/>
          <w:szCs w:val="20"/>
          <w:lang w:val="es-ES"/>
        </w:rPr>
        <w:t xml:space="preserve"> sin precedentes</w:t>
      </w:r>
      <w:r w:rsidR="00C630CE" w:rsidRPr="008D226A">
        <w:rPr>
          <w:rFonts w:ascii="Palatino Linotype" w:eastAsia="MS PGothic" w:hAnsi="Palatino Linotype" w:cstheme="majorHAnsi"/>
          <w:szCs w:val="20"/>
          <w:lang w:val="es-ES"/>
        </w:rPr>
        <w:t xml:space="preserve"> y un maravilloso y suave bokeh de fondo, permite que el fotógrafo capte hasta el más delicado detalle de cada escena.</w:t>
      </w:r>
      <w:r w:rsidR="003C679E" w:rsidRPr="008D226A">
        <w:rPr>
          <w:rFonts w:ascii="Palatino Linotype" w:eastAsia="MS PGothic" w:hAnsi="Palatino Linotype" w:cstheme="majorHAnsi"/>
          <w:szCs w:val="20"/>
          <w:lang w:val="es-ES"/>
        </w:rPr>
        <w:t xml:space="preserve"> </w:t>
      </w:r>
      <w:r w:rsidR="00C630CE" w:rsidRPr="008D226A">
        <w:rPr>
          <w:rFonts w:ascii="Palatino Linotype" w:eastAsia="MS PGothic" w:hAnsi="Palatino Linotype" w:cstheme="majorHAnsi"/>
          <w:szCs w:val="20"/>
          <w:lang w:val="es-ES"/>
        </w:rPr>
        <w:t xml:space="preserve">Siempre empeñados en atender las necesidades del profesional, el diseño externo busca la </w:t>
      </w:r>
      <w:r w:rsidR="00B7404A" w:rsidRPr="008D226A">
        <w:rPr>
          <w:rFonts w:ascii="Palatino Linotype" w:eastAsia="MS PGothic" w:hAnsi="Palatino Linotype" w:cstheme="majorHAnsi"/>
          <w:szCs w:val="20"/>
          <w:lang w:val="es-ES"/>
        </w:rPr>
        <w:t>comodidad del fotógrafo</w:t>
      </w:r>
      <w:r w:rsidR="00C630CE" w:rsidRPr="008D226A">
        <w:rPr>
          <w:rFonts w:ascii="Palatino Linotype" w:eastAsia="MS PGothic" w:hAnsi="Palatino Linotype" w:cstheme="majorHAnsi"/>
          <w:szCs w:val="20"/>
          <w:lang w:val="es-ES"/>
        </w:rPr>
        <w:t xml:space="preserve">, así como la durabilidad del objetivo. </w:t>
      </w:r>
      <w:r w:rsidR="00B7404A" w:rsidRPr="008D226A">
        <w:rPr>
          <w:rFonts w:ascii="Palatino Linotype" w:eastAsia="MS PGothic" w:hAnsi="Palatino Linotype" w:cstheme="majorHAnsi"/>
          <w:szCs w:val="20"/>
          <w:lang w:val="es-ES"/>
        </w:rPr>
        <w:t>Este SP 35mm</w:t>
      </w:r>
      <w:r w:rsidR="00C630CE" w:rsidRPr="008D226A">
        <w:rPr>
          <w:rFonts w:ascii="Palatino Linotype" w:eastAsia="MS PGothic" w:hAnsi="Palatino Linotype" w:cstheme="majorHAnsi"/>
          <w:szCs w:val="20"/>
          <w:lang w:val="es-ES"/>
        </w:rPr>
        <w:t xml:space="preserve"> tiene una luminosa apertura de </w:t>
      </w:r>
      <w:r w:rsidR="003C679E" w:rsidRPr="008D226A">
        <w:rPr>
          <w:rFonts w:ascii="Palatino Linotype" w:eastAsia="MS PGothic" w:hAnsi="Palatino Linotype" w:cstheme="majorHAnsi"/>
          <w:szCs w:val="20"/>
          <w:lang w:val="es-ES"/>
        </w:rPr>
        <w:t>F/1.4</w:t>
      </w:r>
      <w:r w:rsidR="00B7404A" w:rsidRPr="008D226A">
        <w:rPr>
          <w:rFonts w:ascii="Palatino Linotype" w:eastAsia="MS PGothic" w:hAnsi="Palatino Linotype" w:cstheme="majorHAnsi"/>
          <w:szCs w:val="20"/>
          <w:lang w:val="es-ES"/>
        </w:rPr>
        <w:t>,</w:t>
      </w:r>
      <w:r w:rsidR="00C630CE" w:rsidRPr="008D226A">
        <w:rPr>
          <w:rFonts w:ascii="Palatino Linotype" w:eastAsia="MS PGothic" w:hAnsi="Palatino Linotype" w:cstheme="majorHAnsi"/>
          <w:szCs w:val="20"/>
          <w:lang w:val="es-ES"/>
        </w:rPr>
        <w:t xml:space="preserve"> un AF de alta velocidad y precisión</w:t>
      </w:r>
      <w:r w:rsidR="00B7404A" w:rsidRPr="008D226A">
        <w:rPr>
          <w:rFonts w:ascii="Palatino Linotype" w:eastAsia="MS PGothic" w:hAnsi="Palatino Linotype" w:cstheme="majorHAnsi"/>
          <w:szCs w:val="20"/>
          <w:lang w:val="es-ES"/>
        </w:rPr>
        <w:t>, así como</w:t>
      </w:r>
      <w:r w:rsidR="00F3614B" w:rsidRPr="008D226A">
        <w:rPr>
          <w:rFonts w:ascii="Palatino Linotype" w:eastAsia="MS PGothic" w:hAnsi="Palatino Linotype" w:cstheme="majorHAnsi"/>
          <w:szCs w:val="20"/>
          <w:lang w:val="es-ES"/>
        </w:rPr>
        <w:t xml:space="preserve"> varias otras características para que sea el objetivo </w:t>
      </w:r>
      <w:r w:rsidR="00B7404A" w:rsidRPr="008D226A">
        <w:rPr>
          <w:rFonts w:ascii="Palatino Linotype" w:eastAsia="MS PGothic" w:hAnsi="Palatino Linotype" w:cstheme="majorHAnsi"/>
          <w:szCs w:val="20"/>
          <w:lang w:val="es-ES"/>
        </w:rPr>
        <w:t>imprescindible para</w:t>
      </w:r>
      <w:r w:rsidR="00F3614B" w:rsidRPr="008D226A">
        <w:rPr>
          <w:rFonts w:ascii="Palatino Linotype" w:eastAsia="MS PGothic" w:hAnsi="Palatino Linotype" w:cstheme="majorHAnsi"/>
          <w:szCs w:val="20"/>
          <w:lang w:val="es-ES"/>
        </w:rPr>
        <w:t xml:space="preserve"> desarrollar la creatividad día tras día.</w:t>
      </w:r>
      <w:r w:rsidR="003C679E" w:rsidRPr="008D226A">
        <w:rPr>
          <w:rFonts w:ascii="Palatino Linotype" w:eastAsia="MS PGothic" w:hAnsi="Palatino Linotype" w:cstheme="majorHAnsi"/>
          <w:szCs w:val="20"/>
          <w:lang w:val="es-ES"/>
        </w:rPr>
        <w:t xml:space="preserve"> </w:t>
      </w:r>
      <w:r w:rsidR="00F3614B" w:rsidRPr="008D226A">
        <w:rPr>
          <w:rFonts w:ascii="Palatino Linotype" w:eastAsia="MS PGothic" w:hAnsi="Palatino Linotype" w:cstheme="majorHAnsi"/>
          <w:szCs w:val="20"/>
          <w:lang w:val="es-ES"/>
        </w:rPr>
        <w:t xml:space="preserve">Es ideal para prácticamente </w:t>
      </w:r>
      <w:r w:rsidR="00F917D4" w:rsidRPr="008D226A">
        <w:rPr>
          <w:rFonts w:ascii="Palatino Linotype" w:eastAsia="MS PGothic" w:hAnsi="Palatino Linotype" w:cstheme="majorHAnsi"/>
          <w:szCs w:val="20"/>
          <w:lang w:val="es-ES"/>
        </w:rPr>
        <w:t>todos los</w:t>
      </w:r>
      <w:r w:rsidR="00F3614B" w:rsidRPr="008D226A">
        <w:rPr>
          <w:rFonts w:ascii="Palatino Linotype" w:eastAsia="MS PGothic" w:hAnsi="Palatino Linotype" w:cstheme="majorHAnsi"/>
          <w:szCs w:val="20"/>
          <w:lang w:val="es-ES"/>
        </w:rPr>
        <w:t xml:space="preserve"> género</w:t>
      </w:r>
      <w:r w:rsidR="00F917D4" w:rsidRPr="008D226A">
        <w:rPr>
          <w:rFonts w:ascii="Palatino Linotype" w:eastAsia="MS PGothic" w:hAnsi="Palatino Linotype" w:cstheme="majorHAnsi"/>
          <w:szCs w:val="20"/>
          <w:lang w:val="es-ES"/>
        </w:rPr>
        <w:t>s</w:t>
      </w:r>
      <w:r w:rsidR="00F3614B" w:rsidRPr="008D226A">
        <w:rPr>
          <w:rFonts w:ascii="Palatino Linotype" w:eastAsia="MS PGothic" w:hAnsi="Palatino Linotype" w:cstheme="majorHAnsi"/>
          <w:szCs w:val="20"/>
          <w:lang w:val="es-ES"/>
        </w:rPr>
        <w:t xml:space="preserve"> fotográfico</w:t>
      </w:r>
      <w:r w:rsidR="00F917D4" w:rsidRPr="008D226A">
        <w:rPr>
          <w:rFonts w:ascii="Palatino Linotype" w:eastAsia="MS PGothic" w:hAnsi="Palatino Linotype" w:cstheme="majorHAnsi"/>
          <w:szCs w:val="20"/>
          <w:lang w:val="es-ES"/>
        </w:rPr>
        <w:t>s</w:t>
      </w:r>
      <w:r w:rsidR="00F3614B" w:rsidRPr="008D226A">
        <w:rPr>
          <w:rFonts w:ascii="Palatino Linotype" w:eastAsia="MS PGothic" w:hAnsi="Palatino Linotype" w:cstheme="majorHAnsi"/>
          <w:szCs w:val="20"/>
          <w:lang w:val="es-ES"/>
        </w:rPr>
        <w:t xml:space="preserve"> incluyendo fotoperiodismo, paisajes, deportes, callejera, fotos </w:t>
      </w:r>
      <w:r w:rsidR="00F917D4" w:rsidRPr="008D226A">
        <w:rPr>
          <w:rFonts w:ascii="Palatino Linotype" w:eastAsia="MS PGothic" w:hAnsi="Palatino Linotype" w:cstheme="majorHAnsi"/>
          <w:szCs w:val="20"/>
          <w:lang w:val="es-ES"/>
        </w:rPr>
        <w:t>de</w:t>
      </w:r>
      <w:r w:rsidR="00F3614B" w:rsidRPr="008D226A">
        <w:rPr>
          <w:rFonts w:ascii="Palatino Linotype" w:eastAsia="MS PGothic" w:hAnsi="Palatino Linotype" w:cstheme="majorHAnsi"/>
          <w:szCs w:val="20"/>
          <w:lang w:val="es-ES"/>
        </w:rPr>
        <w:t xml:space="preserve"> bodas y fotografía casual.</w:t>
      </w:r>
    </w:p>
    <w:p w14:paraId="78682D9C" w14:textId="7466E9D3" w:rsidR="003C679E" w:rsidRPr="008D226A" w:rsidRDefault="003C679E" w:rsidP="00E71630">
      <w:pPr>
        <w:pStyle w:val="Textosinformato"/>
        <w:rPr>
          <w:rFonts w:ascii="Palatino Linotype" w:eastAsia="MS PGothic" w:hAnsi="Palatino Linotype" w:cstheme="majorHAnsi"/>
          <w:szCs w:val="20"/>
          <w:lang w:val="es-ES"/>
        </w:rPr>
      </w:pPr>
    </w:p>
    <w:p w14:paraId="7037B774" w14:textId="1DFD8766" w:rsidR="00C17E0A" w:rsidRPr="008D226A" w:rsidRDefault="00C17E0A" w:rsidP="00E71630">
      <w:pPr>
        <w:pStyle w:val="Textosinformato"/>
        <w:rPr>
          <w:rFonts w:ascii="Palatino Linotype" w:eastAsia="MS PGothic" w:hAnsi="Palatino Linotype" w:cstheme="majorHAnsi"/>
          <w:szCs w:val="20"/>
          <w:lang w:val="es-ES"/>
        </w:rPr>
      </w:pPr>
    </w:p>
    <w:p w14:paraId="387CC5E9" w14:textId="1A717BD2" w:rsidR="00DB569D" w:rsidRPr="008D226A" w:rsidRDefault="00DB569D" w:rsidP="00E71630">
      <w:pPr>
        <w:pStyle w:val="Textosinformato"/>
        <w:rPr>
          <w:rFonts w:ascii="Palatino Linotype" w:eastAsia="MS PGothic" w:hAnsi="Palatino Linotype" w:cstheme="majorHAnsi"/>
          <w:szCs w:val="20"/>
          <w:lang w:val="es-ES"/>
        </w:rPr>
      </w:pPr>
    </w:p>
    <w:p w14:paraId="4FAAB83A" w14:textId="2C6F54BF" w:rsidR="003C679E" w:rsidRPr="008D226A" w:rsidRDefault="003C679E" w:rsidP="00E71630">
      <w:pPr>
        <w:pStyle w:val="Textosinformato"/>
        <w:rPr>
          <w:rFonts w:ascii="Palatino Linotype" w:eastAsia="MS PGothic" w:hAnsi="Palatino Linotype" w:cstheme="majorHAnsi"/>
          <w:szCs w:val="20"/>
          <w:lang w:val="es-ES"/>
        </w:rPr>
      </w:pPr>
    </w:p>
    <w:p w14:paraId="5640CC32" w14:textId="56D12E87" w:rsidR="003C679E" w:rsidRPr="008D226A" w:rsidRDefault="004C7E70" w:rsidP="00E71630">
      <w:pPr>
        <w:pStyle w:val="Textosinformato"/>
        <w:rPr>
          <w:rFonts w:ascii="Palatino Linotype" w:eastAsia="MS PGothic" w:hAnsi="Palatino Linotype" w:cstheme="majorHAnsi"/>
          <w:szCs w:val="20"/>
          <w:lang w:val="es-ES"/>
        </w:rPr>
      </w:pPr>
      <w:r w:rsidRPr="008D226A">
        <w:rPr>
          <w:rFonts w:ascii="Palatino Linotype" w:eastAsia="MS PGothic" w:hAnsi="Palatino Linotype"/>
          <w:noProof/>
          <w:sz w:val="22"/>
          <w:szCs w:val="22"/>
          <w:lang w:val="es-ES" w:eastAsia="es-ES"/>
        </w:rPr>
        <mc:AlternateContent>
          <mc:Choice Requires="wps">
            <w:drawing>
              <wp:anchor distT="0" distB="0" distL="114300" distR="114300" simplePos="0" relativeHeight="251622400" behindDoc="0" locked="0" layoutInCell="1" allowOverlap="1" wp14:anchorId="4CE81BBE" wp14:editId="016BEFE8">
                <wp:simplePos x="0" y="0"/>
                <wp:positionH relativeFrom="column">
                  <wp:posOffset>2063750</wp:posOffset>
                </wp:positionH>
                <wp:positionV relativeFrom="paragraph">
                  <wp:posOffset>242570</wp:posOffset>
                </wp:positionV>
                <wp:extent cx="1628775" cy="247650"/>
                <wp:effectExtent l="0" t="0" r="9525" b="0"/>
                <wp:wrapNone/>
                <wp:docPr id="19" name="テキスト ボックス 19"/>
                <wp:cNvGraphicFramePr/>
                <a:graphic xmlns:a="http://schemas.openxmlformats.org/drawingml/2006/main">
                  <a:graphicData uri="http://schemas.microsoft.com/office/word/2010/wordprocessingShape">
                    <wps:wsp>
                      <wps:cNvSpPr txBox="1"/>
                      <wps:spPr>
                        <a:xfrm>
                          <a:off x="0" y="0"/>
                          <a:ext cx="1628775"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C62DC2" w14:textId="338533EC" w:rsidR="00077B6B" w:rsidRPr="00CC1E3F" w:rsidRDefault="003C679E" w:rsidP="00796618">
                            <w:pPr>
                              <w:jc w:val="center"/>
                              <w:rPr>
                                <w:rFonts w:ascii="Palatino Linotype" w:eastAsia="MS PGothic" w:hAnsi="Palatino Linotype"/>
                                <w:sz w:val="20"/>
                                <w:lang w:val="es-ES"/>
                              </w:rPr>
                            </w:pPr>
                            <w:r w:rsidRPr="00CC1E3F">
                              <w:rPr>
                                <w:rFonts w:ascii="Palatino Linotype" w:eastAsia="MS PGothic" w:hAnsi="Palatino Linotype"/>
                                <w:sz w:val="20"/>
                                <w:lang w:val="es-ES"/>
                              </w:rPr>
                              <w:t>Model</w:t>
                            </w:r>
                            <w:r w:rsidR="00C41FA8" w:rsidRPr="00CC1E3F">
                              <w:rPr>
                                <w:rFonts w:ascii="Palatino Linotype" w:eastAsia="MS PGothic" w:hAnsi="Palatino Linotype"/>
                                <w:sz w:val="20"/>
                                <w:lang w:val="es-ES"/>
                              </w:rPr>
                              <w:t>o</w:t>
                            </w:r>
                            <w:r w:rsidRPr="00CC1E3F">
                              <w:rPr>
                                <w:rFonts w:ascii="Palatino Linotype" w:eastAsia="MS PGothic" w:hAnsi="Palatino Linotype"/>
                                <w:sz w:val="20"/>
                                <w:lang w:val="es-ES"/>
                              </w:rPr>
                              <w:t xml:space="preserve"> F045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CE81BBE" id="_x0000_t202" coordsize="21600,21600" o:spt="202" path="m,l,21600r21600,l21600,xe">
                <v:stroke joinstyle="miter"/>
                <v:path gradientshapeok="t" o:connecttype="rect"/>
              </v:shapetype>
              <v:shape id="テキスト ボックス 19" o:spid="_x0000_s1026" type="#_x0000_t202" style="position:absolute;margin-left:162.5pt;margin-top:19.1pt;width:128.25pt;height:19.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" filled="f" stroked="f" strokeweight=".5pt">
                <v:textbox inset="0,0,0,0">
                  <w:txbxContent>
                    <w:p w14:paraId="6AC62DC2" w14:textId="338533EC" w:rsidR="00077B6B" w:rsidRPr="00CC1E3F" w:rsidRDefault="003C679E" w:rsidP="00796618">
                      <w:pPr>
                        <w:jc w:val="center"/>
                        <w:rPr>
                          <w:rFonts w:ascii="Palatino Linotype" w:eastAsia="MS PGothic" w:hAnsi="Palatino Linotype"/>
                          <w:sz w:val="20"/>
                          <w:lang w:val="es-ES"/>
                        </w:rPr>
                      </w:pPr>
                      <w:r w:rsidRPr="00CC1E3F">
                        <w:rPr>
                          <w:rFonts w:ascii="Palatino Linotype" w:eastAsia="MS PGothic" w:hAnsi="Palatino Linotype"/>
                          <w:sz w:val="20"/>
                          <w:lang w:val="es-ES"/>
                        </w:rPr>
                        <w:t>Model</w:t>
                      </w:r>
                      <w:r w:rsidR="00C41FA8" w:rsidRPr="00CC1E3F">
                        <w:rPr>
                          <w:rFonts w:ascii="Palatino Linotype" w:eastAsia="MS PGothic" w:hAnsi="Palatino Linotype"/>
                          <w:sz w:val="20"/>
                          <w:lang w:val="es-ES"/>
                        </w:rPr>
                        <w:t>o</w:t>
                      </w:r>
                      <w:r w:rsidRPr="00CC1E3F">
                        <w:rPr>
                          <w:rFonts w:ascii="Palatino Linotype" w:eastAsia="MS PGothic" w:hAnsi="Palatino Linotype"/>
                          <w:sz w:val="20"/>
                          <w:lang w:val="es-ES"/>
                        </w:rPr>
                        <w:t xml:space="preserve"> F045</w:t>
                      </w:r>
                    </w:p>
                  </w:txbxContent>
                </v:textbox>
              </v:shape>
            </w:pict>
          </mc:Fallback>
        </mc:AlternateContent>
      </w:r>
    </w:p>
    <w:p w14:paraId="0392F203" w14:textId="2D0FEBAE" w:rsidR="00557F63" w:rsidRPr="008D226A" w:rsidRDefault="00557F63" w:rsidP="00E71630">
      <w:pPr>
        <w:pStyle w:val="Textosinformato"/>
        <w:rPr>
          <w:rFonts w:ascii="Palatino Linotype" w:eastAsia="MS PGothic" w:hAnsi="Palatino Linotype" w:cstheme="majorHAnsi"/>
          <w:szCs w:val="20"/>
          <w:lang w:val="es-ES"/>
        </w:rPr>
      </w:pPr>
    </w:p>
    <w:tbl>
      <w:tblPr>
        <w:tblStyle w:val="Tablaconcuadrcula"/>
        <w:tblpPr w:leftFromText="142" w:rightFromText="142" w:vertAnchor="text" w:horzAnchor="margin" w:tblpY="221"/>
        <w:tblW w:w="0" w:type="auto"/>
        <w:tblLook w:val="04A0" w:firstRow="1" w:lastRow="0" w:firstColumn="1" w:lastColumn="0" w:noHBand="0" w:noVBand="1"/>
      </w:tblPr>
      <w:tblGrid>
        <w:gridCol w:w="9055"/>
      </w:tblGrid>
      <w:tr w:rsidR="005D52E3" w:rsidRPr="008D226A" w14:paraId="6EC59555" w14:textId="77777777" w:rsidTr="00EC6E68">
        <w:tc>
          <w:tcPr>
            <w:tcW w:w="9055" w:type="dxa"/>
            <w:shd w:val="clear" w:color="auto" w:fill="D9D9D9"/>
          </w:tcPr>
          <w:p w14:paraId="12B96E35" w14:textId="23FCA59A" w:rsidR="005D52E3" w:rsidRPr="008D226A" w:rsidRDefault="001440E1" w:rsidP="005D52E3">
            <w:pPr>
              <w:jc w:val="center"/>
              <w:rPr>
                <w:rFonts w:ascii="Palatino Linotype" w:eastAsia="MS PGothic" w:hAnsi="Palatino Linotype"/>
                <w:sz w:val="20"/>
                <w:szCs w:val="20"/>
                <w:lang w:val="es-ES"/>
              </w:rPr>
            </w:pPr>
            <w:r w:rsidRPr="008D226A">
              <w:rPr>
                <w:rFonts w:ascii="Palatino Linotype" w:hAnsi="Palatino Linotype"/>
                <w:sz w:val="20"/>
                <w:szCs w:val="20"/>
                <w:lang w:val="es-ES"/>
              </w:rPr>
              <w:t>NOMBRE DEL PRODUCTO</w:t>
            </w:r>
          </w:p>
        </w:tc>
      </w:tr>
      <w:tr w:rsidR="005D52E3" w:rsidRPr="008D226A" w14:paraId="46EE5092" w14:textId="77777777" w:rsidTr="00EC6E68">
        <w:tc>
          <w:tcPr>
            <w:tcW w:w="9055" w:type="dxa"/>
          </w:tcPr>
          <w:p w14:paraId="2CFED2EB" w14:textId="7941FE3F" w:rsidR="005D52E3" w:rsidRPr="008D226A" w:rsidRDefault="003C679E" w:rsidP="00E52126">
            <w:pPr>
              <w:jc w:val="center"/>
              <w:rPr>
                <w:rFonts w:ascii="Palatino Linotype" w:eastAsia="MS PGothic" w:hAnsi="Palatino Linotype"/>
                <w:sz w:val="20"/>
                <w:szCs w:val="20"/>
                <w:lang w:val="es-ES"/>
              </w:rPr>
            </w:pPr>
            <w:r w:rsidRPr="008D226A">
              <w:rPr>
                <w:rFonts w:ascii="Palatino Linotype" w:eastAsia="MS PGothic" w:hAnsi="Palatino Linotype"/>
                <w:sz w:val="20"/>
                <w:szCs w:val="20"/>
                <w:lang w:val="es-ES"/>
              </w:rPr>
              <w:t>SP 35mm F/1.4 Di USD</w:t>
            </w:r>
            <w:r w:rsidR="005D52E3" w:rsidRPr="008D226A">
              <w:rPr>
                <w:rFonts w:ascii="Palatino Linotype" w:eastAsia="MS PGothic" w:hAnsi="Palatino Linotype"/>
                <w:sz w:val="20"/>
                <w:szCs w:val="20"/>
                <w:lang w:val="es-ES"/>
              </w:rPr>
              <w:t xml:space="preserve"> (</w:t>
            </w:r>
            <w:r w:rsidR="00043300" w:rsidRPr="008D226A">
              <w:rPr>
                <w:rFonts w:ascii="Palatino Linotype" w:eastAsia="MS PGothic" w:hAnsi="Palatino Linotype"/>
                <w:sz w:val="20"/>
                <w:szCs w:val="20"/>
                <w:lang w:val="es-ES"/>
              </w:rPr>
              <w:t>m</w:t>
            </w:r>
            <w:r w:rsidR="005D52E3" w:rsidRPr="008D226A">
              <w:rPr>
                <w:rFonts w:ascii="Palatino Linotype" w:eastAsia="MS PGothic" w:hAnsi="Palatino Linotype"/>
                <w:sz w:val="20"/>
                <w:szCs w:val="20"/>
                <w:lang w:val="es-ES"/>
              </w:rPr>
              <w:t>odel</w:t>
            </w:r>
            <w:r w:rsidR="00043300" w:rsidRPr="008D226A">
              <w:rPr>
                <w:rFonts w:ascii="Palatino Linotype" w:eastAsia="MS PGothic" w:hAnsi="Palatino Linotype"/>
                <w:sz w:val="20"/>
                <w:szCs w:val="20"/>
                <w:lang w:val="es-ES"/>
              </w:rPr>
              <w:t>o</w:t>
            </w:r>
            <w:r w:rsidRPr="008D226A">
              <w:rPr>
                <w:rFonts w:ascii="Palatino Linotype" w:eastAsia="MS PGothic" w:hAnsi="Palatino Linotype"/>
                <w:sz w:val="20"/>
                <w:szCs w:val="20"/>
                <w:lang w:val="es-ES"/>
              </w:rPr>
              <w:t xml:space="preserve"> F045</w:t>
            </w:r>
            <w:r w:rsidR="005D52E3" w:rsidRPr="008D226A">
              <w:rPr>
                <w:rFonts w:ascii="Palatino Linotype" w:eastAsia="MS PGothic" w:hAnsi="Palatino Linotype"/>
                <w:sz w:val="20"/>
                <w:szCs w:val="20"/>
                <w:lang w:val="es-ES"/>
              </w:rPr>
              <w:t>)</w:t>
            </w:r>
          </w:p>
        </w:tc>
      </w:tr>
      <w:tr w:rsidR="005D52E3" w:rsidRPr="008D226A" w14:paraId="708C4BCC" w14:textId="77777777" w:rsidTr="00EC6E68">
        <w:tc>
          <w:tcPr>
            <w:tcW w:w="9055" w:type="dxa"/>
            <w:shd w:val="clear" w:color="auto" w:fill="D9D9D9"/>
          </w:tcPr>
          <w:p w14:paraId="3F95CAA7" w14:textId="3B3EDB08" w:rsidR="005D52E3" w:rsidRPr="008D226A" w:rsidRDefault="001440E1" w:rsidP="005D52E3">
            <w:pPr>
              <w:jc w:val="center"/>
              <w:rPr>
                <w:rFonts w:ascii="Palatino Linotype" w:eastAsia="MS PGothic" w:hAnsi="Palatino Linotype"/>
                <w:sz w:val="20"/>
                <w:szCs w:val="20"/>
                <w:lang w:val="es-ES"/>
              </w:rPr>
            </w:pPr>
            <w:r w:rsidRPr="008D226A">
              <w:rPr>
                <w:rFonts w:ascii="Palatino Linotype" w:hAnsi="Palatino Linotype"/>
                <w:sz w:val="20"/>
                <w:szCs w:val="20"/>
                <w:lang w:val="es-ES"/>
              </w:rPr>
              <w:t>FECHA DE LANZAMIENTO</w:t>
            </w:r>
          </w:p>
        </w:tc>
      </w:tr>
      <w:tr w:rsidR="005D52E3" w:rsidRPr="008D226A" w14:paraId="1EFCF149" w14:textId="77777777" w:rsidTr="00EC6E68">
        <w:trPr>
          <w:trHeight w:val="413"/>
        </w:trPr>
        <w:tc>
          <w:tcPr>
            <w:tcW w:w="9055" w:type="dxa"/>
          </w:tcPr>
          <w:p w14:paraId="54280963" w14:textId="6D1CF773" w:rsidR="005D52E3" w:rsidRPr="008D226A" w:rsidRDefault="001440E1" w:rsidP="00A214B9">
            <w:pPr>
              <w:jc w:val="center"/>
              <w:rPr>
                <w:rFonts w:ascii="Palatino Linotype" w:hAnsi="Palatino Linotype"/>
                <w:sz w:val="20"/>
                <w:szCs w:val="20"/>
                <w:lang w:val="es-ES"/>
              </w:rPr>
            </w:pPr>
            <w:r w:rsidRPr="008D226A">
              <w:rPr>
                <w:rFonts w:ascii="Palatino Linotype" w:hAnsi="Palatino Linotype"/>
                <w:sz w:val="20"/>
                <w:szCs w:val="20"/>
                <w:lang w:val="es-ES"/>
              </w:rPr>
              <w:t xml:space="preserve">Montura </w:t>
            </w:r>
            <w:r w:rsidR="005D52E3" w:rsidRPr="008D226A">
              <w:rPr>
                <w:rFonts w:ascii="Palatino Linotype" w:hAnsi="Palatino Linotype"/>
                <w:sz w:val="20"/>
                <w:szCs w:val="20"/>
                <w:lang w:val="es-ES"/>
              </w:rPr>
              <w:t>Nikon:</w:t>
            </w:r>
            <w:r w:rsidR="007C3E95" w:rsidRPr="008D226A">
              <w:rPr>
                <w:rFonts w:ascii="Palatino Linotype" w:hAnsi="Palatino Linotype"/>
                <w:sz w:val="20"/>
                <w:szCs w:val="20"/>
                <w:lang w:val="es-ES"/>
              </w:rPr>
              <w:t xml:space="preserve"> 26</w:t>
            </w:r>
            <w:r w:rsidRPr="008D226A">
              <w:rPr>
                <w:rFonts w:ascii="Palatino Linotype" w:hAnsi="Palatino Linotype"/>
                <w:sz w:val="20"/>
                <w:szCs w:val="20"/>
                <w:lang w:val="es-ES"/>
              </w:rPr>
              <w:t xml:space="preserve"> de junio</w:t>
            </w:r>
            <w:r w:rsidR="00E52126" w:rsidRPr="008D226A">
              <w:rPr>
                <w:rFonts w:ascii="Palatino Linotype" w:hAnsi="Palatino Linotype"/>
                <w:sz w:val="20"/>
                <w:szCs w:val="20"/>
                <w:lang w:val="es-ES"/>
              </w:rPr>
              <w:t xml:space="preserve"> 2019</w:t>
            </w:r>
            <w:r w:rsidR="007E594F" w:rsidRPr="008D226A">
              <w:rPr>
                <w:rFonts w:ascii="Palatino Linotype" w:hAnsi="Palatino Linotype"/>
                <w:sz w:val="20"/>
                <w:szCs w:val="20"/>
                <w:lang w:val="es-ES"/>
              </w:rPr>
              <w:t xml:space="preserve"> / </w:t>
            </w:r>
            <w:r w:rsidRPr="008D226A">
              <w:rPr>
                <w:rFonts w:ascii="Palatino Linotype" w:hAnsi="Palatino Linotype"/>
                <w:sz w:val="20"/>
                <w:szCs w:val="20"/>
                <w:lang w:val="es-ES"/>
              </w:rPr>
              <w:t xml:space="preserve">montura </w:t>
            </w:r>
            <w:r w:rsidR="005D52E3" w:rsidRPr="008D226A">
              <w:rPr>
                <w:rFonts w:ascii="Palatino Linotype" w:hAnsi="Palatino Linotype"/>
                <w:sz w:val="20"/>
                <w:szCs w:val="20"/>
                <w:lang w:val="es-ES"/>
              </w:rPr>
              <w:t xml:space="preserve">Canon: </w:t>
            </w:r>
            <w:r w:rsidR="00A214B9" w:rsidRPr="008D226A">
              <w:rPr>
                <w:rFonts w:ascii="Palatino Linotype" w:hAnsi="Palatino Linotype"/>
                <w:sz w:val="20"/>
                <w:szCs w:val="20"/>
                <w:lang w:val="es-ES"/>
              </w:rPr>
              <w:t>25</w:t>
            </w:r>
            <w:r w:rsidRPr="008D226A">
              <w:rPr>
                <w:rFonts w:ascii="Palatino Linotype" w:hAnsi="Palatino Linotype"/>
                <w:sz w:val="20"/>
                <w:szCs w:val="20"/>
                <w:lang w:val="es-ES"/>
              </w:rPr>
              <w:t xml:space="preserve"> de julio</w:t>
            </w:r>
            <w:r w:rsidR="00E52126" w:rsidRPr="008D226A">
              <w:rPr>
                <w:rFonts w:ascii="Palatino Linotype" w:hAnsi="Palatino Linotype"/>
                <w:sz w:val="20"/>
                <w:szCs w:val="20"/>
                <w:lang w:val="es-ES"/>
              </w:rPr>
              <w:t xml:space="preserve"> 2019</w:t>
            </w:r>
          </w:p>
        </w:tc>
      </w:tr>
    </w:tbl>
    <w:p w14:paraId="7EDB29CB" w14:textId="77777777" w:rsidR="00D74469" w:rsidRDefault="00D74469" w:rsidP="00EE191E">
      <w:pPr>
        <w:spacing w:before="240" w:after="240"/>
        <w:jc w:val="left"/>
        <w:rPr>
          <w:rFonts w:ascii="Palatino Linotype" w:eastAsia="MS PGothic" w:hAnsi="Palatino Linotype" w:cstheme="majorHAnsi"/>
          <w:b/>
          <w:lang w:val="es-ES"/>
        </w:rPr>
      </w:pPr>
    </w:p>
    <w:p w14:paraId="132A2F3A" w14:textId="0B7E143D" w:rsidR="00EC6E68" w:rsidRPr="008D226A" w:rsidRDefault="007B474A" w:rsidP="00EE191E">
      <w:pPr>
        <w:spacing w:before="240" w:after="240"/>
        <w:jc w:val="left"/>
        <w:rPr>
          <w:rFonts w:ascii="Palatino Linotype" w:eastAsia="MS PGothic" w:hAnsi="Palatino Linotype" w:cstheme="majorHAnsi"/>
          <w:b/>
          <w:lang w:val="es-ES"/>
        </w:rPr>
      </w:pPr>
      <w:r w:rsidRPr="008D226A">
        <w:rPr>
          <w:rFonts w:ascii="Palatino Linotype" w:eastAsia="MS PGothic" w:hAnsi="Palatino Linotype" w:cstheme="majorHAnsi"/>
          <w:b/>
          <w:lang w:val="es-ES"/>
        </w:rPr>
        <w:t>El</w:t>
      </w:r>
      <w:r w:rsidR="00EE191E" w:rsidRPr="008D226A">
        <w:rPr>
          <w:rFonts w:ascii="Palatino Linotype" w:eastAsia="MS PGothic" w:hAnsi="Palatino Linotype" w:cstheme="majorHAnsi"/>
          <w:b/>
          <w:lang w:val="es-ES"/>
        </w:rPr>
        <w:t xml:space="preserve"> producto</w:t>
      </w:r>
    </w:p>
    <w:p w14:paraId="3D9AD8F5" w14:textId="62D1EDED" w:rsidR="009D59D2" w:rsidRPr="008D226A" w:rsidRDefault="00557F63" w:rsidP="00EC6E68">
      <w:pPr>
        <w:jc w:val="left"/>
        <w:rPr>
          <w:rFonts w:ascii="Palatino Linotype" w:eastAsia="MS PGothic" w:hAnsi="Palatino Linotype" w:cs="Arial"/>
          <w:sz w:val="20"/>
          <w:szCs w:val="20"/>
          <w:lang w:val="es-ES"/>
        </w:rPr>
      </w:pPr>
      <w:r w:rsidRPr="008D226A">
        <w:rPr>
          <w:rFonts w:ascii="Palatino Linotype" w:eastAsia="MS PGothic" w:hAnsi="Palatino Linotype" w:cs="Arial"/>
          <w:sz w:val="20"/>
          <w:szCs w:val="20"/>
          <w:lang w:val="es-ES"/>
        </w:rPr>
        <w:t>“</w:t>
      </w:r>
      <w:r w:rsidR="009F7D92" w:rsidRPr="008D226A">
        <w:rPr>
          <w:rFonts w:ascii="Palatino Linotype" w:eastAsia="MS PGothic" w:hAnsi="Palatino Linotype" w:cs="Arial"/>
          <w:sz w:val="20"/>
          <w:szCs w:val="20"/>
          <w:lang w:val="es-ES"/>
        </w:rPr>
        <w:t xml:space="preserve">Para conmemorar el </w:t>
      </w:r>
      <w:r w:rsidRPr="008D226A">
        <w:rPr>
          <w:rFonts w:ascii="Palatino Linotype" w:eastAsia="MS PGothic" w:hAnsi="Palatino Linotype" w:cs="Arial"/>
          <w:sz w:val="20"/>
          <w:szCs w:val="20"/>
          <w:lang w:val="es-ES"/>
        </w:rPr>
        <w:t>40</w:t>
      </w:r>
      <w:r w:rsidR="009F7D92" w:rsidRPr="008D226A">
        <w:rPr>
          <w:rFonts w:ascii="Palatino Linotype" w:eastAsia="MS PGothic" w:hAnsi="Palatino Linotype" w:cs="Arial"/>
          <w:sz w:val="20"/>
          <w:szCs w:val="20"/>
          <w:lang w:val="es-ES"/>
        </w:rPr>
        <w:t>º a</w:t>
      </w:r>
      <w:r w:rsidRPr="008D226A">
        <w:rPr>
          <w:rFonts w:ascii="Palatino Linotype" w:eastAsia="MS PGothic" w:hAnsi="Palatino Linotype" w:cs="Arial"/>
          <w:sz w:val="20"/>
          <w:szCs w:val="20"/>
          <w:lang w:val="es-ES"/>
        </w:rPr>
        <w:t>niversar</w:t>
      </w:r>
      <w:r w:rsidR="009F7D92" w:rsidRPr="008D226A">
        <w:rPr>
          <w:rFonts w:ascii="Palatino Linotype" w:eastAsia="MS PGothic" w:hAnsi="Palatino Linotype" w:cs="Arial"/>
          <w:sz w:val="20"/>
          <w:szCs w:val="20"/>
          <w:lang w:val="es-ES"/>
        </w:rPr>
        <w:t xml:space="preserve">io de la </w:t>
      </w:r>
      <w:r w:rsidR="00573F74" w:rsidRPr="008D226A">
        <w:rPr>
          <w:rFonts w:ascii="Palatino Linotype" w:eastAsia="MS PGothic" w:hAnsi="Palatino Linotype" w:cs="Arial"/>
          <w:sz w:val="20"/>
          <w:szCs w:val="20"/>
          <w:lang w:val="es-ES"/>
        </w:rPr>
        <w:t>múltiples-</w:t>
      </w:r>
      <w:r w:rsidR="009F7D92" w:rsidRPr="008D226A">
        <w:rPr>
          <w:rFonts w:ascii="Palatino Linotype" w:eastAsia="MS PGothic" w:hAnsi="Palatino Linotype" w:cs="Arial"/>
          <w:sz w:val="20"/>
          <w:szCs w:val="20"/>
          <w:lang w:val="es-ES"/>
        </w:rPr>
        <w:t xml:space="preserve">veces galardonada serie SP de </w:t>
      </w:r>
      <w:r w:rsidRPr="008D226A">
        <w:rPr>
          <w:rFonts w:ascii="Palatino Linotype" w:eastAsia="MS PGothic" w:hAnsi="Palatino Linotype" w:cs="Arial"/>
          <w:sz w:val="20"/>
          <w:szCs w:val="20"/>
          <w:lang w:val="es-ES"/>
        </w:rPr>
        <w:t xml:space="preserve">Tamron </w:t>
      </w:r>
      <w:r w:rsidR="009F7D92" w:rsidRPr="008D226A">
        <w:rPr>
          <w:rFonts w:ascii="Palatino Linotype" w:eastAsia="MS PGothic" w:hAnsi="Palatino Linotype" w:cs="Arial"/>
          <w:sz w:val="20"/>
          <w:szCs w:val="20"/>
          <w:lang w:val="es-ES"/>
        </w:rPr>
        <w:t xml:space="preserve">cuyo propósito siempre ha sido </w:t>
      </w:r>
      <w:r w:rsidR="0044538E" w:rsidRPr="008D226A">
        <w:rPr>
          <w:rFonts w:ascii="Palatino Linotype" w:eastAsia="MS PGothic" w:hAnsi="Palatino Linotype" w:cs="Arial"/>
          <w:sz w:val="20"/>
          <w:szCs w:val="20"/>
          <w:lang w:val="es-ES"/>
        </w:rPr>
        <w:t>presentar</w:t>
      </w:r>
      <w:r w:rsidR="009F7D92" w:rsidRPr="008D226A">
        <w:rPr>
          <w:rFonts w:ascii="Palatino Linotype" w:eastAsia="MS PGothic" w:hAnsi="Palatino Linotype" w:cs="Arial"/>
          <w:sz w:val="20"/>
          <w:szCs w:val="20"/>
          <w:lang w:val="es-ES"/>
        </w:rPr>
        <w:t xml:space="preserve"> las mejores prestaciones en un objetivo fotográfico, hemos hecho uso de nuestras más avanzadas tecnologías y nuestra larga experiencia para crear </w:t>
      </w:r>
      <w:r w:rsidRPr="008D226A">
        <w:rPr>
          <w:rFonts w:ascii="Palatino Linotype" w:eastAsia="MS PGothic" w:hAnsi="Palatino Linotype" w:cs="Arial"/>
          <w:sz w:val="20"/>
          <w:szCs w:val="20"/>
          <w:lang w:val="es-ES"/>
        </w:rPr>
        <w:t>‘</w:t>
      </w:r>
      <w:r w:rsidR="009F7D92" w:rsidRPr="008D226A">
        <w:rPr>
          <w:rFonts w:ascii="Palatino Linotype" w:eastAsia="MS PGothic" w:hAnsi="Palatino Linotype" w:cs="Arial"/>
          <w:sz w:val="20"/>
          <w:szCs w:val="20"/>
          <w:lang w:val="es-ES"/>
        </w:rPr>
        <w:t>el objetivo por excelencia</w:t>
      </w:r>
      <w:r w:rsidRPr="008D226A">
        <w:rPr>
          <w:rFonts w:ascii="Palatino Linotype" w:eastAsia="MS PGothic" w:hAnsi="Palatino Linotype" w:cs="Arial"/>
          <w:sz w:val="20"/>
          <w:szCs w:val="20"/>
          <w:lang w:val="es-ES"/>
        </w:rPr>
        <w:t xml:space="preserve">’ — </w:t>
      </w:r>
      <w:r w:rsidR="009F7D92" w:rsidRPr="008D226A">
        <w:rPr>
          <w:rFonts w:ascii="Palatino Linotype" w:eastAsia="MS PGothic" w:hAnsi="Palatino Linotype" w:cs="Arial"/>
          <w:sz w:val="20"/>
          <w:szCs w:val="20"/>
          <w:lang w:val="es-ES"/>
        </w:rPr>
        <w:t>el m</w:t>
      </w:r>
      <w:r w:rsidRPr="008D226A">
        <w:rPr>
          <w:rFonts w:ascii="Palatino Linotype" w:eastAsia="MS PGothic" w:hAnsi="Palatino Linotype" w:cs="Arial"/>
          <w:sz w:val="20"/>
          <w:szCs w:val="20"/>
          <w:lang w:val="es-ES"/>
        </w:rPr>
        <w:t>odel</w:t>
      </w:r>
      <w:r w:rsidR="009F7D92" w:rsidRPr="008D226A">
        <w:rPr>
          <w:rFonts w:ascii="Palatino Linotype" w:eastAsia="MS PGothic" w:hAnsi="Palatino Linotype" w:cs="Arial"/>
          <w:sz w:val="20"/>
          <w:szCs w:val="20"/>
          <w:lang w:val="es-ES"/>
        </w:rPr>
        <w:t>o</w:t>
      </w:r>
      <w:r w:rsidRPr="008D226A">
        <w:rPr>
          <w:rFonts w:ascii="Palatino Linotype" w:eastAsia="MS PGothic" w:hAnsi="Palatino Linotype" w:cs="Arial"/>
          <w:sz w:val="20"/>
          <w:szCs w:val="20"/>
          <w:lang w:val="es-ES"/>
        </w:rPr>
        <w:t xml:space="preserve"> F04</w:t>
      </w:r>
      <w:r w:rsidR="003D0BB0" w:rsidRPr="008D226A">
        <w:rPr>
          <w:rFonts w:ascii="Palatino Linotype" w:eastAsia="MS PGothic" w:hAnsi="Palatino Linotype" w:cs="Arial"/>
          <w:sz w:val="20"/>
          <w:szCs w:val="20"/>
          <w:lang w:val="es-ES"/>
        </w:rPr>
        <w:t xml:space="preserve">5,” </w:t>
      </w:r>
      <w:r w:rsidR="009F7D92" w:rsidRPr="008D226A">
        <w:rPr>
          <w:rFonts w:ascii="Palatino Linotype" w:eastAsia="MS PGothic" w:hAnsi="Palatino Linotype" w:cs="Arial"/>
          <w:sz w:val="20"/>
          <w:szCs w:val="20"/>
          <w:lang w:val="es-ES"/>
        </w:rPr>
        <w:t>explican desde el departamento de planificación de producto de Tamron.</w:t>
      </w:r>
      <w:r w:rsidRPr="008D226A">
        <w:rPr>
          <w:rFonts w:ascii="Palatino Linotype" w:eastAsia="MS PGothic" w:hAnsi="Palatino Linotype" w:cs="Arial"/>
          <w:sz w:val="20"/>
          <w:szCs w:val="20"/>
          <w:lang w:val="es-ES"/>
        </w:rPr>
        <w:t xml:space="preserve"> “</w:t>
      </w:r>
      <w:r w:rsidR="009F7D92" w:rsidRPr="008D226A">
        <w:rPr>
          <w:rFonts w:ascii="Palatino Linotype" w:eastAsia="MS PGothic" w:hAnsi="Palatino Linotype" w:cs="Arial"/>
          <w:sz w:val="20"/>
          <w:szCs w:val="20"/>
          <w:lang w:val="es-ES"/>
        </w:rPr>
        <w:t>Nuestra meta ha sido alcanzar la más alta resolución</w:t>
      </w:r>
      <w:r w:rsidRPr="008D226A">
        <w:rPr>
          <w:rFonts w:ascii="Palatino Linotype" w:eastAsia="MS PGothic" w:hAnsi="Palatino Linotype" w:cs="Arial"/>
          <w:sz w:val="20"/>
          <w:szCs w:val="20"/>
          <w:lang w:val="es-ES"/>
        </w:rPr>
        <w:t xml:space="preserve">, </w:t>
      </w:r>
      <w:r w:rsidR="0044538E" w:rsidRPr="008D226A">
        <w:rPr>
          <w:rFonts w:ascii="Palatino Linotype" w:eastAsia="MS PGothic" w:hAnsi="Palatino Linotype" w:cs="Arial"/>
          <w:sz w:val="20"/>
          <w:szCs w:val="20"/>
          <w:lang w:val="es-ES"/>
        </w:rPr>
        <w:t>increíble</w:t>
      </w:r>
      <w:r w:rsidR="009F7D92" w:rsidRPr="008D226A">
        <w:rPr>
          <w:rFonts w:ascii="Palatino Linotype" w:eastAsia="MS PGothic" w:hAnsi="Palatino Linotype" w:cs="Arial"/>
          <w:sz w:val="20"/>
          <w:szCs w:val="20"/>
          <w:lang w:val="es-ES"/>
        </w:rPr>
        <w:t xml:space="preserve"> fidelidad </w:t>
      </w:r>
      <w:r w:rsidR="0044538E" w:rsidRPr="008D226A">
        <w:rPr>
          <w:rFonts w:ascii="Palatino Linotype" w:eastAsia="MS PGothic" w:hAnsi="Palatino Linotype" w:cs="Arial"/>
          <w:sz w:val="20"/>
          <w:szCs w:val="20"/>
          <w:lang w:val="es-ES"/>
        </w:rPr>
        <w:t>con respecto a</w:t>
      </w:r>
      <w:r w:rsidR="009F7D92" w:rsidRPr="008D226A">
        <w:rPr>
          <w:rFonts w:ascii="Palatino Linotype" w:eastAsia="MS PGothic" w:hAnsi="Palatino Linotype" w:cs="Arial"/>
          <w:sz w:val="20"/>
          <w:szCs w:val="20"/>
          <w:lang w:val="es-ES"/>
        </w:rPr>
        <w:t xml:space="preserve">l </w:t>
      </w:r>
      <w:r w:rsidR="00C57483" w:rsidRPr="008D226A">
        <w:rPr>
          <w:rFonts w:ascii="Palatino Linotype" w:eastAsia="MS PGothic" w:hAnsi="Palatino Linotype" w:cs="Arial"/>
          <w:sz w:val="20"/>
          <w:szCs w:val="20"/>
          <w:lang w:val="es-ES"/>
        </w:rPr>
        <w:t>color</w:t>
      </w:r>
      <w:r w:rsidR="009F7D92" w:rsidRPr="008D226A">
        <w:rPr>
          <w:rFonts w:ascii="Palatino Linotype" w:eastAsia="MS PGothic" w:hAnsi="Palatino Linotype" w:cs="Arial"/>
          <w:sz w:val="20"/>
          <w:szCs w:val="20"/>
          <w:lang w:val="es-ES"/>
        </w:rPr>
        <w:t xml:space="preserve"> de origen y un bokeh precioso</w:t>
      </w:r>
      <w:r w:rsidRPr="008D226A">
        <w:rPr>
          <w:rFonts w:ascii="Palatino Linotype" w:eastAsia="MS PGothic" w:hAnsi="Palatino Linotype" w:cs="Arial"/>
          <w:sz w:val="20"/>
          <w:szCs w:val="20"/>
          <w:lang w:val="es-ES"/>
        </w:rPr>
        <w:t xml:space="preserve">. </w:t>
      </w:r>
      <w:r w:rsidR="007B474A" w:rsidRPr="008D226A">
        <w:rPr>
          <w:rFonts w:ascii="Palatino Linotype" w:eastAsia="MS PGothic" w:hAnsi="Palatino Linotype" w:cs="Arial"/>
          <w:sz w:val="20"/>
          <w:szCs w:val="20"/>
          <w:lang w:val="es-ES"/>
        </w:rPr>
        <w:t>Para ello e</w:t>
      </w:r>
      <w:r w:rsidR="00573F74" w:rsidRPr="008D226A">
        <w:rPr>
          <w:rFonts w:ascii="Palatino Linotype" w:eastAsia="MS PGothic" w:hAnsi="Palatino Linotype" w:cs="Arial"/>
          <w:sz w:val="20"/>
          <w:szCs w:val="20"/>
          <w:lang w:val="es-ES"/>
        </w:rPr>
        <w:t>mpleamos conocimiento</w:t>
      </w:r>
      <w:r w:rsidR="00003A63" w:rsidRPr="008D226A">
        <w:rPr>
          <w:rFonts w:ascii="Palatino Linotype" w:eastAsia="MS PGothic" w:hAnsi="Palatino Linotype" w:cs="Arial"/>
          <w:sz w:val="20"/>
          <w:szCs w:val="20"/>
          <w:lang w:val="es-ES"/>
        </w:rPr>
        <w:t>s</w:t>
      </w:r>
      <w:r w:rsidR="00573F74" w:rsidRPr="008D226A">
        <w:rPr>
          <w:rFonts w:ascii="Palatino Linotype" w:eastAsia="MS PGothic" w:hAnsi="Palatino Linotype" w:cs="Arial"/>
          <w:sz w:val="20"/>
          <w:szCs w:val="20"/>
          <w:lang w:val="es-ES"/>
        </w:rPr>
        <w:t xml:space="preserve"> técnicos </w:t>
      </w:r>
      <w:r w:rsidR="00003A63" w:rsidRPr="008D226A">
        <w:rPr>
          <w:rFonts w:ascii="Palatino Linotype" w:eastAsia="MS PGothic" w:hAnsi="Palatino Linotype" w:cs="Arial"/>
          <w:sz w:val="20"/>
          <w:szCs w:val="20"/>
          <w:lang w:val="es-ES"/>
        </w:rPr>
        <w:t xml:space="preserve">exclusivamente patentados por Tamron como </w:t>
      </w:r>
      <w:r w:rsidR="0044538E" w:rsidRPr="008D226A">
        <w:rPr>
          <w:rFonts w:ascii="Palatino Linotype" w:eastAsia="MS PGothic" w:hAnsi="Palatino Linotype" w:cs="Arial"/>
          <w:sz w:val="20"/>
          <w:szCs w:val="20"/>
          <w:lang w:val="es-ES"/>
        </w:rPr>
        <w:t xml:space="preserve">la manera de crear un </w:t>
      </w:r>
      <w:r w:rsidRPr="008D226A">
        <w:rPr>
          <w:rFonts w:ascii="Palatino Linotype" w:eastAsia="MS PGothic" w:hAnsi="Palatino Linotype" w:cs="Arial"/>
          <w:sz w:val="20"/>
          <w:szCs w:val="20"/>
          <w:lang w:val="es-ES"/>
        </w:rPr>
        <w:t>bokeh</w:t>
      </w:r>
      <w:r w:rsidR="0044538E" w:rsidRPr="008D226A">
        <w:rPr>
          <w:rFonts w:ascii="Palatino Linotype" w:eastAsia="MS PGothic" w:hAnsi="Palatino Linotype" w:cs="Arial"/>
          <w:sz w:val="20"/>
          <w:szCs w:val="20"/>
          <w:lang w:val="es-ES"/>
        </w:rPr>
        <w:t xml:space="preserve"> suave y </w:t>
      </w:r>
      <w:r w:rsidR="00003A63" w:rsidRPr="008D226A">
        <w:rPr>
          <w:rFonts w:ascii="Palatino Linotype" w:eastAsia="MS PGothic" w:hAnsi="Palatino Linotype" w:cs="Arial"/>
          <w:sz w:val="20"/>
          <w:szCs w:val="20"/>
          <w:lang w:val="es-ES"/>
        </w:rPr>
        <w:t xml:space="preserve">sedoso y </w:t>
      </w:r>
      <w:r w:rsidR="0044538E" w:rsidRPr="008D226A">
        <w:rPr>
          <w:rFonts w:ascii="Palatino Linotype" w:eastAsia="MS PGothic" w:hAnsi="Palatino Linotype" w:cs="Arial"/>
          <w:sz w:val="20"/>
          <w:szCs w:val="20"/>
          <w:lang w:val="es-ES"/>
        </w:rPr>
        <w:t xml:space="preserve">lo combinamos con innovaciones </w:t>
      </w:r>
      <w:r w:rsidR="007B474A" w:rsidRPr="008D226A">
        <w:rPr>
          <w:rFonts w:ascii="Palatino Linotype" w:eastAsia="MS PGothic" w:hAnsi="Palatino Linotype" w:cs="Arial"/>
          <w:sz w:val="20"/>
          <w:szCs w:val="20"/>
          <w:lang w:val="es-ES"/>
        </w:rPr>
        <w:t>de última generación</w:t>
      </w:r>
      <w:r w:rsidR="0044538E" w:rsidRPr="008D226A">
        <w:rPr>
          <w:rFonts w:ascii="Palatino Linotype" w:eastAsia="MS PGothic" w:hAnsi="Palatino Linotype" w:cs="Arial"/>
          <w:sz w:val="20"/>
          <w:szCs w:val="20"/>
          <w:lang w:val="es-ES"/>
        </w:rPr>
        <w:t xml:space="preserve"> como el </w:t>
      </w:r>
      <w:r w:rsidR="00003A63" w:rsidRPr="008D226A">
        <w:rPr>
          <w:rFonts w:ascii="Palatino Linotype" w:eastAsia="MS PGothic" w:hAnsi="Palatino Linotype" w:cs="Arial"/>
          <w:sz w:val="20"/>
          <w:szCs w:val="20"/>
          <w:lang w:val="es-ES"/>
        </w:rPr>
        <w:t>revestimiento anti-reflejos</w:t>
      </w:r>
      <w:r w:rsidR="0044538E" w:rsidRPr="008D226A">
        <w:rPr>
          <w:rFonts w:ascii="Palatino Linotype" w:eastAsia="MS PGothic" w:hAnsi="Palatino Linotype" w:cs="Arial"/>
          <w:sz w:val="20"/>
          <w:szCs w:val="20"/>
          <w:lang w:val="es-ES"/>
        </w:rPr>
        <w:t xml:space="preserve"> </w:t>
      </w:r>
      <w:r w:rsidRPr="008D226A">
        <w:rPr>
          <w:rFonts w:ascii="Palatino Linotype" w:eastAsia="MS PGothic" w:hAnsi="Palatino Linotype" w:cs="Arial"/>
          <w:sz w:val="20"/>
          <w:szCs w:val="20"/>
          <w:lang w:val="es-ES"/>
        </w:rPr>
        <w:t xml:space="preserve">BBAR-G2. </w:t>
      </w:r>
      <w:r w:rsidR="00003A63" w:rsidRPr="008D226A">
        <w:rPr>
          <w:rFonts w:ascii="Palatino Linotype" w:eastAsia="MS PGothic" w:hAnsi="Palatino Linotype" w:cs="Arial"/>
          <w:sz w:val="20"/>
          <w:szCs w:val="20"/>
          <w:lang w:val="es-ES"/>
        </w:rPr>
        <w:t xml:space="preserve">Por ello hoy presentamos con orgullo el modelo </w:t>
      </w:r>
      <w:r w:rsidR="00AD5C82" w:rsidRPr="008D226A">
        <w:rPr>
          <w:rFonts w:ascii="Palatino Linotype" w:eastAsia="MS PGothic" w:hAnsi="Palatino Linotype" w:cs="Arial"/>
          <w:sz w:val="20"/>
          <w:szCs w:val="20"/>
          <w:lang w:val="es-ES"/>
        </w:rPr>
        <w:t xml:space="preserve">F045 </w:t>
      </w:r>
      <w:r w:rsidR="00003A63" w:rsidRPr="008D226A">
        <w:rPr>
          <w:rFonts w:ascii="Palatino Linotype" w:eastAsia="MS PGothic" w:hAnsi="Palatino Linotype" w:cs="Arial"/>
          <w:sz w:val="20"/>
          <w:szCs w:val="20"/>
          <w:lang w:val="es-ES"/>
        </w:rPr>
        <w:t xml:space="preserve">que representa la </w:t>
      </w:r>
      <w:r w:rsidR="007B474A" w:rsidRPr="008D226A">
        <w:rPr>
          <w:rFonts w:ascii="Palatino Linotype" w:eastAsia="MS PGothic" w:hAnsi="Palatino Linotype" w:cs="Arial"/>
          <w:sz w:val="20"/>
          <w:szCs w:val="20"/>
          <w:lang w:val="es-ES"/>
        </w:rPr>
        <w:t xml:space="preserve">perfección de la </w:t>
      </w:r>
      <w:r w:rsidR="00003A63" w:rsidRPr="008D226A">
        <w:rPr>
          <w:rFonts w:ascii="Palatino Linotype" w:eastAsia="MS PGothic" w:hAnsi="Palatino Linotype" w:cs="Arial"/>
          <w:sz w:val="20"/>
          <w:szCs w:val="20"/>
          <w:lang w:val="es-ES"/>
        </w:rPr>
        <w:t xml:space="preserve">filosofía de Tamron </w:t>
      </w:r>
      <w:r w:rsidR="007B474A" w:rsidRPr="008D226A">
        <w:rPr>
          <w:rFonts w:ascii="Palatino Linotype" w:eastAsia="MS PGothic" w:hAnsi="Palatino Linotype" w:cs="Arial"/>
          <w:sz w:val="20"/>
          <w:szCs w:val="20"/>
          <w:lang w:val="es-ES"/>
        </w:rPr>
        <w:t>con</w:t>
      </w:r>
      <w:r w:rsidR="00003A63" w:rsidRPr="008D226A">
        <w:rPr>
          <w:rFonts w:ascii="Palatino Linotype" w:eastAsia="MS PGothic" w:hAnsi="Palatino Linotype" w:cs="Arial"/>
          <w:sz w:val="20"/>
          <w:szCs w:val="20"/>
          <w:lang w:val="es-ES"/>
        </w:rPr>
        <w:t xml:space="preserve"> el objetivo más excelente en </w:t>
      </w:r>
      <w:r w:rsidR="007B474A" w:rsidRPr="008D226A">
        <w:rPr>
          <w:rFonts w:ascii="Palatino Linotype" w:eastAsia="MS PGothic" w:hAnsi="Palatino Linotype" w:cs="Arial"/>
          <w:sz w:val="20"/>
          <w:szCs w:val="20"/>
          <w:lang w:val="es-ES"/>
        </w:rPr>
        <w:t>su</w:t>
      </w:r>
      <w:r w:rsidR="00003A63" w:rsidRPr="008D226A">
        <w:rPr>
          <w:rFonts w:ascii="Palatino Linotype" w:eastAsia="MS PGothic" w:hAnsi="Palatino Linotype" w:cs="Arial"/>
          <w:sz w:val="20"/>
          <w:szCs w:val="20"/>
          <w:lang w:val="es-ES"/>
        </w:rPr>
        <w:t xml:space="preserve"> historia</w:t>
      </w:r>
      <w:r w:rsidRPr="008D226A">
        <w:rPr>
          <w:rFonts w:ascii="Palatino Linotype" w:eastAsia="MS PGothic" w:hAnsi="Palatino Linotype" w:cs="Arial"/>
          <w:sz w:val="20"/>
          <w:szCs w:val="20"/>
          <w:lang w:val="es-ES"/>
        </w:rPr>
        <w:t>.”</w:t>
      </w:r>
    </w:p>
    <w:p w14:paraId="73E63FF3" w14:textId="77777777" w:rsidR="00EC6E68" w:rsidRPr="008D226A" w:rsidRDefault="00EC6E68" w:rsidP="00EC6E68">
      <w:pPr>
        <w:jc w:val="left"/>
        <w:rPr>
          <w:rFonts w:ascii="Palatino Linotype" w:eastAsia="MS PGothic" w:hAnsi="Palatino Linotype" w:cstheme="majorHAnsi"/>
          <w:b/>
          <w:lang w:val="es-ES"/>
        </w:rPr>
      </w:pPr>
    </w:p>
    <w:p w14:paraId="16DF767F" w14:textId="335263CC" w:rsidR="007E594F" w:rsidRPr="008D226A" w:rsidRDefault="00DA2FE0" w:rsidP="007E594F">
      <w:pPr>
        <w:jc w:val="left"/>
        <w:rPr>
          <w:rFonts w:ascii="Palatino Linotype" w:eastAsia="MS PGothic" w:hAnsi="Palatino Linotype" w:cstheme="majorHAnsi"/>
          <w:b/>
          <w:lang w:val="es-ES"/>
        </w:rPr>
      </w:pPr>
      <w:r w:rsidRPr="008D226A">
        <w:rPr>
          <w:rFonts w:ascii="Palatino Linotype" w:eastAsia="MS PGothic" w:hAnsi="Palatino Linotype" w:cstheme="majorHAnsi"/>
          <w:b/>
          <w:lang w:val="es-ES"/>
        </w:rPr>
        <w:t>CARACTERÍSTICAS DESTACADAS</w:t>
      </w:r>
    </w:p>
    <w:p w14:paraId="310167FA" w14:textId="77777777" w:rsidR="009D59D2" w:rsidRPr="008D226A" w:rsidRDefault="009D59D2" w:rsidP="007E594F">
      <w:pPr>
        <w:jc w:val="left"/>
        <w:rPr>
          <w:rFonts w:ascii="Palatino Linotype" w:eastAsia="MS PGothic" w:hAnsi="Palatino Linotype" w:cstheme="majorHAnsi"/>
          <w:b/>
          <w:lang w:val="es-ES"/>
        </w:rPr>
      </w:pPr>
    </w:p>
    <w:p w14:paraId="71EE4C85" w14:textId="6F00FF13" w:rsidR="009D59D2" w:rsidRPr="008D226A" w:rsidRDefault="009D59D2" w:rsidP="009D59D2">
      <w:pPr>
        <w:jc w:val="left"/>
        <w:rPr>
          <w:rFonts w:ascii="Palatino Linotype" w:eastAsia="MS PGothic" w:hAnsi="Palatino Linotype" w:cs="Arial"/>
          <w:b/>
          <w:sz w:val="20"/>
          <w:szCs w:val="20"/>
          <w:lang w:val="es-ES"/>
        </w:rPr>
      </w:pPr>
      <w:r w:rsidRPr="008D226A">
        <w:rPr>
          <w:rFonts w:ascii="Palatino Linotype" w:eastAsia="MS PGothic" w:hAnsi="Palatino Linotype" w:cs="Arial"/>
          <w:b/>
          <w:sz w:val="20"/>
          <w:szCs w:val="20"/>
          <w:lang w:val="es-ES"/>
        </w:rPr>
        <w:t xml:space="preserve">1. </w:t>
      </w:r>
      <w:r w:rsidR="00F06A53" w:rsidRPr="008D226A">
        <w:rPr>
          <w:rFonts w:ascii="Palatino Linotype" w:eastAsia="MS PGothic" w:hAnsi="Palatino Linotype" w:cs="Arial"/>
          <w:b/>
          <w:sz w:val="20"/>
          <w:szCs w:val="20"/>
          <w:lang w:val="es-ES"/>
        </w:rPr>
        <w:t>Excepcional c</w:t>
      </w:r>
      <w:r w:rsidR="007D2168" w:rsidRPr="008D226A">
        <w:rPr>
          <w:rFonts w:ascii="Palatino Linotype" w:eastAsia="MS PGothic" w:hAnsi="Palatino Linotype" w:cs="Arial"/>
          <w:b/>
          <w:sz w:val="20"/>
          <w:szCs w:val="20"/>
          <w:lang w:val="es-ES"/>
        </w:rPr>
        <w:t>alidad de imagen en tod</w:t>
      </w:r>
      <w:r w:rsidR="00F06A53" w:rsidRPr="008D226A">
        <w:rPr>
          <w:rFonts w:ascii="Palatino Linotype" w:eastAsia="MS PGothic" w:hAnsi="Palatino Linotype" w:cs="Arial"/>
          <w:b/>
          <w:sz w:val="20"/>
          <w:szCs w:val="20"/>
          <w:lang w:val="es-ES"/>
        </w:rPr>
        <w:t>o el fotograma “</w:t>
      </w:r>
      <w:r w:rsidR="007D2168" w:rsidRPr="008D226A">
        <w:rPr>
          <w:rFonts w:ascii="Palatino Linotype" w:eastAsia="MS PGothic" w:hAnsi="Palatino Linotype" w:cs="Arial"/>
          <w:b/>
          <w:sz w:val="20"/>
          <w:szCs w:val="20"/>
          <w:lang w:val="es-ES"/>
        </w:rPr>
        <w:t>de esquina a esquina</w:t>
      </w:r>
      <w:r w:rsidR="00F06A53" w:rsidRPr="008D226A">
        <w:rPr>
          <w:rFonts w:ascii="Palatino Linotype" w:eastAsia="MS PGothic" w:hAnsi="Palatino Linotype" w:cs="Arial"/>
          <w:b/>
          <w:sz w:val="20"/>
          <w:szCs w:val="20"/>
          <w:lang w:val="es-ES"/>
        </w:rPr>
        <w:t>”</w:t>
      </w:r>
    </w:p>
    <w:p w14:paraId="42B34238" w14:textId="060BFBD8" w:rsidR="00F31CEF" w:rsidRPr="008D226A" w:rsidRDefault="002B33BA" w:rsidP="009D59D2">
      <w:pPr>
        <w:jc w:val="left"/>
        <w:rPr>
          <w:rFonts w:ascii="Palatino Linotype" w:eastAsia="MS PGothic" w:hAnsi="Palatino Linotype" w:cs="Arial"/>
          <w:sz w:val="20"/>
          <w:szCs w:val="20"/>
          <w:lang w:val="es-ES"/>
        </w:rPr>
      </w:pPr>
      <w:r w:rsidRPr="008D226A">
        <w:rPr>
          <w:rFonts w:ascii="Palatino Linotype" w:eastAsia="MS PGothic" w:hAnsi="Palatino Linotype" w:cs="Arial"/>
          <w:sz w:val="20"/>
          <w:szCs w:val="20"/>
          <w:lang w:val="es-ES"/>
        </w:rPr>
        <w:t xml:space="preserve">El objetivo se compone de 14 elementos dispuestos en 10 grupos y </w:t>
      </w:r>
      <w:r w:rsidR="00F06A53" w:rsidRPr="008D226A">
        <w:rPr>
          <w:rFonts w:ascii="Palatino Linotype" w:eastAsia="MS PGothic" w:hAnsi="Palatino Linotype" w:cs="Arial"/>
          <w:sz w:val="20"/>
          <w:szCs w:val="20"/>
          <w:lang w:val="es-ES"/>
        </w:rPr>
        <w:t xml:space="preserve">consta </w:t>
      </w:r>
      <w:r w:rsidRPr="008D226A">
        <w:rPr>
          <w:rFonts w:ascii="Palatino Linotype" w:eastAsia="MS PGothic" w:hAnsi="Palatino Linotype" w:cs="Arial"/>
          <w:sz w:val="20"/>
          <w:szCs w:val="20"/>
          <w:lang w:val="es-ES"/>
        </w:rPr>
        <w:t xml:space="preserve">de la mejor tecnología de Tamron como, por ejemplo, las cuatro lentes especializadas de baja dispersión (LD) y las tres de vidrio modelado asférico (GM - </w:t>
      </w:r>
      <w:r w:rsidR="009D59D2" w:rsidRPr="008D226A">
        <w:rPr>
          <w:rFonts w:ascii="Palatino Linotype" w:eastAsia="MS PGothic" w:hAnsi="Palatino Linotype" w:cs="Arial"/>
          <w:sz w:val="20"/>
          <w:szCs w:val="20"/>
          <w:lang w:val="es-ES"/>
        </w:rPr>
        <w:t xml:space="preserve">Glass Molded Aspherical). </w:t>
      </w:r>
      <w:r w:rsidR="00B6538D" w:rsidRPr="008D226A">
        <w:rPr>
          <w:rFonts w:ascii="Palatino Linotype" w:eastAsia="MS PGothic" w:hAnsi="Palatino Linotype" w:cs="Arial"/>
          <w:sz w:val="20"/>
          <w:szCs w:val="20"/>
          <w:lang w:val="es-ES"/>
        </w:rPr>
        <w:t xml:space="preserve">Esta </w:t>
      </w:r>
      <w:r w:rsidR="009D59D2" w:rsidRPr="008D226A">
        <w:rPr>
          <w:rFonts w:ascii="Palatino Linotype" w:eastAsia="MS PGothic" w:hAnsi="Palatino Linotype" w:cs="Arial"/>
          <w:sz w:val="20"/>
          <w:szCs w:val="20"/>
          <w:lang w:val="es-ES"/>
        </w:rPr>
        <w:t>combina</w:t>
      </w:r>
      <w:r w:rsidR="00B6538D" w:rsidRPr="008D226A">
        <w:rPr>
          <w:rFonts w:ascii="Palatino Linotype" w:eastAsia="MS PGothic" w:hAnsi="Palatino Linotype" w:cs="Arial"/>
          <w:sz w:val="20"/>
          <w:szCs w:val="20"/>
          <w:lang w:val="es-ES"/>
        </w:rPr>
        <w:t>c</w:t>
      </w:r>
      <w:r w:rsidR="009D59D2" w:rsidRPr="008D226A">
        <w:rPr>
          <w:rFonts w:ascii="Palatino Linotype" w:eastAsia="MS PGothic" w:hAnsi="Palatino Linotype" w:cs="Arial"/>
          <w:sz w:val="20"/>
          <w:szCs w:val="20"/>
          <w:lang w:val="es-ES"/>
        </w:rPr>
        <w:t>i</w:t>
      </w:r>
      <w:r w:rsidR="00B6538D" w:rsidRPr="008D226A">
        <w:rPr>
          <w:rFonts w:ascii="Palatino Linotype" w:eastAsia="MS PGothic" w:hAnsi="Palatino Linotype" w:cs="Arial"/>
          <w:sz w:val="20"/>
          <w:szCs w:val="20"/>
          <w:lang w:val="es-ES"/>
        </w:rPr>
        <w:t>ó</w:t>
      </w:r>
      <w:r w:rsidR="009D59D2" w:rsidRPr="008D226A">
        <w:rPr>
          <w:rFonts w:ascii="Palatino Linotype" w:eastAsia="MS PGothic" w:hAnsi="Palatino Linotype" w:cs="Arial"/>
          <w:sz w:val="20"/>
          <w:szCs w:val="20"/>
          <w:lang w:val="es-ES"/>
        </w:rPr>
        <w:t xml:space="preserve">n </w:t>
      </w:r>
      <w:r w:rsidR="00B6538D" w:rsidRPr="008D226A">
        <w:rPr>
          <w:rFonts w:ascii="Palatino Linotype" w:eastAsia="MS PGothic" w:hAnsi="Palatino Linotype" w:cs="Arial"/>
          <w:sz w:val="20"/>
          <w:szCs w:val="20"/>
          <w:lang w:val="es-ES"/>
        </w:rPr>
        <w:t>de componentes elimina satisfactoriamente aberraciones cromáticas (a las cuales son especialmente propensos los objetivos de alta luminosidad)</w:t>
      </w:r>
      <w:r w:rsidR="00F31CEF" w:rsidRPr="008D226A">
        <w:rPr>
          <w:rFonts w:ascii="Palatino Linotype" w:eastAsia="MS PGothic" w:hAnsi="Palatino Linotype" w:cs="Arial"/>
          <w:sz w:val="20"/>
          <w:szCs w:val="20"/>
          <w:lang w:val="es-ES"/>
        </w:rPr>
        <w:t xml:space="preserve"> así como otros efectos adversos de la luz. Incluso en su </w:t>
      </w:r>
      <w:r w:rsidR="00BC0D15" w:rsidRPr="008D226A">
        <w:rPr>
          <w:rFonts w:ascii="Palatino Linotype" w:eastAsia="MS PGothic" w:hAnsi="Palatino Linotype" w:cs="Arial"/>
          <w:sz w:val="20"/>
          <w:szCs w:val="20"/>
          <w:lang w:val="es-ES"/>
        </w:rPr>
        <w:t xml:space="preserve">máxima </w:t>
      </w:r>
      <w:r w:rsidR="00F31CEF" w:rsidRPr="008D226A">
        <w:rPr>
          <w:rFonts w:ascii="Palatino Linotype" w:eastAsia="MS PGothic" w:hAnsi="Palatino Linotype" w:cs="Arial"/>
          <w:sz w:val="20"/>
          <w:szCs w:val="20"/>
          <w:lang w:val="es-ES"/>
        </w:rPr>
        <w:t>apertura de F/1.4 se consiguen resultados excelente</w:t>
      </w:r>
      <w:r w:rsidR="00775AAE" w:rsidRPr="008D226A">
        <w:rPr>
          <w:rFonts w:ascii="Palatino Linotype" w:eastAsia="MS PGothic" w:hAnsi="Palatino Linotype" w:cs="Arial"/>
          <w:sz w:val="20"/>
          <w:szCs w:val="20"/>
          <w:lang w:val="es-ES"/>
        </w:rPr>
        <w:t>s</w:t>
      </w:r>
      <w:r w:rsidR="00F31CEF" w:rsidRPr="008D226A">
        <w:rPr>
          <w:rFonts w:ascii="Palatino Linotype" w:eastAsia="MS PGothic" w:hAnsi="Palatino Linotype" w:cs="Arial"/>
          <w:sz w:val="20"/>
          <w:szCs w:val="20"/>
          <w:lang w:val="es-ES"/>
        </w:rPr>
        <w:t xml:space="preserve"> de esquina a esquina en alta resolución</w:t>
      </w:r>
      <w:r w:rsidR="00BC0D15" w:rsidRPr="008D226A">
        <w:rPr>
          <w:rFonts w:ascii="Palatino Linotype" w:eastAsia="MS PGothic" w:hAnsi="Palatino Linotype" w:cs="Arial"/>
          <w:sz w:val="20"/>
          <w:szCs w:val="20"/>
          <w:lang w:val="es-ES"/>
        </w:rPr>
        <w:t xml:space="preserve"> y demostrando perfecta fidelidad </w:t>
      </w:r>
      <w:r w:rsidR="00503352" w:rsidRPr="008D226A">
        <w:rPr>
          <w:rFonts w:ascii="Palatino Linotype" w:eastAsia="MS PGothic" w:hAnsi="Palatino Linotype" w:cs="Arial"/>
          <w:sz w:val="20"/>
          <w:szCs w:val="20"/>
          <w:lang w:val="es-ES"/>
        </w:rPr>
        <w:t>cromática</w:t>
      </w:r>
      <w:r w:rsidR="00BC0D15" w:rsidRPr="008D226A">
        <w:rPr>
          <w:rFonts w:ascii="Palatino Linotype" w:eastAsia="MS PGothic" w:hAnsi="Palatino Linotype" w:cs="Arial"/>
          <w:sz w:val="20"/>
          <w:szCs w:val="20"/>
          <w:lang w:val="es-ES"/>
        </w:rPr>
        <w:t>. El resultado son imágenes de ultra-alta calidad.</w:t>
      </w:r>
      <w:r w:rsidR="00F744BC" w:rsidRPr="008D226A">
        <w:rPr>
          <w:rFonts w:ascii="Palatino Linotype" w:eastAsia="MS PGothic" w:hAnsi="Palatino Linotype" w:cs="Arial"/>
          <w:sz w:val="20"/>
          <w:szCs w:val="20"/>
          <w:lang w:val="es-ES"/>
        </w:rPr>
        <w:t xml:space="preserve"> Este rendimiento óptico excepcional se extiende hasta las áreas desenfocadas conocidas como bokeh. Con el SP 35mm F1.4 los fotógrafos pueden realizar imágenes dramáticas que hacen resaltar al sujeto prácticamente como en una escultura, mientras el fondo permanece con un armonioso y bonito bokeh.</w:t>
      </w:r>
      <w:r w:rsidR="00BC0D15" w:rsidRPr="008D226A">
        <w:rPr>
          <w:rFonts w:ascii="Palatino Linotype" w:eastAsia="MS PGothic" w:hAnsi="Palatino Linotype" w:cs="Arial"/>
          <w:sz w:val="20"/>
          <w:szCs w:val="20"/>
          <w:lang w:val="es-ES"/>
        </w:rPr>
        <w:t xml:space="preserve">  </w:t>
      </w:r>
      <w:r w:rsidR="00F31CEF" w:rsidRPr="008D226A">
        <w:rPr>
          <w:rFonts w:ascii="Palatino Linotype" w:eastAsia="MS PGothic" w:hAnsi="Palatino Linotype" w:cs="Arial"/>
          <w:sz w:val="20"/>
          <w:szCs w:val="20"/>
          <w:lang w:val="es-ES"/>
        </w:rPr>
        <w:t xml:space="preserve"> </w:t>
      </w:r>
      <w:r w:rsidR="00BC0D15" w:rsidRPr="008D226A">
        <w:rPr>
          <w:rFonts w:ascii="Palatino Linotype" w:eastAsia="MS PGothic" w:hAnsi="Palatino Linotype" w:cs="Arial"/>
          <w:sz w:val="20"/>
          <w:szCs w:val="20"/>
          <w:lang w:val="es-ES"/>
        </w:rPr>
        <w:t xml:space="preserve"> </w:t>
      </w:r>
    </w:p>
    <w:p w14:paraId="6C65074E" w14:textId="77777777" w:rsidR="009D59D2" w:rsidRPr="008D226A" w:rsidRDefault="009D59D2" w:rsidP="009D59D2">
      <w:pPr>
        <w:rPr>
          <w:rFonts w:ascii="Palatino Linotype" w:eastAsia="MS PGothic" w:hAnsi="Palatino Linotype" w:cs="Arial"/>
          <w:sz w:val="20"/>
          <w:szCs w:val="20"/>
          <w:lang w:val="es-ES"/>
        </w:rPr>
      </w:pPr>
    </w:p>
    <w:p w14:paraId="7AD63FA8" w14:textId="454415F0" w:rsidR="009D59D2" w:rsidRPr="008D226A" w:rsidRDefault="009D59D2" w:rsidP="009D59D2">
      <w:pPr>
        <w:rPr>
          <w:rFonts w:ascii="Palatino Linotype" w:eastAsia="MS PGothic" w:hAnsi="Palatino Linotype" w:cs="Arial"/>
          <w:b/>
          <w:sz w:val="20"/>
          <w:szCs w:val="20"/>
          <w:lang w:val="es-ES"/>
        </w:rPr>
      </w:pPr>
      <w:r w:rsidRPr="008D226A">
        <w:rPr>
          <w:rFonts w:ascii="Palatino Linotype" w:eastAsia="MS PGothic" w:hAnsi="Palatino Linotype" w:cs="Arial"/>
          <w:b/>
          <w:sz w:val="20"/>
          <w:szCs w:val="20"/>
          <w:lang w:val="es-ES"/>
        </w:rPr>
        <w:t xml:space="preserve">2. </w:t>
      </w:r>
      <w:r w:rsidR="00D819A1" w:rsidRPr="008D226A">
        <w:rPr>
          <w:rFonts w:ascii="Palatino Linotype" w:eastAsia="MS PGothic" w:hAnsi="Palatino Linotype" w:cs="Arial"/>
          <w:b/>
          <w:sz w:val="20"/>
          <w:szCs w:val="20"/>
          <w:lang w:val="es-ES"/>
        </w:rPr>
        <w:t>Revestimiento</w:t>
      </w:r>
      <w:r w:rsidRPr="008D226A">
        <w:rPr>
          <w:rFonts w:ascii="Palatino Linotype" w:eastAsia="MS PGothic" w:hAnsi="Palatino Linotype" w:cs="Arial"/>
          <w:b/>
          <w:sz w:val="20"/>
          <w:szCs w:val="20"/>
          <w:lang w:val="es-ES"/>
        </w:rPr>
        <w:t xml:space="preserve"> BBAR-G2 </w:t>
      </w:r>
      <w:r w:rsidR="00D819A1" w:rsidRPr="008D226A">
        <w:rPr>
          <w:rFonts w:ascii="Palatino Linotype" w:eastAsia="MS PGothic" w:hAnsi="Palatino Linotype" w:cs="Arial"/>
          <w:b/>
          <w:sz w:val="20"/>
          <w:szCs w:val="20"/>
          <w:lang w:val="es-ES"/>
        </w:rPr>
        <w:t>de nueva generación</w:t>
      </w:r>
    </w:p>
    <w:p w14:paraId="085507D8" w14:textId="581C08D8" w:rsidR="009D59D2" w:rsidRPr="008D226A" w:rsidRDefault="008E0F52" w:rsidP="009D59D2">
      <w:pPr>
        <w:jc w:val="left"/>
        <w:rPr>
          <w:rFonts w:ascii="Palatino Linotype" w:eastAsia="MS PGothic" w:hAnsi="Palatino Linotype" w:cs="Arial"/>
          <w:sz w:val="20"/>
          <w:szCs w:val="20"/>
          <w:lang w:val="es-ES"/>
        </w:rPr>
      </w:pPr>
      <w:r w:rsidRPr="008D226A">
        <w:rPr>
          <w:rFonts w:ascii="Palatino Linotype" w:eastAsia="MS PGothic" w:hAnsi="Palatino Linotype" w:cs="Arial"/>
          <w:sz w:val="20"/>
          <w:szCs w:val="20"/>
          <w:lang w:val="es-ES"/>
        </w:rPr>
        <w:t xml:space="preserve">Para poder </w:t>
      </w:r>
      <w:r w:rsidR="00143B6C" w:rsidRPr="008D226A">
        <w:rPr>
          <w:rFonts w:ascii="Palatino Linotype" w:eastAsia="MS PGothic" w:hAnsi="Palatino Linotype" w:cs="Arial"/>
          <w:sz w:val="20"/>
          <w:szCs w:val="20"/>
          <w:lang w:val="es-ES"/>
        </w:rPr>
        <w:t>conseguir las máximas prestaciones óptic</w:t>
      </w:r>
      <w:r w:rsidR="005671C0">
        <w:rPr>
          <w:rFonts w:ascii="Palatino Linotype" w:eastAsia="MS PGothic" w:hAnsi="Palatino Linotype" w:cs="Arial"/>
          <w:sz w:val="20"/>
          <w:szCs w:val="20"/>
          <w:lang w:val="es-ES"/>
        </w:rPr>
        <w:t>as</w:t>
      </w:r>
      <w:r w:rsidR="00143B6C" w:rsidRPr="008D226A">
        <w:rPr>
          <w:rFonts w:ascii="Palatino Linotype" w:eastAsia="MS PGothic" w:hAnsi="Palatino Linotype" w:cs="Arial"/>
          <w:sz w:val="20"/>
          <w:szCs w:val="20"/>
          <w:lang w:val="es-ES"/>
        </w:rPr>
        <w:t xml:space="preserve"> y </w:t>
      </w:r>
      <w:r w:rsidRPr="008D226A">
        <w:rPr>
          <w:rFonts w:ascii="Palatino Linotype" w:eastAsia="MS PGothic" w:hAnsi="Palatino Linotype" w:cs="Arial"/>
          <w:sz w:val="20"/>
          <w:szCs w:val="20"/>
          <w:lang w:val="es-ES"/>
        </w:rPr>
        <w:t>la alta calidad de imagen de este objetivo, se ha requerido de medidas especiales para corregir de manera apropiada los efectos fantasma y los brillos indeseados</w:t>
      </w:r>
      <w:r w:rsidR="009D59D2" w:rsidRPr="008D226A">
        <w:rPr>
          <w:rFonts w:ascii="Palatino Linotype" w:eastAsia="MS PGothic" w:hAnsi="Palatino Linotype" w:cs="Arial"/>
          <w:sz w:val="20"/>
          <w:szCs w:val="20"/>
          <w:lang w:val="es-ES"/>
        </w:rPr>
        <w:t>.</w:t>
      </w:r>
      <w:r w:rsidRPr="008D226A">
        <w:rPr>
          <w:rFonts w:ascii="Palatino Linotype" w:eastAsia="MS PGothic" w:hAnsi="Palatino Linotype" w:cs="Arial"/>
          <w:sz w:val="20"/>
          <w:szCs w:val="20"/>
          <w:lang w:val="es-ES"/>
        </w:rPr>
        <w:t xml:space="preserve"> Para ello y</w:t>
      </w:r>
      <w:r w:rsidR="002B33BA" w:rsidRPr="008D226A">
        <w:rPr>
          <w:rFonts w:ascii="Palatino Linotype" w:eastAsia="MS PGothic" w:hAnsi="Palatino Linotype" w:cs="Arial"/>
          <w:sz w:val="20"/>
          <w:szCs w:val="20"/>
          <w:lang w:val="es-ES"/>
        </w:rPr>
        <w:t>,</w:t>
      </w:r>
      <w:r w:rsidRPr="008D226A">
        <w:rPr>
          <w:rFonts w:ascii="Palatino Linotype" w:eastAsia="MS PGothic" w:hAnsi="Palatino Linotype" w:cs="Arial"/>
          <w:sz w:val="20"/>
          <w:szCs w:val="20"/>
          <w:lang w:val="es-ES"/>
        </w:rPr>
        <w:t xml:space="preserve"> tras un</w:t>
      </w:r>
      <w:r w:rsidR="00143B6C" w:rsidRPr="008D226A">
        <w:rPr>
          <w:rFonts w:ascii="Palatino Linotype" w:eastAsia="MS PGothic" w:hAnsi="Palatino Linotype" w:cs="Arial"/>
          <w:sz w:val="20"/>
          <w:szCs w:val="20"/>
          <w:lang w:val="es-ES"/>
        </w:rPr>
        <w:t xml:space="preserve"> largo</w:t>
      </w:r>
      <w:r w:rsidRPr="008D226A">
        <w:rPr>
          <w:rFonts w:ascii="Palatino Linotype" w:eastAsia="MS PGothic" w:hAnsi="Palatino Linotype" w:cs="Arial"/>
          <w:sz w:val="20"/>
          <w:szCs w:val="20"/>
          <w:lang w:val="es-ES"/>
        </w:rPr>
        <w:t xml:space="preserve"> proceso de investigación, </w:t>
      </w:r>
      <w:r w:rsidR="009D59D2" w:rsidRPr="008D226A">
        <w:rPr>
          <w:rFonts w:ascii="Palatino Linotype" w:eastAsia="MS PGothic" w:hAnsi="Palatino Linotype" w:cs="Arial"/>
          <w:sz w:val="20"/>
          <w:szCs w:val="20"/>
          <w:lang w:val="es-ES"/>
        </w:rPr>
        <w:t>Tamron ha</w:t>
      </w:r>
      <w:r w:rsidRPr="008D226A">
        <w:rPr>
          <w:rFonts w:ascii="Palatino Linotype" w:eastAsia="MS PGothic" w:hAnsi="Palatino Linotype" w:cs="Arial"/>
          <w:sz w:val="20"/>
          <w:szCs w:val="20"/>
          <w:lang w:val="es-ES"/>
        </w:rPr>
        <w:t xml:space="preserve"> sido capaz de desarrollar el revestimiento </w:t>
      </w:r>
      <w:r w:rsidR="009D59D2" w:rsidRPr="008D226A">
        <w:rPr>
          <w:rFonts w:ascii="Palatino Linotype" w:eastAsia="MS PGothic" w:hAnsi="Palatino Linotype" w:cs="Arial"/>
          <w:sz w:val="20"/>
          <w:szCs w:val="20"/>
          <w:lang w:val="es-ES"/>
        </w:rPr>
        <w:t>BBAR-</w:t>
      </w:r>
      <w:r w:rsidRPr="008D226A">
        <w:rPr>
          <w:rFonts w:ascii="Palatino Linotype" w:eastAsia="MS PGothic" w:hAnsi="Palatino Linotype" w:cs="Arial"/>
          <w:sz w:val="20"/>
          <w:szCs w:val="20"/>
          <w:lang w:val="es-ES"/>
        </w:rPr>
        <w:t>G2</w:t>
      </w:r>
      <w:r w:rsidR="007B474A" w:rsidRPr="008D226A">
        <w:rPr>
          <w:rFonts w:ascii="Palatino Linotype" w:eastAsia="MS PGothic" w:hAnsi="Palatino Linotype" w:cs="Arial"/>
          <w:sz w:val="20"/>
          <w:szCs w:val="20"/>
          <w:lang w:val="es-ES"/>
        </w:rPr>
        <w:t xml:space="preserve"> (Broad-Band Anti-Reflection Generation 2)</w:t>
      </w:r>
      <w:r w:rsidR="009D59D2" w:rsidRPr="008D226A">
        <w:rPr>
          <w:rFonts w:ascii="Palatino Linotype" w:eastAsia="MS PGothic" w:hAnsi="Palatino Linotype" w:cs="Arial"/>
          <w:sz w:val="20"/>
          <w:szCs w:val="20"/>
          <w:lang w:val="es-ES"/>
        </w:rPr>
        <w:t xml:space="preserve">. </w:t>
      </w:r>
      <w:r w:rsidRPr="008D226A">
        <w:rPr>
          <w:rFonts w:ascii="Palatino Linotype" w:eastAsia="MS PGothic" w:hAnsi="Palatino Linotype" w:cs="Arial"/>
          <w:sz w:val="20"/>
          <w:szCs w:val="20"/>
          <w:lang w:val="es-ES"/>
        </w:rPr>
        <w:t xml:space="preserve">Este nuevo avance tecnológico supera con creces las prestaciones del famoso y ya clásico revestimiento </w:t>
      </w:r>
      <w:r w:rsidR="009D59D2" w:rsidRPr="008D226A">
        <w:rPr>
          <w:rFonts w:ascii="Palatino Linotype" w:eastAsia="MS PGothic" w:hAnsi="Palatino Linotype" w:cs="Arial"/>
          <w:sz w:val="20"/>
          <w:szCs w:val="20"/>
          <w:lang w:val="es-ES"/>
        </w:rPr>
        <w:t xml:space="preserve">BBAR </w:t>
      </w:r>
      <w:r w:rsidRPr="008D226A">
        <w:rPr>
          <w:rFonts w:ascii="Palatino Linotype" w:eastAsia="MS PGothic" w:hAnsi="Palatino Linotype" w:cs="Arial"/>
          <w:sz w:val="20"/>
          <w:szCs w:val="20"/>
          <w:lang w:val="es-ES"/>
        </w:rPr>
        <w:t xml:space="preserve">patentado por Tamron. Aparte de minimizar los efectos fantasma y los brillos indeseados, el BBAR-G2 </w:t>
      </w:r>
      <w:r w:rsidR="00FB085B" w:rsidRPr="008D226A">
        <w:rPr>
          <w:rFonts w:ascii="Palatino Linotype" w:eastAsia="MS PGothic" w:hAnsi="Palatino Linotype" w:cs="Arial"/>
          <w:sz w:val="20"/>
          <w:szCs w:val="20"/>
          <w:lang w:val="es-ES"/>
        </w:rPr>
        <w:t>permite crear</w:t>
      </w:r>
      <w:r w:rsidRPr="008D226A">
        <w:rPr>
          <w:rFonts w:ascii="Palatino Linotype" w:eastAsia="MS PGothic" w:hAnsi="Palatino Linotype" w:cs="Arial"/>
          <w:sz w:val="20"/>
          <w:szCs w:val="20"/>
          <w:lang w:val="es-ES"/>
        </w:rPr>
        <w:t xml:space="preserve"> imágenes impresionantes de un contraste sin precedentes.</w:t>
      </w:r>
    </w:p>
    <w:p w14:paraId="70C3E011" w14:textId="77777777" w:rsidR="00845BD2" w:rsidRPr="008D226A" w:rsidRDefault="00845BD2" w:rsidP="009D59D2">
      <w:pPr>
        <w:jc w:val="left"/>
        <w:rPr>
          <w:rFonts w:ascii="Palatino Linotype" w:eastAsia="MS PGothic" w:hAnsi="Palatino Linotype" w:cs="Arial"/>
          <w:b/>
          <w:sz w:val="20"/>
          <w:szCs w:val="20"/>
          <w:lang w:val="es-ES"/>
        </w:rPr>
      </w:pPr>
    </w:p>
    <w:p w14:paraId="3793241A" w14:textId="088BA84A" w:rsidR="009D59D2" w:rsidRPr="008D226A" w:rsidRDefault="009D59D2" w:rsidP="009D59D2">
      <w:pPr>
        <w:jc w:val="left"/>
        <w:rPr>
          <w:rFonts w:ascii="Palatino Linotype" w:eastAsia="MS PGothic" w:hAnsi="Palatino Linotype" w:cs="Arial"/>
          <w:b/>
          <w:sz w:val="20"/>
          <w:szCs w:val="20"/>
          <w:lang w:val="es-ES"/>
        </w:rPr>
      </w:pPr>
      <w:r w:rsidRPr="008D226A">
        <w:rPr>
          <w:rFonts w:ascii="Palatino Linotype" w:eastAsia="MS PGothic" w:hAnsi="Palatino Linotype" w:cs="Arial"/>
          <w:b/>
          <w:sz w:val="20"/>
          <w:szCs w:val="20"/>
          <w:lang w:val="es-ES"/>
        </w:rPr>
        <w:t xml:space="preserve">3. </w:t>
      </w:r>
      <w:r w:rsidR="000E17B8" w:rsidRPr="008D226A">
        <w:rPr>
          <w:rFonts w:ascii="Palatino Linotype" w:eastAsia="MS PGothic" w:hAnsi="Palatino Linotype" w:cs="Arial"/>
          <w:b/>
          <w:sz w:val="20"/>
          <w:szCs w:val="20"/>
          <w:lang w:val="es-ES"/>
        </w:rPr>
        <w:t>AF rápido y e</w:t>
      </w:r>
      <w:r w:rsidRPr="008D226A">
        <w:rPr>
          <w:rFonts w:ascii="Palatino Linotype" w:eastAsia="MS PGothic" w:hAnsi="Palatino Linotype" w:cs="Arial"/>
          <w:b/>
          <w:sz w:val="20"/>
          <w:szCs w:val="20"/>
          <w:lang w:val="es-ES"/>
        </w:rPr>
        <w:t>xcep</w:t>
      </w:r>
      <w:r w:rsidR="000E17B8" w:rsidRPr="008D226A">
        <w:rPr>
          <w:rFonts w:ascii="Palatino Linotype" w:eastAsia="MS PGothic" w:hAnsi="Palatino Linotype" w:cs="Arial"/>
          <w:b/>
          <w:sz w:val="20"/>
          <w:szCs w:val="20"/>
          <w:lang w:val="es-ES"/>
        </w:rPr>
        <w:t>c</w:t>
      </w:r>
      <w:r w:rsidRPr="008D226A">
        <w:rPr>
          <w:rFonts w:ascii="Palatino Linotype" w:eastAsia="MS PGothic" w:hAnsi="Palatino Linotype" w:cs="Arial"/>
          <w:b/>
          <w:sz w:val="20"/>
          <w:szCs w:val="20"/>
          <w:lang w:val="es-ES"/>
        </w:rPr>
        <w:t>ion</w:t>
      </w:r>
      <w:r w:rsidR="000E17B8" w:rsidRPr="008D226A">
        <w:rPr>
          <w:rFonts w:ascii="Palatino Linotype" w:eastAsia="MS PGothic" w:hAnsi="Palatino Linotype" w:cs="Arial"/>
          <w:b/>
          <w:sz w:val="20"/>
          <w:szCs w:val="20"/>
          <w:lang w:val="es-ES"/>
        </w:rPr>
        <w:t>almente exacto</w:t>
      </w:r>
    </w:p>
    <w:p w14:paraId="269C7EB7" w14:textId="7A9AA712" w:rsidR="00012362" w:rsidRPr="008D226A" w:rsidRDefault="000E17B8" w:rsidP="00EE1EFB">
      <w:pPr>
        <w:jc w:val="left"/>
        <w:rPr>
          <w:rFonts w:ascii="Palatino Linotype" w:eastAsia="MS PGothic" w:hAnsi="Palatino Linotype" w:cs="Arial"/>
          <w:sz w:val="20"/>
          <w:szCs w:val="20"/>
          <w:lang w:val="es-ES"/>
        </w:rPr>
      </w:pPr>
      <w:r w:rsidRPr="008D226A">
        <w:rPr>
          <w:rFonts w:ascii="Palatino Linotype" w:eastAsia="MS PGothic" w:hAnsi="Palatino Linotype" w:cs="Arial"/>
          <w:sz w:val="20"/>
          <w:szCs w:val="20"/>
          <w:lang w:val="es-ES"/>
        </w:rPr>
        <w:t xml:space="preserve">El motor de autoenfoque es el súper silencioso USD </w:t>
      </w:r>
      <w:r w:rsidR="009D59D2" w:rsidRPr="008D226A">
        <w:rPr>
          <w:rFonts w:ascii="Palatino Linotype" w:eastAsia="MS PGothic" w:hAnsi="Palatino Linotype" w:cs="Arial"/>
          <w:sz w:val="20"/>
          <w:szCs w:val="20"/>
          <w:lang w:val="es-ES"/>
        </w:rPr>
        <w:t>(</w:t>
      </w:r>
      <w:r w:rsidR="006A7E01" w:rsidRPr="008D226A">
        <w:rPr>
          <w:rFonts w:ascii="Palatino Linotype" w:eastAsia="MS PGothic" w:hAnsi="Palatino Linotype" w:cs="Arial"/>
          <w:sz w:val="20"/>
          <w:szCs w:val="20"/>
          <w:lang w:val="es-ES"/>
        </w:rPr>
        <w:t xml:space="preserve">motor silencioso ultra-sónico; abreviación </w:t>
      </w:r>
      <w:r w:rsidRPr="008D226A">
        <w:rPr>
          <w:rFonts w:ascii="Palatino Linotype" w:eastAsia="MS PGothic" w:hAnsi="Palatino Linotype" w:cs="Arial"/>
          <w:sz w:val="20"/>
          <w:szCs w:val="20"/>
          <w:lang w:val="es-ES"/>
        </w:rPr>
        <w:t xml:space="preserve">por sus </w:t>
      </w:r>
      <w:r w:rsidR="006A7E01" w:rsidRPr="008D226A">
        <w:rPr>
          <w:rFonts w:ascii="Palatino Linotype" w:eastAsia="MS PGothic" w:hAnsi="Palatino Linotype" w:cs="Arial"/>
          <w:sz w:val="20"/>
          <w:szCs w:val="20"/>
          <w:lang w:val="es-ES"/>
        </w:rPr>
        <w:t>siglas</w:t>
      </w:r>
      <w:r w:rsidRPr="008D226A">
        <w:rPr>
          <w:rFonts w:ascii="Palatino Linotype" w:eastAsia="MS PGothic" w:hAnsi="Palatino Linotype" w:cs="Arial"/>
          <w:sz w:val="20"/>
          <w:szCs w:val="20"/>
          <w:lang w:val="es-ES"/>
        </w:rPr>
        <w:t xml:space="preserve"> en inglés: </w:t>
      </w:r>
      <w:r w:rsidR="009D59D2" w:rsidRPr="008D226A">
        <w:rPr>
          <w:rFonts w:ascii="Palatino Linotype" w:eastAsia="MS PGothic" w:hAnsi="Palatino Linotype" w:cs="Arial"/>
          <w:sz w:val="20"/>
          <w:szCs w:val="20"/>
          <w:lang w:val="es-ES"/>
        </w:rPr>
        <w:t>Ultrasonic Silent Drive)</w:t>
      </w:r>
      <w:r w:rsidRPr="008D226A">
        <w:rPr>
          <w:rFonts w:ascii="Palatino Linotype" w:eastAsia="MS PGothic" w:hAnsi="Palatino Linotype" w:cs="Arial"/>
          <w:sz w:val="20"/>
          <w:szCs w:val="20"/>
          <w:lang w:val="es-ES"/>
        </w:rPr>
        <w:t xml:space="preserve"> patentado por Tamron</w:t>
      </w:r>
      <w:r w:rsidR="009D59D2" w:rsidRPr="008D226A">
        <w:rPr>
          <w:rFonts w:ascii="Palatino Linotype" w:eastAsia="MS PGothic" w:hAnsi="Palatino Linotype" w:cs="Arial"/>
          <w:sz w:val="20"/>
          <w:szCs w:val="20"/>
          <w:lang w:val="es-ES"/>
        </w:rPr>
        <w:t xml:space="preserve">. </w:t>
      </w:r>
      <w:r w:rsidRPr="008D226A">
        <w:rPr>
          <w:rFonts w:ascii="Palatino Linotype" w:eastAsia="MS PGothic" w:hAnsi="Palatino Linotype" w:cs="Arial"/>
          <w:sz w:val="20"/>
          <w:szCs w:val="20"/>
          <w:lang w:val="es-ES"/>
        </w:rPr>
        <w:t xml:space="preserve">Esta tecnología consigue enfocar con alta precisión y alta velocidad y sin hacer </w:t>
      </w:r>
      <w:r w:rsidR="00012362" w:rsidRPr="008D226A">
        <w:rPr>
          <w:rFonts w:ascii="Palatino Linotype" w:eastAsia="MS PGothic" w:hAnsi="Palatino Linotype" w:cs="Arial"/>
          <w:sz w:val="20"/>
          <w:szCs w:val="20"/>
          <w:lang w:val="es-ES"/>
        </w:rPr>
        <w:t>casi ruido,</w:t>
      </w:r>
      <w:r w:rsidRPr="008D226A">
        <w:rPr>
          <w:rFonts w:ascii="Palatino Linotype" w:eastAsia="MS PGothic" w:hAnsi="Palatino Linotype" w:cs="Arial"/>
          <w:sz w:val="20"/>
          <w:szCs w:val="20"/>
          <w:lang w:val="es-ES"/>
        </w:rPr>
        <w:t xml:space="preserve"> aunque se trate de un objetivo muy luminoso y de gran apertura que suelen ser más grandes y pesados.</w:t>
      </w:r>
      <w:r w:rsidR="009D59D2" w:rsidRPr="008D226A">
        <w:rPr>
          <w:rFonts w:ascii="Palatino Linotype" w:eastAsia="MS PGothic" w:hAnsi="Palatino Linotype" w:cs="Arial"/>
          <w:sz w:val="20"/>
          <w:szCs w:val="20"/>
          <w:lang w:val="es-ES"/>
        </w:rPr>
        <w:t xml:space="preserve"> </w:t>
      </w:r>
      <w:r w:rsidRPr="008D226A">
        <w:rPr>
          <w:rFonts w:ascii="Palatino Linotype" w:eastAsia="MS PGothic" w:hAnsi="Palatino Linotype" w:cs="Arial"/>
          <w:sz w:val="20"/>
          <w:szCs w:val="20"/>
          <w:lang w:val="es-ES"/>
        </w:rPr>
        <w:t>Gracias al mecanismo de giro dinámico recientemente desarrollado para este objetivo, Tamron ha minimizado el peso que se carga sobre el componente de enfoque. Esta es una innovación importante que mejora la fiabilidad y opera</w:t>
      </w:r>
      <w:r w:rsidR="00320DAF" w:rsidRPr="008D226A">
        <w:rPr>
          <w:rFonts w:ascii="Palatino Linotype" w:eastAsia="MS PGothic" w:hAnsi="Palatino Linotype" w:cs="Arial"/>
          <w:sz w:val="20"/>
          <w:szCs w:val="20"/>
          <w:lang w:val="es-ES"/>
        </w:rPr>
        <w:t>bili</w:t>
      </w:r>
      <w:r w:rsidRPr="008D226A">
        <w:rPr>
          <w:rFonts w:ascii="Palatino Linotype" w:eastAsia="MS PGothic" w:hAnsi="Palatino Linotype" w:cs="Arial"/>
          <w:sz w:val="20"/>
          <w:szCs w:val="20"/>
          <w:lang w:val="es-ES"/>
        </w:rPr>
        <w:t>dad incluso en circunstancias muy adversas</w:t>
      </w:r>
      <w:r w:rsidR="00012362" w:rsidRPr="008D226A">
        <w:rPr>
          <w:rFonts w:ascii="Palatino Linotype" w:eastAsia="MS PGothic" w:hAnsi="Palatino Linotype" w:cs="Arial"/>
          <w:sz w:val="20"/>
          <w:szCs w:val="20"/>
          <w:lang w:val="es-ES"/>
        </w:rPr>
        <w:t>, típicas de trabajos profesionales tanto por las horas de trabajo como por las temperaturas extremas a las que puede estar sometido el equipo. Con este objetivo es posible realizar ajustes exactos de enfoque</w:t>
      </w:r>
      <w:r w:rsidR="005404BF" w:rsidRPr="008D226A">
        <w:rPr>
          <w:rFonts w:ascii="Palatino Linotype" w:eastAsia="MS PGothic" w:hAnsi="Palatino Linotype" w:cs="Arial"/>
          <w:sz w:val="20"/>
          <w:szCs w:val="20"/>
          <w:lang w:val="es-ES"/>
        </w:rPr>
        <w:t xml:space="preserve"> en</w:t>
      </w:r>
      <w:r w:rsidR="00012362" w:rsidRPr="008D226A">
        <w:rPr>
          <w:rFonts w:ascii="Palatino Linotype" w:eastAsia="MS PGothic" w:hAnsi="Palatino Linotype" w:cs="Arial"/>
          <w:sz w:val="20"/>
          <w:szCs w:val="20"/>
          <w:lang w:val="es-ES"/>
        </w:rPr>
        <w:t xml:space="preserve"> modo manual en cada momento, gracias al</w:t>
      </w:r>
      <w:r w:rsidR="009D59D2" w:rsidRPr="008D226A">
        <w:rPr>
          <w:rFonts w:ascii="Palatino Linotype" w:eastAsia="MS PGothic" w:hAnsi="Palatino Linotype" w:cs="Arial"/>
          <w:sz w:val="20"/>
          <w:szCs w:val="20"/>
          <w:lang w:val="es-ES"/>
        </w:rPr>
        <w:t xml:space="preserve"> Full-Time Manual Focus</w:t>
      </w:r>
      <w:r w:rsidR="00012362" w:rsidRPr="008D226A">
        <w:rPr>
          <w:rFonts w:ascii="Palatino Linotype" w:eastAsia="MS PGothic" w:hAnsi="Palatino Linotype" w:cs="Arial"/>
          <w:sz w:val="20"/>
          <w:szCs w:val="20"/>
          <w:lang w:val="es-ES"/>
        </w:rPr>
        <w:t xml:space="preserve">, </w:t>
      </w:r>
      <w:r w:rsidR="005404BF" w:rsidRPr="008D226A">
        <w:rPr>
          <w:rFonts w:ascii="Palatino Linotype" w:eastAsia="MS PGothic" w:hAnsi="Palatino Linotype" w:cs="Arial"/>
          <w:sz w:val="20"/>
          <w:szCs w:val="20"/>
          <w:lang w:val="es-ES"/>
        </w:rPr>
        <w:t>incluso</w:t>
      </w:r>
      <w:r w:rsidR="00012362" w:rsidRPr="008D226A">
        <w:rPr>
          <w:rFonts w:ascii="Palatino Linotype" w:eastAsia="MS PGothic" w:hAnsi="Palatino Linotype" w:cs="Arial"/>
          <w:sz w:val="20"/>
          <w:szCs w:val="20"/>
          <w:lang w:val="es-ES"/>
        </w:rPr>
        <w:t xml:space="preserve"> mientras se está en modo AF.</w:t>
      </w:r>
    </w:p>
    <w:p w14:paraId="54DD3909" w14:textId="02B9A285" w:rsidR="00D44BCB" w:rsidRPr="008D226A" w:rsidRDefault="00012362" w:rsidP="00EE1EFB">
      <w:pPr>
        <w:jc w:val="left"/>
        <w:rPr>
          <w:rFonts w:ascii="Palatino Linotype" w:hAnsi="Palatino Linotype" w:cstheme="majorHAnsi"/>
          <w:b/>
          <w:bCs/>
          <w:sz w:val="20"/>
          <w:szCs w:val="20"/>
          <w:lang w:val="es-ES"/>
        </w:rPr>
      </w:pPr>
      <w:r w:rsidRPr="008D226A">
        <w:rPr>
          <w:rFonts w:ascii="Palatino Linotype" w:hAnsi="Palatino Linotype" w:cstheme="majorHAnsi"/>
          <w:b/>
          <w:bCs/>
          <w:sz w:val="20"/>
          <w:szCs w:val="20"/>
          <w:lang w:val="es-ES"/>
        </w:rPr>
        <w:t xml:space="preserve"> </w:t>
      </w:r>
    </w:p>
    <w:p w14:paraId="5F57A0BB" w14:textId="3256FFB4" w:rsidR="00FD746A" w:rsidRPr="008D226A" w:rsidRDefault="00EE1EFB" w:rsidP="00FD746A">
      <w:pPr>
        <w:jc w:val="left"/>
        <w:rPr>
          <w:rFonts w:ascii="Palatino Linotype" w:eastAsia="Yu Gothic" w:hAnsi="Palatino Linotype" w:cstheme="majorHAnsi"/>
          <w:b/>
          <w:sz w:val="20"/>
          <w:szCs w:val="20"/>
          <w:lang w:val="es-ES"/>
        </w:rPr>
      </w:pPr>
      <w:r w:rsidRPr="008D226A">
        <w:rPr>
          <w:rFonts w:ascii="Palatino Linotype" w:hAnsi="Palatino Linotype" w:cstheme="majorHAnsi"/>
          <w:b/>
          <w:bCs/>
          <w:sz w:val="20"/>
          <w:szCs w:val="20"/>
          <w:lang w:val="es-ES"/>
        </w:rPr>
        <w:t xml:space="preserve">4. </w:t>
      </w:r>
      <w:r w:rsidR="00746076" w:rsidRPr="008D226A">
        <w:rPr>
          <w:rFonts w:ascii="Palatino Linotype" w:hAnsi="Palatino Linotype" w:cstheme="majorHAnsi"/>
          <w:b/>
          <w:bCs/>
          <w:sz w:val="20"/>
          <w:szCs w:val="20"/>
          <w:lang w:val="es-ES"/>
        </w:rPr>
        <w:t xml:space="preserve">Avanzado revestimiento de flúor para protección de la lente frontal </w:t>
      </w:r>
    </w:p>
    <w:p w14:paraId="0F9DB357" w14:textId="79E46F65" w:rsidR="001972CC" w:rsidRPr="008D226A" w:rsidRDefault="001972CC" w:rsidP="001972CC">
      <w:pPr>
        <w:jc w:val="left"/>
        <w:rPr>
          <w:rFonts w:ascii="Palatino Linotype" w:eastAsia="MS PGothic" w:hAnsi="Palatino Linotype" w:cs="Arial"/>
          <w:sz w:val="20"/>
          <w:szCs w:val="20"/>
          <w:lang w:val="es-ES"/>
        </w:rPr>
      </w:pPr>
      <w:r w:rsidRPr="008D226A">
        <w:rPr>
          <w:rFonts w:ascii="Palatino Linotype" w:hAnsi="Palatino Linotype" w:cstheme="majorHAnsi"/>
          <w:sz w:val="20"/>
          <w:szCs w:val="20"/>
          <w:lang w:val="es-ES"/>
        </w:rPr>
        <w:t xml:space="preserve">La parte exterior de la lente frontal está cubierta por un recubrimiento de alta tecnología basado en un compuesto de flúor de reciente desarrollo con altas propiedades repelentes al agua y las grasas. Se caracteriza por una gran </w:t>
      </w:r>
      <w:r w:rsidR="005404BF" w:rsidRPr="008D226A">
        <w:rPr>
          <w:rFonts w:ascii="Palatino Linotype" w:hAnsi="Palatino Linotype" w:cstheme="majorHAnsi"/>
          <w:sz w:val="20"/>
          <w:szCs w:val="20"/>
          <w:lang w:val="es-ES"/>
        </w:rPr>
        <w:t>durabilidad</w:t>
      </w:r>
      <w:r w:rsidRPr="008D226A">
        <w:rPr>
          <w:rFonts w:ascii="Palatino Linotype" w:hAnsi="Palatino Linotype" w:cstheme="majorHAnsi"/>
          <w:sz w:val="20"/>
          <w:szCs w:val="20"/>
          <w:lang w:val="es-ES"/>
        </w:rPr>
        <w:t xml:space="preserve"> y </w:t>
      </w:r>
      <w:r w:rsidR="005404BF" w:rsidRPr="008D226A">
        <w:rPr>
          <w:rFonts w:ascii="Palatino Linotype" w:hAnsi="Palatino Linotype" w:cstheme="majorHAnsi"/>
          <w:sz w:val="20"/>
          <w:szCs w:val="20"/>
          <w:lang w:val="es-ES"/>
        </w:rPr>
        <w:t xml:space="preserve">especial </w:t>
      </w:r>
      <w:r w:rsidRPr="008D226A">
        <w:rPr>
          <w:rFonts w:ascii="Palatino Linotype" w:hAnsi="Palatino Linotype" w:cstheme="majorHAnsi"/>
          <w:sz w:val="20"/>
          <w:szCs w:val="20"/>
          <w:lang w:val="es-ES"/>
        </w:rPr>
        <w:t xml:space="preserve">resistencia. La superficie de la lente es más fácil de limpiar y menos propensa a los efectos nocivos de la suciedad, el polvo, la humedad y las huellas dactilares  </w:t>
      </w:r>
    </w:p>
    <w:p w14:paraId="32DDFB3C" w14:textId="77777777" w:rsidR="009D59D2" w:rsidRPr="008D226A" w:rsidRDefault="009D59D2" w:rsidP="009D59D2">
      <w:pPr>
        <w:jc w:val="left"/>
        <w:rPr>
          <w:rFonts w:ascii="Palatino Linotype" w:eastAsia="MS PGothic" w:hAnsi="Palatino Linotype" w:cstheme="majorHAnsi"/>
          <w:sz w:val="20"/>
          <w:szCs w:val="20"/>
          <w:lang w:val="es-ES"/>
        </w:rPr>
      </w:pPr>
    </w:p>
    <w:p w14:paraId="5D32DFF6" w14:textId="44CF704C" w:rsidR="009D59D2" w:rsidRPr="008D226A" w:rsidRDefault="009D59D2" w:rsidP="009D59D2">
      <w:pPr>
        <w:jc w:val="left"/>
        <w:rPr>
          <w:rFonts w:ascii="Palatino Linotype" w:eastAsia="MS PGothic" w:hAnsi="Palatino Linotype" w:cstheme="majorHAnsi"/>
          <w:b/>
          <w:bCs/>
          <w:sz w:val="20"/>
          <w:szCs w:val="20"/>
          <w:lang w:val="es-ES"/>
        </w:rPr>
      </w:pPr>
      <w:r w:rsidRPr="008D226A">
        <w:rPr>
          <w:rFonts w:ascii="Palatino Linotype" w:eastAsia="MS PGothic" w:hAnsi="Palatino Linotype" w:cstheme="majorHAnsi"/>
          <w:b/>
          <w:bCs/>
          <w:sz w:val="20"/>
          <w:szCs w:val="20"/>
          <w:lang w:val="es-ES"/>
        </w:rPr>
        <w:t xml:space="preserve">5. </w:t>
      </w:r>
      <w:r w:rsidR="00746076" w:rsidRPr="008D226A">
        <w:rPr>
          <w:rFonts w:ascii="Palatino Linotype" w:eastAsia="MS PGothic" w:hAnsi="Palatino Linotype" w:cstheme="majorHAnsi"/>
          <w:b/>
          <w:bCs/>
          <w:sz w:val="20"/>
          <w:szCs w:val="20"/>
          <w:lang w:val="es-ES"/>
        </w:rPr>
        <w:t>Construcción resistente a la humedad</w:t>
      </w:r>
      <w:r w:rsidRPr="008D226A">
        <w:rPr>
          <w:rFonts w:ascii="Palatino Linotype" w:eastAsia="MS PGothic" w:hAnsi="Palatino Linotype" w:cstheme="majorHAnsi"/>
          <w:b/>
          <w:bCs/>
          <w:sz w:val="20"/>
          <w:szCs w:val="20"/>
          <w:lang w:val="es-ES"/>
        </w:rPr>
        <w:t xml:space="preserve"> </w:t>
      </w:r>
    </w:p>
    <w:p w14:paraId="355CAD3C" w14:textId="77BDB4C7" w:rsidR="001972CC" w:rsidRPr="008D226A" w:rsidRDefault="001972CC" w:rsidP="001972CC">
      <w:pPr>
        <w:jc w:val="left"/>
        <w:rPr>
          <w:rFonts w:ascii="Palatino Linotype" w:hAnsi="Palatino Linotype"/>
          <w:sz w:val="20"/>
          <w:szCs w:val="20"/>
          <w:lang w:val="es-ES"/>
        </w:rPr>
      </w:pPr>
      <w:r w:rsidRPr="008D226A">
        <w:rPr>
          <w:rFonts w:ascii="Palatino Linotype" w:hAnsi="Palatino Linotype"/>
          <w:sz w:val="20"/>
          <w:szCs w:val="20"/>
          <w:lang w:val="es-ES"/>
        </w:rPr>
        <w:t xml:space="preserve">El objetivo está sellado en todos los puntos críticos </w:t>
      </w:r>
      <w:r w:rsidR="005404BF" w:rsidRPr="008D226A">
        <w:rPr>
          <w:rFonts w:ascii="Palatino Linotype" w:hAnsi="Palatino Linotype"/>
          <w:sz w:val="20"/>
          <w:szCs w:val="20"/>
          <w:lang w:val="es-ES"/>
        </w:rPr>
        <w:t>por dónde pueda</w:t>
      </w:r>
      <w:r w:rsidRPr="008D226A">
        <w:rPr>
          <w:rFonts w:ascii="Palatino Linotype" w:hAnsi="Palatino Linotype"/>
          <w:sz w:val="20"/>
          <w:szCs w:val="20"/>
          <w:lang w:val="es-ES"/>
        </w:rPr>
        <w:t xml:space="preserve"> entra</w:t>
      </w:r>
      <w:r w:rsidR="005404BF" w:rsidRPr="008D226A">
        <w:rPr>
          <w:rFonts w:ascii="Palatino Linotype" w:hAnsi="Palatino Linotype"/>
          <w:sz w:val="20"/>
          <w:szCs w:val="20"/>
          <w:lang w:val="es-ES"/>
        </w:rPr>
        <w:t>r la</w:t>
      </w:r>
      <w:r w:rsidRPr="008D226A">
        <w:rPr>
          <w:rFonts w:ascii="Palatino Linotype" w:hAnsi="Palatino Linotype"/>
          <w:sz w:val="20"/>
          <w:szCs w:val="20"/>
          <w:lang w:val="es-ES"/>
        </w:rPr>
        <w:t xml:space="preserve"> humedad. El diseño resistente a la intemperie proporciona protección adicional para tomas al aire libre bajo condiciones climáticas adversas. </w:t>
      </w:r>
      <w:r w:rsidRPr="008D226A" w:rsidDel="00E951FA">
        <w:rPr>
          <w:rFonts w:ascii="Palatino Linotype" w:hAnsi="Palatino Linotype"/>
          <w:sz w:val="20"/>
          <w:szCs w:val="20"/>
          <w:lang w:val="es-ES"/>
        </w:rPr>
        <w:t xml:space="preserve"> </w:t>
      </w:r>
    </w:p>
    <w:p w14:paraId="1E609F4A" w14:textId="77777777" w:rsidR="00EE1EFB" w:rsidRPr="008D226A" w:rsidRDefault="00EE1EFB" w:rsidP="009D59D2">
      <w:pPr>
        <w:jc w:val="left"/>
        <w:rPr>
          <w:rFonts w:ascii="Palatino Linotype" w:eastAsia="MS PGothic" w:hAnsi="Palatino Linotype" w:cstheme="majorHAnsi"/>
          <w:sz w:val="20"/>
          <w:szCs w:val="20"/>
          <w:lang w:val="es-ES"/>
        </w:rPr>
      </w:pPr>
    </w:p>
    <w:p w14:paraId="5E0FDBD6" w14:textId="707640B2" w:rsidR="00EE1EFB" w:rsidRPr="008D226A" w:rsidRDefault="009D59D2" w:rsidP="00EE1EFB">
      <w:pPr>
        <w:jc w:val="left"/>
        <w:rPr>
          <w:rFonts w:ascii="Palatino Linotype" w:eastAsia="MS PGothic" w:hAnsi="Palatino Linotype" w:cstheme="majorHAnsi"/>
          <w:sz w:val="20"/>
          <w:szCs w:val="20"/>
          <w:lang w:val="es-ES"/>
        </w:rPr>
      </w:pPr>
      <w:r w:rsidRPr="008D226A">
        <w:rPr>
          <w:rFonts w:ascii="Palatino Linotype" w:eastAsia="Yu Gothic" w:hAnsi="Palatino Linotype" w:cstheme="majorHAnsi"/>
          <w:b/>
          <w:bCs/>
          <w:kern w:val="0"/>
          <w:sz w:val="20"/>
          <w:szCs w:val="20"/>
          <w:lang w:val="es-ES"/>
        </w:rPr>
        <w:t>6.</w:t>
      </w:r>
      <w:r w:rsidR="00F26F2E" w:rsidRPr="008D226A">
        <w:rPr>
          <w:rFonts w:ascii="Palatino Linotype" w:eastAsia="Yu Gothic" w:hAnsi="Palatino Linotype" w:cstheme="majorHAnsi"/>
          <w:b/>
          <w:bCs/>
          <w:kern w:val="0"/>
          <w:sz w:val="20"/>
          <w:szCs w:val="20"/>
          <w:lang w:val="es-ES"/>
        </w:rPr>
        <w:t xml:space="preserve"> </w:t>
      </w:r>
      <w:r w:rsidRPr="008D226A">
        <w:rPr>
          <w:rFonts w:ascii="Palatino Linotype" w:eastAsia="Yu Gothic" w:hAnsi="Palatino Linotype" w:cstheme="majorHAnsi"/>
          <w:b/>
          <w:bCs/>
          <w:kern w:val="0"/>
          <w:sz w:val="20"/>
          <w:szCs w:val="20"/>
          <w:lang w:val="es-ES"/>
        </w:rPr>
        <w:t xml:space="preserve">Compatible </w:t>
      </w:r>
      <w:r w:rsidR="00887E88" w:rsidRPr="008D226A">
        <w:rPr>
          <w:rFonts w:ascii="Palatino Linotype" w:eastAsia="Yu Gothic" w:hAnsi="Palatino Linotype" w:cstheme="majorHAnsi"/>
          <w:b/>
          <w:bCs/>
          <w:kern w:val="0"/>
          <w:sz w:val="20"/>
          <w:szCs w:val="20"/>
          <w:lang w:val="es-ES"/>
        </w:rPr>
        <w:t xml:space="preserve">con la </w:t>
      </w:r>
      <w:r w:rsidRPr="008D226A">
        <w:rPr>
          <w:rFonts w:ascii="Palatino Linotype" w:eastAsia="Yu Gothic" w:hAnsi="Palatino Linotype" w:cstheme="majorHAnsi"/>
          <w:b/>
          <w:bCs/>
          <w:kern w:val="0"/>
          <w:sz w:val="20"/>
          <w:szCs w:val="20"/>
          <w:lang w:val="es-ES"/>
        </w:rPr>
        <w:t xml:space="preserve">TAMRON TAP-in </w:t>
      </w:r>
      <w:bookmarkStart w:id="1" w:name="_Hlk10194958"/>
      <w:r w:rsidRPr="008D226A">
        <w:rPr>
          <w:rFonts w:ascii="Palatino Linotype" w:eastAsia="Yu Gothic" w:hAnsi="Palatino Linotype" w:cstheme="majorHAnsi"/>
          <w:b/>
          <w:bCs/>
          <w:kern w:val="0"/>
          <w:sz w:val="20"/>
          <w:szCs w:val="20"/>
          <w:lang w:val="es-ES"/>
        </w:rPr>
        <w:t>Console</w:t>
      </w:r>
      <w:r w:rsidRPr="008D226A">
        <w:rPr>
          <w:rFonts w:ascii="Palatino Linotype" w:eastAsia="Yu Gothic" w:hAnsi="Palatino Linotype" w:cstheme="majorHAnsi"/>
          <w:b/>
          <w:bCs/>
          <w:kern w:val="0"/>
          <w:sz w:val="20"/>
          <w:szCs w:val="20"/>
          <w:vertAlign w:val="superscript"/>
          <w:lang w:val="es-ES"/>
        </w:rPr>
        <w:t>TM</w:t>
      </w:r>
      <w:bookmarkEnd w:id="1"/>
      <w:r w:rsidRPr="008D226A">
        <w:rPr>
          <w:rFonts w:ascii="Palatino Linotype" w:eastAsia="Yu Gothic" w:hAnsi="Palatino Linotype" w:cstheme="majorHAnsi"/>
          <w:b/>
          <w:bCs/>
          <w:kern w:val="0"/>
          <w:sz w:val="20"/>
          <w:szCs w:val="20"/>
          <w:lang w:val="es-ES"/>
        </w:rPr>
        <w:t xml:space="preserve">, </w:t>
      </w:r>
      <w:r w:rsidR="00887E88" w:rsidRPr="008D226A">
        <w:rPr>
          <w:rFonts w:ascii="Palatino Linotype" w:eastAsia="Yu Gothic" w:hAnsi="Palatino Linotype" w:cstheme="majorHAnsi"/>
          <w:b/>
          <w:bCs/>
          <w:kern w:val="0"/>
          <w:sz w:val="20"/>
          <w:szCs w:val="20"/>
          <w:lang w:val="es-ES"/>
        </w:rPr>
        <w:t>accesorio opcional</w:t>
      </w:r>
    </w:p>
    <w:p w14:paraId="699A88A5" w14:textId="78368CC0" w:rsidR="009D59D2" w:rsidRPr="008D226A" w:rsidRDefault="00887E88" w:rsidP="00EE1EFB">
      <w:pPr>
        <w:jc w:val="left"/>
        <w:rPr>
          <w:rFonts w:ascii="Palatino Linotype" w:eastAsia="MS PGothic" w:hAnsi="Palatino Linotype" w:cstheme="majorHAnsi"/>
          <w:sz w:val="20"/>
          <w:szCs w:val="20"/>
          <w:lang w:val="es-ES"/>
        </w:rPr>
      </w:pPr>
      <w:r w:rsidRPr="008D226A">
        <w:rPr>
          <w:rFonts w:ascii="Palatino Linotype" w:eastAsia="Yu Gothic" w:hAnsi="Palatino Linotype" w:cstheme="majorHAnsi"/>
          <w:kern w:val="0"/>
          <w:sz w:val="20"/>
          <w:szCs w:val="20"/>
          <w:lang w:val="es-ES"/>
        </w:rPr>
        <w:t>El modelo</w:t>
      </w:r>
      <w:r w:rsidR="009D59D2" w:rsidRPr="008D226A">
        <w:rPr>
          <w:rFonts w:ascii="Palatino Linotype" w:eastAsia="Yu Gothic" w:hAnsi="Palatino Linotype" w:cstheme="majorHAnsi"/>
          <w:kern w:val="0"/>
          <w:sz w:val="20"/>
          <w:szCs w:val="20"/>
          <w:lang w:val="es-ES"/>
        </w:rPr>
        <w:t xml:space="preserve"> F045 </w:t>
      </w:r>
      <w:r w:rsidRPr="008D226A">
        <w:rPr>
          <w:rFonts w:ascii="Palatino Linotype" w:eastAsia="Yu Gothic" w:hAnsi="Palatino Linotype" w:cstheme="majorHAnsi"/>
          <w:kern w:val="0"/>
          <w:sz w:val="20"/>
          <w:szCs w:val="20"/>
          <w:lang w:val="es-ES"/>
        </w:rPr>
        <w:t>e</w:t>
      </w:r>
      <w:r w:rsidR="009D59D2" w:rsidRPr="008D226A">
        <w:rPr>
          <w:rFonts w:ascii="Palatino Linotype" w:eastAsia="Yu Gothic" w:hAnsi="Palatino Linotype" w:cstheme="majorHAnsi"/>
          <w:kern w:val="0"/>
          <w:sz w:val="20"/>
          <w:szCs w:val="20"/>
          <w:lang w:val="es-ES"/>
        </w:rPr>
        <w:t xml:space="preserve">s compatible </w:t>
      </w:r>
      <w:r w:rsidRPr="008D226A">
        <w:rPr>
          <w:rFonts w:ascii="Palatino Linotype" w:eastAsia="Yu Gothic" w:hAnsi="Palatino Linotype" w:cstheme="majorHAnsi"/>
          <w:kern w:val="0"/>
          <w:sz w:val="20"/>
          <w:szCs w:val="20"/>
          <w:lang w:val="es-ES"/>
        </w:rPr>
        <w:t xml:space="preserve">con la </w:t>
      </w:r>
      <w:r w:rsidR="009D59D2" w:rsidRPr="008D226A">
        <w:rPr>
          <w:rFonts w:ascii="Palatino Linotype" w:eastAsia="Yu Gothic" w:hAnsi="Palatino Linotype" w:cstheme="majorHAnsi"/>
          <w:kern w:val="0"/>
          <w:sz w:val="20"/>
          <w:szCs w:val="20"/>
          <w:lang w:val="es-ES"/>
        </w:rPr>
        <w:t xml:space="preserve">TAP-in </w:t>
      </w:r>
      <w:r w:rsidR="00EE191E" w:rsidRPr="008D226A">
        <w:rPr>
          <w:rFonts w:ascii="Palatino Linotype" w:eastAsia="Yu Gothic" w:hAnsi="Palatino Linotype" w:cstheme="majorHAnsi"/>
          <w:bCs/>
          <w:kern w:val="0"/>
          <w:sz w:val="20"/>
          <w:szCs w:val="20"/>
          <w:lang w:val="es-ES"/>
        </w:rPr>
        <w:t>Console</w:t>
      </w:r>
      <w:r w:rsidR="00EE191E" w:rsidRPr="008D226A">
        <w:rPr>
          <w:rFonts w:ascii="Palatino Linotype" w:eastAsia="Yu Gothic" w:hAnsi="Palatino Linotype" w:cstheme="majorHAnsi"/>
          <w:bCs/>
          <w:kern w:val="0"/>
          <w:sz w:val="20"/>
          <w:szCs w:val="20"/>
          <w:vertAlign w:val="superscript"/>
          <w:lang w:val="es-ES"/>
        </w:rPr>
        <w:t>TM</w:t>
      </w:r>
      <w:r w:rsidRPr="008D226A">
        <w:rPr>
          <w:rFonts w:ascii="Palatino Linotype" w:eastAsia="Yu Gothic" w:hAnsi="Palatino Linotype" w:cstheme="majorHAnsi"/>
          <w:kern w:val="0"/>
          <w:sz w:val="20"/>
          <w:szCs w:val="20"/>
          <w:lang w:val="es-ES"/>
        </w:rPr>
        <w:t xml:space="preserve"> de TAMRON</w:t>
      </w:r>
      <w:r w:rsidR="009D59D2" w:rsidRPr="008D226A">
        <w:rPr>
          <w:rFonts w:ascii="Palatino Linotype" w:eastAsia="Yu Gothic" w:hAnsi="Palatino Linotype" w:cstheme="majorHAnsi"/>
          <w:kern w:val="0"/>
          <w:sz w:val="20"/>
          <w:szCs w:val="20"/>
          <w:lang w:val="es-ES"/>
        </w:rPr>
        <w:t xml:space="preserve">, </w:t>
      </w:r>
      <w:r w:rsidRPr="008D226A">
        <w:rPr>
          <w:rFonts w:ascii="Palatino Linotype" w:eastAsia="Yu Gothic" w:hAnsi="Palatino Linotype" w:cstheme="majorHAnsi"/>
          <w:kern w:val="0"/>
          <w:sz w:val="20"/>
          <w:szCs w:val="20"/>
          <w:lang w:val="es-ES"/>
        </w:rPr>
        <w:t>u</w:t>
      </w:r>
      <w:r w:rsidR="009D59D2" w:rsidRPr="008D226A">
        <w:rPr>
          <w:rFonts w:ascii="Palatino Linotype" w:eastAsia="Yu Gothic" w:hAnsi="Palatino Linotype" w:cstheme="majorHAnsi"/>
          <w:kern w:val="0"/>
          <w:sz w:val="20"/>
          <w:szCs w:val="20"/>
          <w:lang w:val="es-ES"/>
        </w:rPr>
        <w:t>n</w:t>
      </w:r>
      <w:r w:rsidRPr="008D226A">
        <w:rPr>
          <w:rFonts w:ascii="Palatino Linotype" w:eastAsia="Yu Gothic" w:hAnsi="Palatino Linotype" w:cstheme="majorHAnsi"/>
          <w:kern w:val="0"/>
          <w:sz w:val="20"/>
          <w:szCs w:val="20"/>
          <w:lang w:val="es-ES"/>
        </w:rPr>
        <w:t xml:space="preserve"> accesorio</w:t>
      </w:r>
      <w:r w:rsidR="009D59D2" w:rsidRPr="008D226A">
        <w:rPr>
          <w:rFonts w:ascii="Palatino Linotype" w:eastAsia="Yu Gothic" w:hAnsi="Palatino Linotype" w:cstheme="majorHAnsi"/>
          <w:kern w:val="0"/>
          <w:sz w:val="20"/>
          <w:szCs w:val="20"/>
          <w:lang w:val="es-ES"/>
        </w:rPr>
        <w:t xml:space="preserve"> </w:t>
      </w:r>
      <w:r w:rsidR="00A85FFB" w:rsidRPr="008D226A">
        <w:rPr>
          <w:rFonts w:ascii="Palatino Linotype" w:eastAsia="Yu Gothic" w:hAnsi="Palatino Linotype" w:cstheme="majorHAnsi"/>
          <w:kern w:val="0"/>
          <w:sz w:val="20"/>
          <w:szCs w:val="20"/>
          <w:lang w:val="es-ES"/>
        </w:rPr>
        <w:t>opcional</w:t>
      </w:r>
      <w:r w:rsidR="001972CC" w:rsidRPr="008D226A">
        <w:rPr>
          <w:rFonts w:ascii="Palatino Linotype" w:eastAsia="Yu Gothic" w:hAnsi="Palatino Linotype" w:cstheme="majorHAnsi"/>
          <w:kern w:val="0"/>
          <w:sz w:val="20"/>
          <w:szCs w:val="20"/>
          <w:lang w:val="es-ES"/>
        </w:rPr>
        <w:t xml:space="preserve"> </w:t>
      </w:r>
      <w:r w:rsidR="005404BF" w:rsidRPr="008D226A">
        <w:rPr>
          <w:rFonts w:ascii="Palatino Linotype" w:eastAsia="Yu Gothic" w:hAnsi="Palatino Linotype" w:cstheme="majorHAnsi"/>
          <w:kern w:val="0"/>
          <w:sz w:val="20"/>
          <w:szCs w:val="20"/>
          <w:lang w:val="es-ES"/>
        </w:rPr>
        <w:t xml:space="preserve">que se vende </w:t>
      </w:r>
      <w:r w:rsidR="001972CC" w:rsidRPr="008D226A">
        <w:rPr>
          <w:rFonts w:ascii="Palatino Linotype" w:eastAsia="Yu Gothic" w:hAnsi="Palatino Linotype" w:cstheme="majorHAnsi"/>
          <w:kern w:val="0"/>
          <w:sz w:val="20"/>
          <w:szCs w:val="20"/>
          <w:lang w:val="es-ES"/>
        </w:rPr>
        <w:t>por separado,</w:t>
      </w:r>
      <w:r w:rsidRPr="008D226A">
        <w:rPr>
          <w:rFonts w:ascii="Palatino Linotype" w:eastAsia="Yu Gothic" w:hAnsi="Palatino Linotype" w:cstheme="majorHAnsi"/>
          <w:kern w:val="0"/>
          <w:sz w:val="20"/>
          <w:szCs w:val="20"/>
          <w:lang w:val="es-ES"/>
        </w:rPr>
        <w:t xml:space="preserve"> permite conectar el objetivo mediante conexión </w:t>
      </w:r>
      <w:r w:rsidR="009D59D2" w:rsidRPr="008D226A">
        <w:rPr>
          <w:rFonts w:ascii="Palatino Linotype" w:eastAsia="Yu Gothic" w:hAnsi="Palatino Linotype" w:cstheme="majorHAnsi"/>
          <w:kern w:val="0"/>
          <w:sz w:val="20"/>
          <w:szCs w:val="20"/>
          <w:lang w:val="es-ES"/>
        </w:rPr>
        <w:t xml:space="preserve">USB </w:t>
      </w:r>
      <w:r w:rsidRPr="008D226A">
        <w:rPr>
          <w:rFonts w:ascii="Palatino Linotype" w:eastAsia="Yu Gothic" w:hAnsi="Palatino Linotype" w:cstheme="majorHAnsi"/>
          <w:kern w:val="0"/>
          <w:sz w:val="20"/>
          <w:szCs w:val="20"/>
          <w:lang w:val="es-ES"/>
        </w:rPr>
        <w:t>a un ordenador para facilitar la actualización de firmware y la personalización de ajustes del AF.</w:t>
      </w:r>
    </w:p>
    <w:p w14:paraId="7F7674B7" w14:textId="77777777" w:rsidR="007E594F" w:rsidRPr="008D226A" w:rsidRDefault="007E594F" w:rsidP="007E594F">
      <w:pPr>
        <w:jc w:val="left"/>
        <w:rPr>
          <w:rFonts w:ascii="Palatino Linotype" w:eastAsia="MS PGothic" w:hAnsi="Palatino Linotype"/>
          <w:sz w:val="20"/>
          <w:szCs w:val="20"/>
          <w:lang w:val="es-ES"/>
        </w:rPr>
      </w:pPr>
    </w:p>
    <w:p w14:paraId="0AF4C350" w14:textId="46200C6B" w:rsidR="009D59D2" w:rsidRPr="008D226A" w:rsidRDefault="009D59D2" w:rsidP="009D59D2">
      <w:pPr>
        <w:rPr>
          <w:rFonts w:ascii="Palatino Linotype" w:eastAsia="MS PGothic" w:hAnsi="Palatino Linotype" w:cs="Arial"/>
          <w:b/>
          <w:sz w:val="20"/>
          <w:szCs w:val="20"/>
          <w:lang w:val="es-ES"/>
        </w:rPr>
      </w:pPr>
      <w:r w:rsidRPr="008D226A">
        <w:rPr>
          <w:rFonts w:ascii="Palatino Linotype" w:eastAsia="MS PGothic" w:hAnsi="Palatino Linotype" w:cs="Arial"/>
          <w:b/>
          <w:sz w:val="20"/>
          <w:szCs w:val="20"/>
          <w:lang w:val="es-ES"/>
        </w:rPr>
        <w:t xml:space="preserve">7. </w:t>
      </w:r>
      <w:r w:rsidR="006F4AD1" w:rsidRPr="008D226A">
        <w:rPr>
          <w:rFonts w:ascii="Palatino Linotype" w:eastAsia="MS PGothic" w:hAnsi="Palatino Linotype" w:cs="Arial"/>
          <w:b/>
          <w:sz w:val="20"/>
          <w:szCs w:val="20"/>
          <w:lang w:val="es-ES"/>
        </w:rPr>
        <w:t xml:space="preserve">Parasol con mecanismo de </w:t>
      </w:r>
      <w:r w:rsidR="005404BF" w:rsidRPr="008D226A">
        <w:rPr>
          <w:rFonts w:ascii="Palatino Linotype" w:eastAsia="MS PGothic" w:hAnsi="Palatino Linotype" w:cs="Arial"/>
          <w:b/>
          <w:sz w:val="20"/>
          <w:szCs w:val="20"/>
          <w:lang w:val="es-ES"/>
        </w:rPr>
        <w:t>bloqueo</w:t>
      </w:r>
    </w:p>
    <w:p w14:paraId="6AF5855D" w14:textId="6101611E" w:rsidR="009D59D2" w:rsidRPr="008D226A" w:rsidRDefault="006F4AD1" w:rsidP="009D59D2">
      <w:pPr>
        <w:jc w:val="left"/>
        <w:rPr>
          <w:rFonts w:ascii="Palatino Linotype" w:eastAsia="MS PGothic" w:hAnsi="Palatino Linotype" w:cs="Arial"/>
          <w:sz w:val="20"/>
          <w:szCs w:val="20"/>
          <w:lang w:val="es-ES"/>
        </w:rPr>
      </w:pPr>
      <w:r w:rsidRPr="008D226A">
        <w:rPr>
          <w:rFonts w:ascii="Palatino Linotype" w:eastAsia="MS PGothic" w:hAnsi="Palatino Linotype" w:cs="Arial"/>
          <w:sz w:val="20"/>
          <w:szCs w:val="20"/>
          <w:lang w:val="es-ES"/>
        </w:rPr>
        <w:t xml:space="preserve">El parasol tiene un mecanismo de </w:t>
      </w:r>
      <w:r w:rsidR="005404BF" w:rsidRPr="008D226A">
        <w:rPr>
          <w:rFonts w:ascii="Palatino Linotype" w:eastAsia="MS PGothic" w:hAnsi="Palatino Linotype" w:cs="Arial"/>
          <w:sz w:val="20"/>
          <w:szCs w:val="20"/>
          <w:lang w:val="es-ES"/>
        </w:rPr>
        <w:t>bloqueo</w:t>
      </w:r>
      <w:r w:rsidRPr="008D226A">
        <w:rPr>
          <w:rFonts w:ascii="Palatino Linotype" w:eastAsia="MS PGothic" w:hAnsi="Palatino Linotype" w:cs="Arial"/>
          <w:sz w:val="20"/>
          <w:szCs w:val="20"/>
          <w:lang w:val="es-ES"/>
        </w:rPr>
        <w:t>. De esta manera no cambiará de posición en momento</w:t>
      </w:r>
      <w:r w:rsidR="00EA7B42">
        <w:rPr>
          <w:rFonts w:ascii="Palatino Linotype" w:eastAsia="MS PGothic" w:hAnsi="Palatino Linotype" w:cs="Arial"/>
          <w:sz w:val="20"/>
          <w:szCs w:val="20"/>
          <w:lang w:val="es-ES"/>
        </w:rPr>
        <w:t>s</w:t>
      </w:r>
      <w:r w:rsidRPr="008D226A">
        <w:rPr>
          <w:rFonts w:ascii="Palatino Linotype" w:eastAsia="MS PGothic" w:hAnsi="Palatino Linotype" w:cs="Arial"/>
          <w:sz w:val="20"/>
          <w:szCs w:val="20"/>
          <w:lang w:val="es-ES"/>
        </w:rPr>
        <w:t xml:space="preserve"> indeseados ni se perderá.</w:t>
      </w:r>
    </w:p>
    <w:p w14:paraId="680A2E8E" w14:textId="3977609F" w:rsidR="009D59D2" w:rsidRPr="008D226A" w:rsidRDefault="009D59D2" w:rsidP="009D59D2">
      <w:pPr>
        <w:rPr>
          <w:rFonts w:ascii="Palatino Linotype" w:eastAsia="MS PGothic" w:hAnsi="Palatino Linotype" w:cs="Arial"/>
          <w:sz w:val="20"/>
          <w:szCs w:val="20"/>
          <w:lang w:val="es-ES"/>
        </w:rPr>
      </w:pPr>
    </w:p>
    <w:p w14:paraId="33C2739A" w14:textId="45D9AB7E" w:rsidR="00557F63" w:rsidRPr="008D226A" w:rsidRDefault="00557F63" w:rsidP="009D59D2">
      <w:pPr>
        <w:rPr>
          <w:rFonts w:ascii="Palatino Linotype" w:eastAsia="MS PGothic" w:hAnsi="Palatino Linotype" w:cs="Arial"/>
          <w:sz w:val="20"/>
          <w:szCs w:val="20"/>
          <w:lang w:val="es-ES"/>
        </w:rPr>
      </w:pPr>
    </w:p>
    <w:p w14:paraId="04DC552E" w14:textId="77777777" w:rsidR="00845BD2" w:rsidRPr="008D226A" w:rsidRDefault="00845BD2" w:rsidP="009D59D2">
      <w:pPr>
        <w:jc w:val="left"/>
        <w:rPr>
          <w:rFonts w:ascii="Palatino Linotype" w:eastAsia="MS PGothic" w:hAnsi="Palatino Linotype" w:cs="Arial"/>
          <w:b/>
          <w:sz w:val="20"/>
          <w:szCs w:val="20"/>
          <w:lang w:val="es-ES"/>
        </w:rPr>
      </w:pPr>
    </w:p>
    <w:p w14:paraId="69A8DB78" w14:textId="2577ED6E" w:rsidR="009D59D2" w:rsidRPr="008D226A" w:rsidRDefault="009D59D2" w:rsidP="009D59D2">
      <w:pPr>
        <w:jc w:val="left"/>
        <w:rPr>
          <w:rFonts w:ascii="Palatino Linotype" w:eastAsia="MS PGothic" w:hAnsi="Palatino Linotype" w:cs="Arial"/>
          <w:b/>
          <w:sz w:val="20"/>
          <w:szCs w:val="20"/>
          <w:lang w:val="es-ES"/>
        </w:rPr>
      </w:pPr>
      <w:r w:rsidRPr="008D226A">
        <w:rPr>
          <w:rFonts w:ascii="Palatino Linotype" w:eastAsia="MS PGothic" w:hAnsi="Palatino Linotype" w:cs="Arial"/>
          <w:b/>
          <w:sz w:val="20"/>
          <w:szCs w:val="20"/>
          <w:lang w:val="es-ES"/>
        </w:rPr>
        <w:t xml:space="preserve">8. </w:t>
      </w:r>
      <w:r w:rsidR="00A91E16" w:rsidRPr="008D226A">
        <w:rPr>
          <w:rFonts w:ascii="Palatino Linotype" w:eastAsia="MS PGothic" w:hAnsi="Palatino Linotype" w:cs="Arial"/>
          <w:b/>
          <w:sz w:val="20"/>
          <w:szCs w:val="20"/>
          <w:lang w:val="es-ES"/>
        </w:rPr>
        <w:t>El diseño sofisticado de Tamron es consistente en sus valores internos y externos</w:t>
      </w:r>
    </w:p>
    <w:p w14:paraId="241662B1" w14:textId="509CE2B0" w:rsidR="00C0436B" w:rsidRPr="008D226A" w:rsidRDefault="00A91E16" w:rsidP="009D59D2">
      <w:pPr>
        <w:widowControl/>
        <w:jc w:val="left"/>
        <w:rPr>
          <w:rFonts w:ascii="Palatino Linotype" w:eastAsia="MS PGothic" w:hAnsi="Palatino Linotype" w:cs="Arial"/>
          <w:b/>
          <w:sz w:val="20"/>
          <w:szCs w:val="20"/>
          <w:lang w:val="es-ES"/>
        </w:rPr>
      </w:pPr>
      <w:r w:rsidRPr="008D226A">
        <w:rPr>
          <w:rFonts w:ascii="Palatino Linotype" w:eastAsia="MS PGothic" w:hAnsi="Palatino Linotype" w:cs="Arial"/>
          <w:sz w:val="20"/>
          <w:szCs w:val="20"/>
          <w:lang w:val="es-ES"/>
        </w:rPr>
        <w:t>El cuerpo sedoso, resistente y de diseño elegante ayudan a una operabilidad sencilla e intuitiva.</w:t>
      </w:r>
      <w:r w:rsidR="009D59D2" w:rsidRPr="008D226A">
        <w:rPr>
          <w:rFonts w:ascii="Palatino Linotype" w:eastAsia="MS PGothic" w:hAnsi="Palatino Linotype" w:cs="Arial"/>
          <w:sz w:val="20"/>
          <w:szCs w:val="20"/>
          <w:lang w:val="es-ES"/>
        </w:rPr>
        <w:t xml:space="preserve"> </w:t>
      </w:r>
      <w:r w:rsidRPr="008D226A">
        <w:rPr>
          <w:rFonts w:ascii="Palatino Linotype" w:eastAsia="MS PGothic" w:hAnsi="Palatino Linotype" w:cs="Arial"/>
          <w:sz w:val="20"/>
          <w:szCs w:val="20"/>
          <w:lang w:val="es-ES"/>
        </w:rPr>
        <w:t>Sus valores externos como el tacto suave y la alta calidad del acabado permiten intuir la tecnología avanzada en su interior.</w:t>
      </w:r>
      <w:r w:rsidR="009D59D2" w:rsidRPr="008D226A">
        <w:rPr>
          <w:rFonts w:ascii="Palatino Linotype" w:eastAsia="MS PGothic" w:hAnsi="Palatino Linotype" w:cs="Arial"/>
          <w:sz w:val="20"/>
          <w:szCs w:val="20"/>
          <w:lang w:val="es-ES"/>
        </w:rPr>
        <w:t xml:space="preserve"> </w:t>
      </w:r>
      <w:r w:rsidRPr="008D226A">
        <w:rPr>
          <w:rFonts w:ascii="Palatino Linotype" w:eastAsia="MS PGothic" w:hAnsi="Palatino Linotype" w:cs="Arial"/>
          <w:sz w:val="20"/>
          <w:szCs w:val="20"/>
          <w:lang w:val="es-ES"/>
        </w:rPr>
        <w:t xml:space="preserve">Todo el diseño responde a una lógica ergonómica, equilibrada y de construcción precisa. La ventana de medición de distancia se lee cómodamente y el acceso a los botones en sencillo. Tanto la montura como el resto de materiales responden a exigencias de alta calidad y resistencia. </w:t>
      </w:r>
    </w:p>
    <w:p w14:paraId="5B58ECB8" w14:textId="77777777" w:rsidR="00557F63" w:rsidRPr="008D226A" w:rsidRDefault="00557F63" w:rsidP="001E1EAD">
      <w:pPr>
        <w:widowControl/>
        <w:jc w:val="left"/>
        <w:rPr>
          <w:rFonts w:ascii="Palatino Linotype" w:eastAsia="MS PGothic" w:hAnsi="Palatino Linotype" w:cs="Arial"/>
          <w:b/>
          <w:szCs w:val="21"/>
          <w:lang w:val="es-ES"/>
        </w:rPr>
      </w:pPr>
    </w:p>
    <w:p w14:paraId="7F5C26DD" w14:textId="7AB38F30" w:rsidR="001E1EAD" w:rsidRPr="008D226A" w:rsidRDefault="006B4632" w:rsidP="001E1EAD">
      <w:pPr>
        <w:widowControl/>
        <w:jc w:val="left"/>
        <w:rPr>
          <w:rFonts w:ascii="Palatino Linotype" w:eastAsia="MS PGothic" w:hAnsi="Palatino Linotype" w:cs="Arial"/>
          <w:b/>
          <w:szCs w:val="21"/>
          <w:lang w:val="es-ES"/>
        </w:rPr>
      </w:pPr>
      <w:r w:rsidRPr="008D226A">
        <w:rPr>
          <w:rFonts w:ascii="Palatino Linotype" w:eastAsia="MS PGothic" w:hAnsi="Palatino Linotype" w:cs="Arial"/>
          <w:b/>
          <w:szCs w:val="21"/>
          <w:lang w:val="es-ES"/>
        </w:rPr>
        <w:t>E</w:t>
      </w:r>
      <w:r w:rsidR="00557F63" w:rsidRPr="008D226A">
        <w:rPr>
          <w:rFonts w:ascii="Palatino Linotype" w:eastAsia="MS PGothic" w:hAnsi="Palatino Linotype" w:cs="Arial"/>
          <w:b/>
          <w:szCs w:val="21"/>
          <w:lang w:val="es-ES"/>
        </w:rPr>
        <w:t>S</w:t>
      </w:r>
      <w:r w:rsidR="001E1EAD" w:rsidRPr="008D226A">
        <w:rPr>
          <w:rFonts w:ascii="Palatino Linotype" w:eastAsia="MS PGothic" w:hAnsi="Palatino Linotype" w:cs="Arial"/>
          <w:b/>
          <w:szCs w:val="21"/>
          <w:lang w:val="es-ES"/>
        </w:rPr>
        <w:t>PECIFICATION</w:t>
      </w:r>
      <w:r w:rsidRPr="008D226A">
        <w:rPr>
          <w:rFonts w:ascii="Palatino Linotype" w:eastAsia="MS PGothic" w:hAnsi="Palatino Linotype" w:cs="Arial"/>
          <w:b/>
          <w:szCs w:val="21"/>
          <w:lang w:val="es-ES"/>
        </w:rPr>
        <w:t>E</w:t>
      </w:r>
      <w:r w:rsidR="001E1EAD" w:rsidRPr="008D226A">
        <w:rPr>
          <w:rFonts w:ascii="Palatino Linotype" w:eastAsia="MS PGothic" w:hAnsi="Palatino Linotype" w:cs="Arial"/>
          <w:b/>
          <w:szCs w:val="21"/>
          <w:lang w:val="es-ES"/>
        </w:rPr>
        <w:t>S</w:t>
      </w:r>
    </w:p>
    <w:p w14:paraId="0D4BE1B4" w14:textId="77777777" w:rsidR="001E1EAD" w:rsidRPr="008D226A" w:rsidRDefault="001E1EAD" w:rsidP="001E1EAD">
      <w:pPr>
        <w:jc w:val="left"/>
        <w:rPr>
          <w:rFonts w:ascii="Palatino Linotype" w:eastAsia="MS PGothic" w:hAnsi="Palatino Linotype"/>
          <w:b/>
          <w:lang w:val="es-ES"/>
        </w:rPr>
      </w:pPr>
    </w:p>
    <w:tbl>
      <w:tblPr>
        <w:tblW w:w="9214" w:type="dxa"/>
        <w:tblLayout w:type="fixed"/>
        <w:tblCellMar>
          <w:left w:w="0" w:type="dxa"/>
          <w:right w:w="0" w:type="dxa"/>
        </w:tblCellMar>
        <w:tblLook w:val="04A0" w:firstRow="1" w:lastRow="0" w:firstColumn="1" w:lastColumn="0" w:noHBand="0" w:noVBand="1"/>
      </w:tblPr>
      <w:tblGrid>
        <w:gridCol w:w="3402"/>
        <w:gridCol w:w="5812"/>
      </w:tblGrid>
      <w:tr w:rsidR="001E1EAD" w:rsidRPr="008D226A" w14:paraId="43CACEBC" w14:textId="77777777" w:rsidTr="008630F7">
        <w:trPr>
          <w:trHeight w:val="222"/>
        </w:trPr>
        <w:tc>
          <w:tcPr>
            <w:tcW w:w="3402" w:type="dxa"/>
            <w:hideMark/>
          </w:tcPr>
          <w:p w14:paraId="331E5BC8" w14:textId="3BA493F8" w:rsidR="001E1EAD" w:rsidRPr="008D226A" w:rsidRDefault="001E1EAD" w:rsidP="008630F7">
            <w:pPr>
              <w:pStyle w:val="Default"/>
              <w:tabs>
                <w:tab w:val="left" w:pos="2835"/>
              </w:tabs>
              <w:jc w:val="both"/>
              <w:rPr>
                <w:rFonts w:ascii="Palatino Linotype" w:eastAsia="MS PGothic" w:hAnsi="Palatino Linotype"/>
                <w:color w:val="auto"/>
                <w:sz w:val="20"/>
                <w:szCs w:val="20"/>
                <w:lang w:val="es-ES" w:eastAsia="ja-JP"/>
              </w:rPr>
            </w:pPr>
            <w:r w:rsidRPr="008D226A">
              <w:rPr>
                <w:rFonts w:ascii="Palatino Linotype" w:eastAsia="MS PGothic" w:hAnsi="Palatino Linotype" w:cs="Arial"/>
                <w:bCs/>
                <w:color w:val="auto"/>
                <w:sz w:val="20"/>
                <w:szCs w:val="20"/>
                <w:lang w:val="es-ES" w:eastAsia="ja-JP"/>
              </w:rPr>
              <w:t>Model</w:t>
            </w:r>
            <w:r w:rsidR="00320DAF" w:rsidRPr="008D226A">
              <w:rPr>
                <w:rFonts w:ascii="Palatino Linotype" w:eastAsia="MS PGothic" w:hAnsi="Palatino Linotype" w:cs="Arial"/>
                <w:bCs/>
                <w:color w:val="auto"/>
                <w:sz w:val="20"/>
                <w:szCs w:val="20"/>
                <w:lang w:val="es-ES" w:eastAsia="ja-JP"/>
              </w:rPr>
              <w:t>o</w:t>
            </w:r>
          </w:p>
        </w:tc>
        <w:tc>
          <w:tcPr>
            <w:tcW w:w="5812" w:type="dxa"/>
            <w:hideMark/>
          </w:tcPr>
          <w:p w14:paraId="2EB3D3A3" w14:textId="3FEF624F" w:rsidR="001E1EAD" w:rsidRPr="008D226A" w:rsidRDefault="001E1EAD" w:rsidP="008630F7">
            <w:pPr>
              <w:pStyle w:val="Default"/>
              <w:rPr>
                <w:rFonts w:ascii="Palatino Linotype" w:eastAsia="MS PGothic" w:hAnsi="Palatino Linotype"/>
                <w:color w:val="auto"/>
                <w:sz w:val="20"/>
                <w:szCs w:val="20"/>
                <w:lang w:val="es-ES" w:eastAsia="ja-JP"/>
              </w:rPr>
            </w:pPr>
            <w:r w:rsidRPr="008D226A">
              <w:rPr>
                <w:rFonts w:ascii="Palatino Linotype" w:eastAsia="MS PGothic" w:hAnsi="Palatino Linotype"/>
                <w:color w:val="auto"/>
                <w:sz w:val="20"/>
                <w:szCs w:val="20"/>
                <w:lang w:val="es-ES" w:eastAsia="ja-JP"/>
              </w:rPr>
              <w:t xml:space="preserve">: </w:t>
            </w:r>
            <w:r w:rsidR="00AD6062" w:rsidRPr="008D226A">
              <w:rPr>
                <w:rFonts w:ascii="Palatino Linotype" w:eastAsia="MS PGothic" w:hAnsi="Palatino Linotype"/>
                <w:color w:val="auto"/>
                <w:sz w:val="20"/>
                <w:szCs w:val="20"/>
                <w:lang w:val="es-ES" w:eastAsia="ja-JP"/>
              </w:rPr>
              <w:t>F</w:t>
            </w:r>
            <w:r w:rsidRPr="008D226A">
              <w:rPr>
                <w:rFonts w:ascii="Palatino Linotype" w:eastAsia="MS PGothic" w:hAnsi="Palatino Linotype"/>
                <w:color w:val="auto"/>
                <w:sz w:val="20"/>
                <w:szCs w:val="20"/>
                <w:lang w:val="es-ES" w:eastAsia="ja-JP"/>
              </w:rPr>
              <w:t>0</w:t>
            </w:r>
            <w:r w:rsidR="009B5CF3" w:rsidRPr="008D226A">
              <w:rPr>
                <w:rFonts w:ascii="Palatino Linotype" w:eastAsia="MS PGothic" w:hAnsi="Palatino Linotype"/>
                <w:color w:val="auto"/>
                <w:sz w:val="20"/>
                <w:szCs w:val="20"/>
                <w:lang w:val="es-ES" w:eastAsia="ja-JP"/>
              </w:rPr>
              <w:t>4</w:t>
            </w:r>
            <w:r w:rsidR="00AD6062" w:rsidRPr="008D226A">
              <w:rPr>
                <w:rFonts w:ascii="Palatino Linotype" w:eastAsia="MS PGothic" w:hAnsi="Palatino Linotype"/>
                <w:color w:val="auto"/>
                <w:sz w:val="20"/>
                <w:szCs w:val="20"/>
                <w:lang w:val="es-ES" w:eastAsia="ja-JP"/>
              </w:rPr>
              <w:t>5</w:t>
            </w:r>
          </w:p>
        </w:tc>
      </w:tr>
      <w:tr w:rsidR="001E1EAD" w:rsidRPr="008D226A" w14:paraId="2E0DDD1E" w14:textId="77777777" w:rsidTr="008630F7">
        <w:trPr>
          <w:trHeight w:val="216"/>
        </w:trPr>
        <w:tc>
          <w:tcPr>
            <w:tcW w:w="3402" w:type="dxa"/>
            <w:hideMark/>
          </w:tcPr>
          <w:p w14:paraId="5669D6D1" w14:textId="555C6049" w:rsidR="001E1EAD" w:rsidRPr="008D226A" w:rsidRDefault="00320DAF" w:rsidP="008630F7">
            <w:pPr>
              <w:pStyle w:val="Default"/>
              <w:widowControl w:val="0"/>
              <w:jc w:val="both"/>
              <w:rPr>
                <w:rFonts w:ascii="Palatino Linotype" w:eastAsia="MS PGothic" w:hAnsi="Palatino Linotype"/>
                <w:color w:val="auto"/>
                <w:sz w:val="20"/>
                <w:szCs w:val="20"/>
                <w:lang w:val="es-ES" w:eastAsia="ja-JP"/>
              </w:rPr>
            </w:pPr>
            <w:r w:rsidRPr="008D226A">
              <w:rPr>
                <w:rFonts w:ascii="Palatino Linotype" w:eastAsia="MS PGothic" w:hAnsi="Palatino Linotype" w:cs="Arial"/>
                <w:bCs/>
                <w:color w:val="auto"/>
                <w:sz w:val="20"/>
                <w:szCs w:val="20"/>
                <w:lang w:val="es-ES" w:eastAsia="ja-JP"/>
              </w:rPr>
              <w:t>Distancia focal</w:t>
            </w:r>
          </w:p>
        </w:tc>
        <w:tc>
          <w:tcPr>
            <w:tcW w:w="5812" w:type="dxa"/>
            <w:hideMark/>
          </w:tcPr>
          <w:p w14:paraId="3562E592" w14:textId="06735C4D" w:rsidR="001E1EAD" w:rsidRPr="008D226A" w:rsidRDefault="001E1EAD" w:rsidP="006F786A">
            <w:pPr>
              <w:pStyle w:val="Default"/>
              <w:rPr>
                <w:rFonts w:ascii="Palatino Linotype" w:eastAsia="MS PGothic" w:hAnsi="Palatino Linotype"/>
                <w:color w:val="auto"/>
                <w:sz w:val="20"/>
                <w:szCs w:val="20"/>
                <w:lang w:val="es-ES" w:eastAsia="ja-JP"/>
              </w:rPr>
            </w:pPr>
            <w:r w:rsidRPr="008D226A">
              <w:rPr>
                <w:rFonts w:ascii="Palatino Linotype" w:eastAsia="MS PGothic" w:hAnsi="Palatino Linotype"/>
                <w:color w:val="auto"/>
                <w:sz w:val="20"/>
                <w:szCs w:val="20"/>
                <w:lang w:val="es-ES" w:eastAsia="ja-JP"/>
              </w:rPr>
              <w:t xml:space="preserve">: </w:t>
            </w:r>
            <w:r w:rsidR="009B5CF3" w:rsidRPr="008D226A">
              <w:rPr>
                <w:rFonts w:ascii="Palatino Linotype" w:eastAsia="MS PGothic" w:hAnsi="Palatino Linotype"/>
                <w:color w:val="auto"/>
                <w:sz w:val="20"/>
                <w:szCs w:val="20"/>
                <w:lang w:val="es-ES" w:eastAsia="ja-JP"/>
              </w:rPr>
              <w:t>35</w:t>
            </w:r>
            <w:r w:rsidRPr="008D226A">
              <w:rPr>
                <w:rFonts w:ascii="Palatino Linotype" w:eastAsia="MS PGothic" w:hAnsi="Palatino Linotype"/>
                <w:color w:val="auto"/>
                <w:sz w:val="20"/>
                <w:szCs w:val="20"/>
                <w:lang w:val="es-ES" w:eastAsia="ja-JP"/>
              </w:rPr>
              <w:t>mm</w:t>
            </w:r>
          </w:p>
        </w:tc>
      </w:tr>
      <w:tr w:rsidR="001E1EAD" w:rsidRPr="008D226A" w14:paraId="0973E70E" w14:textId="77777777" w:rsidTr="008630F7">
        <w:trPr>
          <w:trHeight w:val="222"/>
        </w:trPr>
        <w:tc>
          <w:tcPr>
            <w:tcW w:w="3402" w:type="dxa"/>
            <w:hideMark/>
          </w:tcPr>
          <w:p w14:paraId="64E8A1E3" w14:textId="655F6205" w:rsidR="001E1EAD" w:rsidRPr="008D226A" w:rsidRDefault="001E1EAD" w:rsidP="008630F7">
            <w:pPr>
              <w:pStyle w:val="Default"/>
              <w:widowControl w:val="0"/>
              <w:jc w:val="both"/>
              <w:rPr>
                <w:rFonts w:ascii="Palatino Linotype" w:eastAsia="MS PGothic" w:hAnsi="Palatino Linotype"/>
                <w:color w:val="auto"/>
                <w:sz w:val="20"/>
                <w:szCs w:val="20"/>
                <w:lang w:val="es-ES" w:eastAsia="ja-JP"/>
              </w:rPr>
            </w:pPr>
            <w:r w:rsidRPr="008D226A">
              <w:rPr>
                <w:rFonts w:ascii="Palatino Linotype" w:eastAsia="MS PGothic" w:hAnsi="Palatino Linotype" w:cs="Arial"/>
                <w:color w:val="auto"/>
                <w:sz w:val="20"/>
                <w:szCs w:val="20"/>
                <w:lang w:val="es-ES" w:eastAsia="ja-JP"/>
              </w:rPr>
              <w:t>Apertur</w:t>
            </w:r>
            <w:r w:rsidR="00320DAF" w:rsidRPr="008D226A">
              <w:rPr>
                <w:rFonts w:ascii="Palatino Linotype" w:eastAsia="MS PGothic" w:hAnsi="Palatino Linotype" w:cs="Arial"/>
                <w:color w:val="auto"/>
                <w:sz w:val="20"/>
                <w:szCs w:val="20"/>
                <w:lang w:val="es-ES" w:eastAsia="ja-JP"/>
              </w:rPr>
              <w:t>a máxima</w:t>
            </w:r>
          </w:p>
        </w:tc>
        <w:tc>
          <w:tcPr>
            <w:tcW w:w="5812" w:type="dxa"/>
            <w:hideMark/>
          </w:tcPr>
          <w:p w14:paraId="4B976113" w14:textId="58C8D50C" w:rsidR="001E1EAD" w:rsidRPr="008D226A" w:rsidRDefault="001E1EAD" w:rsidP="006F786A">
            <w:pPr>
              <w:pStyle w:val="Default"/>
              <w:rPr>
                <w:rFonts w:ascii="Palatino Linotype" w:eastAsia="MS PGothic" w:hAnsi="Palatino Linotype"/>
                <w:color w:val="auto"/>
                <w:sz w:val="20"/>
                <w:szCs w:val="20"/>
                <w:lang w:val="es-ES" w:eastAsia="ja-JP"/>
              </w:rPr>
            </w:pPr>
            <w:r w:rsidRPr="008D226A">
              <w:rPr>
                <w:rFonts w:ascii="Palatino Linotype" w:eastAsia="MS PGothic" w:hAnsi="Palatino Linotype"/>
                <w:color w:val="auto"/>
                <w:sz w:val="20"/>
                <w:szCs w:val="20"/>
                <w:lang w:val="es-ES" w:eastAsia="ja-JP"/>
              </w:rPr>
              <w:t xml:space="preserve">: </w:t>
            </w:r>
            <w:r w:rsidRPr="008D226A">
              <w:rPr>
                <w:rFonts w:ascii="Palatino Linotype" w:eastAsia="MS PGothic" w:hAnsi="Palatino Linotype"/>
                <w:color w:val="auto"/>
                <w:sz w:val="20"/>
                <w:szCs w:val="20"/>
                <w:lang w:val="es-ES"/>
              </w:rPr>
              <w:t>F/</w:t>
            </w:r>
            <w:r w:rsidR="006F786A" w:rsidRPr="008D226A">
              <w:rPr>
                <w:rFonts w:ascii="Palatino Linotype" w:eastAsia="MS PGothic" w:hAnsi="Palatino Linotype"/>
                <w:color w:val="auto"/>
                <w:sz w:val="20"/>
                <w:szCs w:val="20"/>
                <w:lang w:val="es-ES" w:eastAsia="ja-JP"/>
              </w:rPr>
              <w:t>1</w:t>
            </w:r>
            <w:r w:rsidRPr="008D226A">
              <w:rPr>
                <w:rFonts w:ascii="Palatino Linotype" w:eastAsia="MS PGothic" w:hAnsi="Palatino Linotype"/>
                <w:color w:val="auto"/>
                <w:sz w:val="20"/>
                <w:szCs w:val="20"/>
                <w:lang w:val="es-ES" w:eastAsia="ja-JP"/>
              </w:rPr>
              <w:t>.</w:t>
            </w:r>
            <w:r w:rsidR="009B5CF3" w:rsidRPr="008D226A">
              <w:rPr>
                <w:rFonts w:ascii="Palatino Linotype" w:eastAsia="MS PGothic" w:hAnsi="Palatino Linotype"/>
                <w:color w:val="auto"/>
                <w:sz w:val="20"/>
                <w:szCs w:val="20"/>
                <w:lang w:val="es-ES" w:eastAsia="ja-JP"/>
              </w:rPr>
              <w:t>4</w:t>
            </w:r>
          </w:p>
        </w:tc>
      </w:tr>
      <w:tr w:rsidR="001E1EAD" w:rsidRPr="008D226A" w14:paraId="1BC302CB" w14:textId="77777777" w:rsidTr="008630F7">
        <w:trPr>
          <w:trHeight w:val="222"/>
        </w:trPr>
        <w:tc>
          <w:tcPr>
            <w:tcW w:w="3402" w:type="dxa"/>
            <w:hideMark/>
          </w:tcPr>
          <w:p w14:paraId="3E73ACB3" w14:textId="61420329" w:rsidR="001E1EAD" w:rsidRPr="008D226A" w:rsidRDefault="002E4927" w:rsidP="008630F7">
            <w:pPr>
              <w:pStyle w:val="Default"/>
              <w:widowControl w:val="0"/>
              <w:jc w:val="both"/>
              <w:rPr>
                <w:rFonts w:ascii="Palatino Linotype" w:eastAsia="MS PGothic" w:hAnsi="Palatino Linotype"/>
                <w:color w:val="auto"/>
                <w:sz w:val="20"/>
                <w:szCs w:val="20"/>
                <w:lang w:val="es-ES" w:eastAsia="ja-JP"/>
              </w:rPr>
            </w:pPr>
            <w:r w:rsidRPr="008D226A">
              <w:rPr>
                <w:rFonts w:ascii="Palatino Linotype" w:hAnsi="Palatino Linotype"/>
                <w:color w:val="auto"/>
                <w:sz w:val="20"/>
                <w:szCs w:val="20"/>
                <w:lang w:val="es-ES"/>
              </w:rPr>
              <w:t>Á</w:t>
            </w:r>
            <w:r w:rsidR="001E1EAD" w:rsidRPr="008D226A">
              <w:rPr>
                <w:rFonts w:ascii="Palatino Linotype" w:hAnsi="Palatino Linotype"/>
                <w:color w:val="auto"/>
                <w:sz w:val="20"/>
                <w:szCs w:val="20"/>
                <w:lang w:val="es-ES"/>
              </w:rPr>
              <w:t>ng</w:t>
            </w:r>
            <w:r w:rsidRPr="008D226A">
              <w:rPr>
                <w:rFonts w:ascii="Palatino Linotype" w:hAnsi="Palatino Linotype"/>
                <w:color w:val="auto"/>
                <w:sz w:val="20"/>
                <w:szCs w:val="20"/>
                <w:lang w:val="es-ES"/>
              </w:rPr>
              <w:t>u</w:t>
            </w:r>
            <w:r w:rsidR="001E1EAD" w:rsidRPr="008D226A">
              <w:rPr>
                <w:rFonts w:ascii="Palatino Linotype" w:hAnsi="Palatino Linotype"/>
                <w:color w:val="auto"/>
                <w:sz w:val="20"/>
                <w:szCs w:val="20"/>
                <w:lang w:val="es-ES"/>
              </w:rPr>
              <w:t>lo</w:t>
            </w:r>
            <w:r w:rsidRPr="008D226A">
              <w:rPr>
                <w:rFonts w:ascii="Palatino Linotype" w:hAnsi="Palatino Linotype"/>
                <w:color w:val="auto"/>
                <w:sz w:val="20"/>
                <w:szCs w:val="20"/>
                <w:lang w:val="es-ES"/>
              </w:rPr>
              <w:t xml:space="preserve"> de visión</w:t>
            </w:r>
            <w:r w:rsidR="001E1EAD" w:rsidRPr="008D226A">
              <w:rPr>
                <w:rFonts w:ascii="Palatino Linotype" w:hAnsi="Palatino Linotype"/>
                <w:color w:val="auto"/>
                <w:sz w:val="20"/>
                <w:szCs w:val="20"/>
                <w:lang w:val="es-ES"/>
              </w:rPr>
              <w:t xml:space="preserve"> (diagonal)</w:t>
            </w:r>
          </w:p>
        </w:tc>
        <w:tc>
          <w:tcPr>
            <w:tcW w:w="5812" w:type="dxa"/>
            <w:hideMark/>
          </w:tcPr>
          <w:p w14:paraId="76B513BC" w14:textId="7FB89876" w:rsidR="001E1EAD" w:rsidRPr="008D226A" w:rsidRDefault="001E1EAD" w:rsidP="006F786A">
            <w:pPr>
              <w:pStyle w:val="Default"/>
              <w:rPr>
                <w:rFonts w:ascii="Palatino Linotype" w:eastAsia="MS PGothic" w:hAnsi="Palatino Linotype"/>
                <w:color w:val="auto"/>
                <w:sz w:val="20"/>
                <w:szCs w:val="20"/>
                <w:lang w:val="es-ES" w:eastAsia="ja-JP"/>
              </w:rPr>
            </w:pPr>
            <w:r w:rsidRPr="008D226A">
              <w:rPr>
                <w:rFonts w:ascii="Palatino Linotype" w:eastAsia="MS PGothic" w:hAnsi="Palatino Linotype"/>
                <w:color w:val="auto"/>
                <w:sz w:val="20"/>
                <w:szCs w:val="20"/>
                <w:lang w:val="es-ES" w:eastAsia="ja-JP"/>
              </w:rPr>
              <w:t>:</w:t>
            </w:r>
            <w:r w:rsidR="009B5CF3" w:rsidRPr="008D226A">
              <w:rPr>
                <w:rFonts w:ascii="Palatino Linotype" w:eastAsia="MS PGothic" w:hAnsi="Palatino Linotype"/>
                <w:color w:val="auto"/>
                <w:sz w:val="20"/>
                <w:szCs w:val="20"/>
                <w:lang w:val="es-ES" w:eastAsia="ja-JP"/>
              </w:rPr>
              <w:t xml:space="preserve"> 63</w:t>
            </w:r>
            <w:r w:rsidRPr="008D226A">
              <w:rPr>
                <w:rFonts w:ascii="Palatino Linotype" w:eastAsia="MS PGothic" w:hAnsi="Palatino Linotype"/>
                <w:color w:val="auto"/>
                <w:sz w:val="20"/>
                <w:szCs w:val="20"/>
                <w:lang w:val="es-ES"/>
              </w:rPr>
              <w:t>°</w:t>
            </w:r>
            <w:r w:rsidR="009B5CF3" w:rsidRPr="008D226A">
              <w:rPr>
                <w:rFonts w:ascii="Palatino Linotype" w:eastAsia="MS PGothic" w:hAnsi="Palatino Linotype"/>
                <w:color w:val="auto"/>
                <w:sz w:val="20"/>
                <w:szCs w:val="20"/>
                <w:lang w:val="es-ES" w:eastAsia="ja-JP"/>
              </w:rPr>
              <w:t>26</w:t>
            </w:r>
            <w:r w:rsidRPr="008D226A">
              <w:rPr>
                <w:rFonts w:ascii="Palatino Linotype" w:eastAsia="MS PGothic" w:hAnsi="Palatino Linotype"/>
                <w:color w:val="auto"/>
                <w:sz w:val="20"/>
                <w:szCs w:val="20"/>
                <w:lang w:val="es-ES"/>
              </w:rPr>
              <w:t>'</w:t>
            </w:r>
            <w:r w:rsidRPr="008D226A">
              <w:rPr>
                <w:rFonts w:ascii="Palatino Linotype" w:eastAsia="MS PGothic" w:hAnsi="Palatino Linotype"/>
                <w:color w:val="auto"/>
                <w:sz w:val="20"/>
                <w:szCs w:val="20"/>
                <w:lang w:val="es-ES" w:eastAsia="ja-JP"/>
              </w:rPr>
              <w:t xml:space="preserve"> </w:t>
            </w:r>
            <w:r w:rsidRPr="008D226A">
              <w:rPr>
                <w:rFonts w:ascii="Palatino Linotype" w:hAnsi="Palatino Linotype"/>
                <w:color w:val="auto"/>
                <w:sz w:val="20"/>
                <w:szCs w:val="20"/>
                <w:lang w:val="es-ES"/>
              </w:rPr>
              <w:t>(</w:t>
            </w:r>
            <w:r w:rsidR="002E4927" w:rsidRPr="008D226A">
              <w:rPr>
                <w:rFonts w:ascii="Palatino Linotype" w:hAnsi="Palatino Linotype"/>
                <w:color w:val="auto"/>
                <w:sz w:val="20"/>
                <w:szCs w:val="20"/>
                <w:lang w:val="es-ES"/>
              </w:rPr>
              <w:t>para cámaras DSLR</w:t>
            </w:r>
            <w:r w:rsidRPr="008D226A">
              <w:rPr>
                <w:rFonts w:ascii="Palatino Linotype" w:hAnsi="Palatino Linotype"/>
                <w:color w:val="auto"/>
                <w:sz w:val="20"/>
                <w:szCs w:val="20"/>
                <w:lang w:val="es-ES"/>
              </w:rPr>
              <w:t xml:space="preserve"> full-frame)</w:t>
            </w:r>
          </w:p>
        </w:tc>
      </w:tr>
      <w:tr w:rsidR="009B5CF3" w:rsidRPr="008D226A" w14:paraId="7B3EBFE1" w14:textId="77777777" w:rsidTr="008630F7">
        <w:trPr>
          <w:trHeight w:val="261"/>
        </w:trPr>
        <w:tc>
          <w:tcPr>
            <w:tcW w:w="3402" w:type="dxa"/>
            <w:hideMark/>
          </w:tcPr>
          <w:p w14:paraId="234EE403" w14:textId="4623D610" w:rsidR="009B5CF3" w:rsidRPr="008D226A" w:rsidRDefault="009B5CF3" w:rsidP="008630F7">
            <w:pPr>
              <w:pStyle w:val="Default"/>
              <w:widowControl w:val="0"/>
              <w:jc w:val="both"/>
              <w:rPr>
                <w:rFonts w:ascii="Palatino Linotype" w:eastAsia="MS PGothic" w:hAnsi="Palatino Linotype"/>
                <w:color w:val="auto"/>
                <w:sz w:val="14"/>
                <w:szCs w:val="20"/>
                <w:lang w:val="es-ES"/>
              </w:rPr>
            </w:pPr>
            <w:r w:rsidRPr="008D226A">
              <w:rPr>
                <w:rFonts w:ascii="Palatino Linotype" w:eastAsia="MS PGothic" w:hAnsi="Palatino Linotype" w:cs="Arial"/>
                <w:color w:val="auto"/>
                <w:sz w:val="20"/>
                <w:szCs w:val="20"/>
                <w:lang w:val="es-ES" w:eastAsia="ja-JP"/>
              </w:rPr>
              <w:t>Construc</w:t>
            </w:r>
            <w:r w:rsidR="002E4927" w:rsidRPr="008D226A">
              <w:rPr>
                <w:rFonts w:ascii="Palatino Linotype" w:eastAsia="MS PGothic" w:hAnsi="Palatino Linotype" w:cs="Arial"/>
                <w:color w:val="auto"/>
                <w:sz w:val="20"/>
                <w:szCs w:val="20"/>
                <w:lang w:val="es-ES" w:eastAsia="ja-JP"/>
              </w:rPr>
              <w:t>c</w:t>
            </w:r>
            <w:r w:rsidRPr="008D226A">
              <w:rPr>
                <w:rFonts w:ascii="Palatino Linotype" w:eastAsia="MS PGothic" w:hAnsi="Palatino Linotype" w:cs="Arial"/>
                <w:color w:val="auto"/>
                <w:sz w:val="20"/>
                <w:szCs w:val="20"/>
                <w:lang w:val="es-ES" w:eastAsia="ja-JP"/>
              </w:rPr>
              <w:t>i</w:t>
            </w:r>
            <w:r w:rsidR="002E4927" w:rsidRPr="008D226A">
              <w:rPr>
                <w:rFonts w:ascii="Palatino Linotype" w:eastAsia="MS PGothic" w:hAnsi="Palatino Linotype" w:cs="Arial"/>
                <w:color w:val="auto"/>
                <w:sz w:val="20"/>
                <w:szCs w:val="20"/>
                <w:lang w:val="es-ES" w:eastAsia="ja-JP"/>
              </w:rPr>
              <w:t>ó</w:t>
            </w:r>
            <w:r w:rsidRPr="008D226A">
              <w:rPr>
                <w:rFonts w:ascii="Palatino Linotype" w:eastAsia="MS PGothic" w:hAnsi="Palatino Linotype" w:cs="Arial"/>
                <w:color w:val="auto"/>
                <w:sz w:val="20"/>
                <w:szCs w:val="20"/>
                <w:lang w:val="es-ES" w:eastAsia="ja-JP"/>
              </w:rPr>
              <w:t>n</w:t>
            </w:r>
            <w:r w:rsidR="002E4927" w:rsidRPr="008D226A">
              <w:rPr>
                <w:rFonts w:ascii="Palatino Linotype" w:eastAsia="MS PGothic" w:hAnsi="Palatino Linotype" w:cs="Arial"/>
                <w:color w:val="auto"/>
                <w:sz w:val="20"/>
                <w:szCs w:val="20"/>
                <w:lang w:val="es-ES" w:eastAsia="ja-JP"/>
              </w:rPr>
              <w:t xml:space="preserve"> Óptica</w:t>
            </w:r>
          </w:p>
        </w:tc>
        <w:tc>
          <w:tcPr>
            <w:tcW w:w="5812" w:type="dxa"/>
            <w:hideMark/>
          </w:tcPr>
          <w:p w14:paraId="248E1EC2" w14:textId="7CE7FBFB" w:rsidR="009B5CF3" w:rsidRPr="008D226A" w:rsidRDefault="009B5CF3" w:rsidP="006F786A">
            <w:pPr>
              <w:pStyle w:val="Default"/>
              <w:rPr>
                <w:rFonts w:ascii="Palatino Linotype" w:eastAsia="MS PGothic" w:hAnsi="Palatino Linotype"/>
                <w:color w:val="auto"/>
                <w:sz w:val="20"/>
                <w:szCs w:val="20"/>
                <w:lang w:val="es-ES" w:eastAsia="ja-JP"/>
              </w:rPr>
            </w:pPr>
            <w:r w:rsidRPr="008D226A">
              <w:rPr>
                <w:rFonts w:ascii="Palatino Linotype" w:eastAsia="MS PGothic" w:hAnsi="Palatino Linotype"/>
                <w:color w:val="auto"/>
                <w:sz w:val="20"/>
                <w:szCs w:val="20"/>
                <w:lang w:val="es-ES" w:eastAsia="ja-JP"/>
              </w:rPr>
              <w:t xml:space="preserve">: </w:t>
            </w:r>
            <w:r w:rsidRPr="008D226A">
              <w:rPr>
                <w:rFonts w:ascii="Palatino Linotype" w:eastAsia="MS PGothic" w:hAnsi="Palatino Linotype"/>
                <w:color w:val="auto"/>
                <w:kern w:val="2"/>
                <w:sz w:val="20"/>
                <w:szCs w:val="20"/>
                <w:lang w:val="es-ES" w:eastAsia="ja-JP"/>
              </w:rPr>
              <w:t>1</w:t>
            </w:r>
            <w:r w:rsidR="006F786A" w:rsidRPr="008D226A">
              <w:rPr>
                <w:rFonts w:ascii="Palatino Linotype" w:eastAsia="MS PGothic" w:hAnsi="Palatino Linotype"/>
                <w:color w:val="auto"/>
                <w:kern w:val="2"/>
                <w:sz w:val="20"/>
                <w:szCs w:val="20"/>
                <w:lang w:val="es-ES" w:eastAsia="ja-JP"/>
              </w:rPr>
              <w:t>4</w:t>
            </w:r>
            <w:r w:rsidRPr="008D226A">
              <w:rPr>
                <w:rFonts w:ascii="Palatino Linotype" w:eastAsia="MS PGothic" w:hAnsi="Palatino Linotype"/>
                <w:color w:val="auto"/>
                <w:kern w:val="2"/>
                <w:sz w:val="20"/>
                <w:szCs w:val="20"/>
                <w:lang w:val="es-ES" w:eastAsia="ja-JP"/>
              </w:rPr>
              <w:t xml:space="preserve"> element</w:t>
            </w:r>
            <w:r w:rsidR="002E4927" w:rsidRPr="008D226A">
              <w:rPr>
                <w:rFonts w:ascii="Palatino Linotype" w:eastAsia="MS PGothic" w:hAnsi="Palatino Linotype"/>
                <w:color w:val="auto"/>
                <w:kern w:val="2"/>
                <w:sz w:val="20"/>
                <w:szCs w:val="20"/>
                <w:lang w:val="es-ES" w:eastAsia="ja-JP"/>
              </w:rPr>
              <w:t>o</w:t>
            </w:r>
            <w:r w:rsidRPr="008D226A">
              <w:rPr>
                <w:rFonts w:ascii="Palatino Linotype" w:eastAsia="MS PGothic" w:hAnsi="Palatino Linotype"/>
                <w:color w:val="auto"/>
                <w:kern w:val="2"/>
                <w:sz w:val="20"/>
                <w:szCs w:val="20"/>
                <w:lang w:val="es-ES" w:eastAsia="ja-JP"/>
              </w:rPr>
              <w:t xml:space="preserve">s </w:t>
            </w:r>
            <w:r w:rsidR="002E4927" w:rsidRPr="008D226A">
              <w:rPr>
                <w:rFonts w:ascii="Palatino Linotype" w:eastAsia="MS PGothic" w:hAnsi="Palatino Linotype"/>
                <w:color w:val="auto"/>
                <w:kern w:val="2"/>
                <w:sz w:val="20"/>
                <w:szCs w:val="20"/>
                <w:lang w:val="es-ES" w:eastAsia="ja-JP"/>
              </w:rPr>
              <w:t>e</w:t>
            </w:r>
            <w:r w:rsidRPr="008D226A">
              <w:rPr>
                <w:rFonts w:ascii="Palatino Linotype" w:eastAsia="MS PGothic" w:hAnsi="Palatino Linotype"/>
                <w:color w:val="auto"/>
                <w:kern w:val="2"/>
                <w:sz w:val="20"/>
                <w:szCs w:val="20"/>
                <w:lang w:val="es-ES" w:eastAsia="ja-JP"/>
              </w:rPr>
              <w:t>n 1</w:t>
            </w:r>
            <w:r w:rsidR="006F786A" w:rsidRPr="008D226A">
              <w:rPr>
                <w:rFonts w:ascii="Palatino Linotype" w:eastAsia="MS PGothic" w:hAnsi="Palatino Linotype"/>
                <w:color w:val="auto"/>
                <w:kern w:val="2"/>
                <w:sz w:val="20"/>
                <w:szCs w:val="20"/>
                <w:lang w:val="es-ES" w:eastAsia="ja-JP"/>
              </w:rPr>
              <w:t>0</w:t>
            </w:r>
            <w:r w:rsidRPr="008D226A">
              <w:rPr>
                <w:rFonts w:ascii="Palatino Linotype" w:eastAsia="MS PGothic" w:hAnsi="Palatino Linotype"/>
                <w:color w:val="auto"/>
                <w:kern w:val="2"/>
                <w:sz w:val="20"/>
                <w:szCs w:val="20"/>
                <w:lang w:val="es-ES" w:eastAsia="ja-JP"/>
              </w:rPr>
              <w:t xml:space="preserve"> grup</w:t>
            </w:r>
            <w:r w:rsidR="002E4927" w:rsidRPr="008D226A">
              <w:rPr>
                <w:rFonts w:ascii="Palatino Linotype" w:eastAsia="MS PGothic" w:hAnsi="Palatino Linotype"/>
                <w:color w:val="auto"/>
                <w:kern w:val="2"/>
                <w:sz w:val="20"/>
                <w:szCs w:val="20"/>
                <w:lang w:val="es-ES" w:eastAsia="ja-JP"/>
              </w:rPr>
              <w:t>o</w:t>
            </w:r>
            <w:r w:rsidRPr="008D226A">
              <w:rPr>
                <w:rFonts w:ascii="Palatino Linotype" w:eastAsia="MS PGothic" w:hAnsi="Palatino Linotype"/>
                <w:color w:val="auto"/>
                <w:kern w:val="2"/>
                <w:sz w:val="20"/>
                <w:szCs w:val="20"/>
                <w:lang w:val="es-ES" w:eastAsia="ja-JP"/>
              </w:rPr>
              <w:t>s</w:t>
            </w:r>
          </w:p>
        </w:tc>
      </w:tr>
      <w:tr w:rsidR="009B5CF3" w:rsidRPr="008D226A" w14:paraId="4C248D4D" w14:textId="77777777" w:rsidTr="008630F7">
        <w:trPr>
          <w:trHeight w:val="261"/>
        </w:trPr>
        <w:tc>
          <w:tcPr>
            <w:tcW w:w="3402" w:type="dxa"/>
            <w:hideMark/>
          </w:tcPr>
          <w:p w14:paraId="31541EEA" w14:textId="0FBFEF2B" w:rsidR="009B5CF3" w:rsidRPr="008D226A" w:rsidRDefault="002E4927" w:rsidP="008630F7">
            <w:pPr>
              <w:pStyle w:val="Default"/>
              <w:widowControl w:val="0"/>
              <w:jc w:val="both"/>
              <w:rPr>
                <w:rFonts w:ascii="Palatino Linotype" w:eastAsia="MS PGothic" w:hAnsi="Palatino Linotype"/>
                <w:color w:val="auto"/>
                <w:sz w:val="20"/>
                <w:szCs w:val="20"/>
                <w:lang w:val="es-ES"/>
              </w:rPr>
            </w:pPr>
            <w:r w:rsidRPr="008D226A">
              <w:rPr>
                <w:rFonts w:ascii="Palatino Linotype" w:eastAsia="MS PGothic" w:hAnsi="Palatino Linotype" w:cs="Arial"/>
                <w:color w:val="auto"/>
                <w:sz w:val="20"/>
                <w:szCs w:val="20"/>
                <w:lang w:val="es-ES" w:eastAsia="ja-JP"/>
              </w:rPr>
              <w:t>Distancia míni</w:t>
            </w:r>
            <w:r w:rsidR="009B5CF3" w:rsidRPr="008D226A">
              <w:rPr>
                <w:rFonts w:ascii="Palatino Linotype" w:eastAsia="MS PGothic" w:hAnsi="Palatino Linotype" w:cs="Arial"/>
                <w:color w:val="auto"/>
                <w:sz w:val="20"/>
                <w:szCs w:val="20"/>
                <w:lang w:val="es-ES" w:eastAsia="ja-JP"/>
              </w:rPr>
              <w:t>m</w:t>
            </w:r>
            <w:r w:rsidRPr="008D226A">
              <w:rPr>
                <w:rFonts w:ascii="Palatino Linotype" w:eastAsia="MS PGothic" w:hAnsi="Palatino Linotype" w:cs="Arial"/>
                <w:color w:val="auto"/>
                <w:sz w:val="20"/>
                <w:szCs w:val="20"/>
                <w:lang w:val="es-ES" w:eastAsia="ja-JP"/>
              </w:rPr>
              <w:t>a de enfoque</w:t>
            </w:r>
          </w:p>
        </w:tc>
        <w:tc>
          <w:tcPr>
            <w:tcW w:w="5812" w:type="dxa"/>
            <w:hideMark/>
          </w:tcPr>
          <w:p w14:paraId="0332BA5F" w14:textId="5F8DA348" w:rsidR="009B5CF3" w:rsidRPr="008D226A" w:rsidRDefault="009B5CF3" w:rsidP="006F786A">
            <w:pPr>
              <w:pStyle w:val="Default"/>
              <w:rPr>
                <w:rFonts w:ascii="Palatino Linotype" w:eastAsia="MS PGothic" w:hAnsi="Palatino Linotype"/>
                <w:color w:val="auto"/>
                <w:sz w:val="20"/>
                <w:szCs w:val="20"/>
                <w:lang w:val="es-ES"/>
              </w:rPr>
            </w:pPr>
            <w:r w:rsidRPr="008D226A">
              <w:rPr>
                <w:rFonts w:ascii="Palatino Linotype" w:eastAsia="MS PGothic" w:hAnsi="Palatino Linotype"/>
                <w:color w:val="auto"/>
                <w:sz w:val="20"/>
                <w:szCs w:val="20"/>
                <w:lang w:val="es-ES" w:eastAsia="ja-JP"/>
              </w:rPr>
              <w:t xml:space="preserve">: </w:t>
            </w:r>
            <w:r w:rsidRPr="008D226A">
              <w:rPr>
                <w:rFonts w:ascii="Palatino Linotype" w:eastAsia="MS PGothic" w:hAnsi="Palatino Linotype"/>
                <w:sz w:val="20"/>
                <w:szCs w:val="20"/>
                <w:lang w:val="es-ES"/>
              </w:rPr>
              <w:t>0.</w:t>
            </w:r>
            <w:r w:rsidR="006F786A" w:rsidRPr="008D226A">
              <w:rPr>
                <w:rFonts w:ascii="Palatino Linotype" w:eastAsia="MS PGothic" w:hAnsi="Palatino Linotype"/>
                <w:sz w:val="20"/>
                <w:szCs w:val="20"/>
                <w:lang w:val="es-ES" w:eastAsia="ja-JP"/>
              </w:rPr>
              <w:t>3</w:t>
            </w:r>
            <w:r w:rsidRPr="008D226A">
              <w:rPr>
                <w:rFonts w:ascii="Palatino Linotype" w:eastAsia="MS PGothic" w:hAnsi="Palatino Linotype"/>
                <w:sz w:val="20"/>
                <w:szCs w:val="20"/>
                <w:lang w:val="es-ES"/>
              </w:rPr>
              <w:t>m (</w:t>
            </w:r>
            <w:r w:rsidR="00E0103F" w:rsidRPr="008D226A">
              <w:rPr>
                <w:rFonts w:ascii="Palatino Linotype" w:eastAsia="MS PGothic" w:hAnsi="Palatino Linotype"/>
                <w:sz w:val="20"/>
                <w:szCs w:val="20"/>
                <w:lang w:val="es-ES" w:eastAsia="ja-JP"/>
              </w:rPr>
              <w:t>1</w:t>
            </w:r>
            <w:r w:rsidR="006F786A" w:rsidRPr="008D226A">
              <w:rPr>
                <w:rFonts w:ascii="Palatino Linotype" w:eastAsia="MS PGothic" w:hAnsi="Palatino Linotype"/>
                <w:sz w:val="20"/>
                <w:szCs w:val="20"/>
                <w:lang w:val="es-ES" w:eastAsia="ja-JP"/>
              </w:rPr>
              <w:t>1</w:t>
            </w:r>
            <w:r w:rsidR="00E0103F" w:rsidRPr="008D226A">
              <w:rPr>
                <w:rFonts w:ascii="Palatino Linotype" w:eastAsia="MS PGothic" w:hAnsi="Palatino Linotype"/>
                <w:sz w:val="20"/>
                <w:szCs w:val="20"/>
                <w:lang w:val="es-ES" w:eastAsia="ja-JP"/>
              </w:rPr>
              <w:t>.</w:t>
            </w:r>
            <w:r w:rsidR="006F786A" w:rsidRPr="008D226A">
              <w:rPr>
                <w:rFonts w:ascii="Palatino Linotype" w:eastAsia="MS PGothic" w:hAnsi="Palatino Linotype"/>
                <w:sz w:val="20"/>
                <w:szCs w:val="20"/>
                <w:lang w:val="es-ES" w:eastAsia="ja-JP"/>
              </w:rPr>
              <w:t>8</w:t>
            </w:r>
            <w:r w:rsidRPr="008D226A">
              <w:rPr>
                <w:rFonts w:ascii="Palatino Linotype" w:eastAsia="MS PGothic" w:hAnsi="Palatino Linotype"/>
                <w:sz w:val="20"/>
                <w:szCs w:val="20"/>
                <w:lang w:val="es-ES"/>
              </w:rPr>
              <w:t xml:space="preserve"> in)</w:t>
            </w:r>
          </w:p>
        </w:tc>
      </w:tr>
      <w:tr w:rsidR="009B5CF3" w:rsidRPr="008D226A" w14:paraId="4D6E3475" w14:textId="77777777" w:rsidTr="008630F7">
        <w:trPr>
          <w:trHeight w:val="222"/>
        </w:trPr>
        <w:tc>
          <w:tcPr>
            <w:tcW w:w="3402" w:type="dxa"/>
            <w:hideMark/>
          </w:tcPr>
          <w:p w14:paraId="314DA50F" w14:textId="554330C1" w:rsidR="009B5CF3" w:rsidRPr="008D226A" w:rsidRDefault="002E4927" w:rsidP="008630F7">
            <w:pPr>
              <w:pStyle w:val="Default"/>
              <w:widowControl w:val="0"/>
              <w:jc w:val="both"/>
              <w:rPr>
                <w:rFonts w:ascii="Palatino Linotype" w:eastAsia="MS PGothic" w:hAnsi="Palatino Linotype"/>
                <w:color w:val="auto"/>
                <w:sz w:val="20"/>
                <w:szCs w:val="20"/>
                <w:lang w:val="es-ES" w:eastAsia="ja-JP"/>
              </w:rPr>
            </w:pPr>
            <w:r w:rsidRPr="008D226A">
              <w:rPr>
                <w:rFonts w:ascii="Palatino Linotype" w:eastAsia="MS PGothic" w:hAnsi="Palatino Linotype" w:cs="Arial"/>
                <w:color w:val="auto"/>
                <w:sz w:val="20"/>
                <w:szCs w:val="20"/>
                <w:lang w:val="es-ES" w:eastAsia="ja-JP"/>
              </w:rPr>
              <w:t>Relación máxima de ampliación</w:t>
            </w:r>
          </w:p>
        </w:tc>
        <w:tc>
          <w:tcPr>
            <w:tcW w:w="5812" w:type="dxa"/>
            <w:hideMark/>
          </w:tcPr>
          <w:p w14:paraId="0AC1F204" w14:textId="4E9C3E96" w:rsidR="009B5CF3" w:rsidRPr="008D226A" w:rsidRDefault="009B5CF3" w:rsidP="006F786A">
            <w:pPr>
              <w:pStyle w:val="Default"/>
              <w:rPr>
                <w:rFonts w:ascii="Palatino Linotype" w:eastAsia="MS PGothic" w:hAnsi="Palatino Linotype"/>
                <w:color w:val="auto"/>
                <w:sz w:val="20"/>
                <w:szCs w:val="20"/>
                <w:lang w:val="es-ES" w:eastAsia="ja-JP"/>
              </w:rPr>
            </w:pPr>
            <w:r w:rsidRPr="008D226A">
              <w:rPr>
                <w:rFonts w:ascii="Palatino Linotype" w:eastAsia="MS PGothic" w:hAnsi="Palatino Linotype"/>
                <w:color w:val="auto"/>
                <w:sz w:val="20"/>
                <w:szCs w:val="20"/>
                <w:lang w:val="es-ES" w:eastAsia="ja-JP"/>
              </w:rPr>
              <w:t xml:space="preserve">: </w:t>
            </w:r>
            <w:r w:rsidRPr="008D226A">
              <w:rPr>
                <w:rFonts w:ascii="Palatino Linotype" w:eastAsia="MS PGothic" w:hAnsi="Palatino Linotype"/>
                <w:color w:val="auto"/>
                <w:kern w:val="2"/>
                <w:sz w:val="20"/>
                <w:szCs w:val="20"/>
                <w:lang w:val="es-ES" w:eastAsia="ja-JP"/>
              </w:rPr>
              <w:t>1:</w:t>
            </w:r>
            <w:r w:rsidR="006F786A" w:rsidRPr="008D226A">
              <w:rPr>
                <w:rFonts w:ascii="Palatino Linotype" w:eastAsia="MS PGothic" w:hAnsi="Palatino Linotype"/>
                <w:color w:val="auto"/>
                <w:kern w:val="2"/>
                <w:sz w:val="20"/>
                <w:szCs w:val="20"/>
                <w:lang w:val="es-ES" w:eastAsia="ja-JP"/>
              </w:rPr>
              <w:t>5</w:t>
            </w:r>
            <w:r w:rsidRPr="008D226A">
              <w:rPr>
                <w:rFonts w:ascii="Palatino Linotype" w:eastAsia="MS PGothic" w:hAnsi="Palatino Linotype"/>
                <w:color w:val="auto"/>
                <w:kern w:val="2"/>
                <w:sz w:val="20"/>
                <w:szCs w:val="20"/>
                <w:lang w:val="es-ES" w:eastAsia="ja-JP"/>
              </w:rPr>
              <w:t xml:space="preserve"> </w:t>
            </w:r>
          </w:p>
        </w:tc>
      </w:tr>
      <w:tr w:rsidR="009B5CF3" w:rsidRPr="008D226A" w14:paraId="7591E78E" w14:textId="77777777" w:rsidTr="008630F7">
        <w:trPr>
          <w:trHeight w:val="261"/>
        </w:trPr>
        <w:tc>
          <w:tcPr>
            <w:tcW w:w="3402" w:type="dxa"/>
            <w:hideMark/>
          </w:tcPr>
          <w:p w14:paraId="17DF3E67" w14:textId="5B54DE89" w:rsidR="009B5CF3" w:rsidRPr="008D226A" w:rsidRDefault="002E4927" w:rsidP="008630F7">
            <w:pPr>
              <w:pStyle w:val="Default"/>
              <w:widowControl w:val="0"/>
              <w:jc w:val="both"/>
              <w:rPr>
                <w:rFonts w:ascii="Palatino Linotype" w:eastAsia="MS PGothic" w:hAnsi="Palatino Linotype"/>
                <w:color w:val="auto"/>
                <w:sz w:val="20"/>
                <w:szCs w:val="20"/>
                <w:lang w:val="es-ES" w:eastAsia="ja-JP"/>
              </w:rPr>
            </w:pPr>
            <w:r w:rsidRPr="008D226A">
              <w:rPr>
                <w:rFonts w:ascii="Palatino Linotype" w:eastAsia="MS PGothic" w:hAnsi="Palatino Linotype" w:cs="Arial"/>
                <w:color w:val="auto"/>
                <w:sz w:val="20"/>
                <w:szCs w:val="20"/>
                <w:lang w:val="es-ES" w:eastAsia="ja-JP"/>
              </w:rPr>
              <w:t>Tamaño del filtro</w:t>
            </w:r>
          </w:p>
        </w:tc>
        <w:tc>
          <w:tcPr>
            <w:tcW w:w="5812" w:type="dxa"/>
            <w:hideMark/>
          </w:tcPr>
          <w:p w14:paraId="6A69BD59" w14:textId="0C9A00DF" w:rsidR="009B5CF3" w:rsidRPr="008D226A" w:rsidRDefault="009B5CF3" w:rsidP="006F786A">
            <w:pPr>
              <w:pStyle w:val="Default"/>
              <w:rPr>
                <w:rFonts w:ascii="Palatino Linotype" w:eastAsia="MS PGothic" w:hAnsi="Palatino Linotype"/>
                <w:color w:val="auto"/>
                <w:sz w:val="20"/>
                <w:szCs w:val="20"/>
                <w:lang w:val="es-ES" w:eastAsia="ja-JP"/>
              </w:rPr>
            </w:pPr>
            <w:r w:rsidRPr="008D226A">
              <w:rPr>
                <w:rFonts w:ascii="Palatino Linotype" w:eastAsia="MS PGothic" w:hAnsi="Palatino Linotype"/>
                <w:color w:val="auto"/>
                <w:sz w:val="20"/>
                <w:szCs w:val="20"/>
                <w:lang w:val="es-ES" w:eastAsia="ja-JP"/>
              </w:rPr>
              <w:t xml:space="preserve">: </w:t>
            </w:r>
            <w:r w:rsidRPr="008D226A">
              <w:rPr>
                <w:rFonts w:ascii="Palatino Linotype" w:eastAsia="MS PGothic" w:hAnsi="Palatino Linotype"/>
                <w:color w:val="auto"/>
                <w:sz w:val="20"/>
                <w:szCs w:val="20"/>
                <w:lang w:val="es-ES"/>
              </w:rPr>
              <w:t>φ</w:t>
            </w:r>
            <w:r w:rsidRPr="008D226A">
              <w:rPr>
                <w:rFonts w:ascii="Palatino Linotype" w:eastAsia="MS PGothic" w:hAnsi="Palatino Linotype"/>
                <w:color w:val="auto"/>
                <w:sz w:val="20"/>
                <w:szCs w:val="20"/>
                <w:lang w:val="es-ES" w:eastAsia="ja-JP"/>
              </w:rPr>
              <w:t>7</w:t>
            </w:r>
            <w:r w:rsidR="006F786A" w:rsidRPr="008D226A">
              <w:rPr>
                <w:rFonts w:ascii="Palatino Linotype" w:eastAsia="MS PGothic" w:hAnsi="Palatino Linotype"/>
                <w:color w:val="auto"/>
                <w:sz w:val="20"/>
                <w:szCs w:val="20"/>
                <w:lang w:val="es-ES" w:eastAsia="ja-JP"/>
              </w:rPr>
              <w:t>2</w:t>
            </w:r>
            <w:r w:rsidRPr="008D226A">
              <w:rPr>
                <w:rFonts w:ascii="Palatino Linotype" w:eastAsia="MS PGothic" w:hAnsi="Palatino Linotype"/>
                <w:color w:val="auto"/>
                <w:sz w:val="20"/>
                <w:szCs w:val="20"/>
                <w:lang w:val="es-ES"/>
              </w:rPr>
              <w:t>mm</w:t>
            </w:r>
          </w:p>
        </w:tc>
      </w:tr>
      <w:tr w:rsidR="009B5CF3" w:rsidRPr="008D226A" w14:paraId="1C310078" w14:textId="77777777" w:rsidTr="008630F7">
        <w:trPr>
          <w:trHeight w:val="282"/>
        </w:trPr>
        <w:tc>
          <w:tcPr>
            <w:tcW w:w="3402" w:type="dxa"/>
          </w:tcPr>
          <w:p w14:paraId="796D25D3" w14:textId="1D3FEA11" w:rsidR="009B5CF3" w:rsidRPr="008D226A" w:rsidRDefault="002E4927" w:rsidP="008630F7">
            <w:pPr>
              <w:pStyle w:val="Default"/>
              <w:widowControl w:val="0"/>
              <w:jc w:val="both"/>
              <w:rPr>
                <w:rFonts w:ascii="Palatino Linotype" w:eastAsia="MS PGothic" w:hAnsi="Palatino Linotype"/>
                <w:color w:val="auto"/>
                <w:sz w:val="20"/>
                <w:szCs w:val="20"/>
                <w:lang w:val="es-ES" w:eastAsia="ja-JP"/>
              </w:rPr>
            </w:pPr>
            <w:r w:rsidRPr="008D226A">
              <w:rPr>
                <w:rFonts w:ascii="Palatino Linotype" w:eastAsia="MS PGothic" w:hAnsi="Palatino Linotype" w:cs="Arial"/>
                <w:color w:val="auto"/>
                <w:sz w:val="20"/>
                <w:szCs w:val="20"/>
                <w:lang w:val="es-ES" w:eastAsia="ja-JP"/>
              </w:rPr>
              <w:t>Diámetro má</w:t>
            </w:r>
            <w:r w:rsidR="009B5CF3" w:rsidRPr="008D226A">
              <w:rPr>
                <w:rFonts w:ascii="Palatino Linotype" w:eastAsia="MS PGothic" w:hAnsi="Palatino Linotype" w:cs="Arial"/>
                <w:color w:val="auto"/>
                <w:sz w:val="20"/>
                <w:szCs w:val="20"/>
                <w:lang w:val="es-ES" w:eastAsia="ja-JP"/>
              </w:rPr>
              <w:t>xim</w:t>
            </w:r>
            <w:r w:rsidRPr="008D226A">
              <w:rPr>
                <w:rFonts w:ascii="Palatino Linotype" w:eastAsia="MS PGothic" w:hAnsi="Palatino Linotype" w:cs="Arial"/>
                <w:color w:val="auto"/>
                <w:sz w:val="20"/>
                <w:szCs w:val="20"/>
                <w:lang w:val="es-ES" w:eastAsia="ja-JP"/>
              </w:rPr>
              <w:t>o</w:t>
            </w:r>
          </w:p>
        </w:tc>
        <w:tc>
          <w:tcPr>
            <w:tcW w:w="5812" w:type="dxa"/>
          </w:tcPr>
          <w:p w14:paraId="6B50F76D" w14:textId="6858A8F0" w:rsidR="009B5CF3" w:rsidRPr="008D226A" w:rsidRDefault="009B5CF3" w:rsidP="006F786A">
            <w:pPr>
              <w:pStyle w:val="Default"/>
              <w:rPr>
                <w:rFonts w:ascii="Palatino Linotype" w:eastAsia="MS PGothic" w:hAnsi="Palatino Linotype"/>
                <w:color w:val="auto"/>
                <w:sz w:val="20"/>
                <w:szCs w:val="20"/>
                <w:lang w:val="es-ES" w:eastAsia="ja-JP"/>
              </w:rPr>
            </w:pPr>
            <w:r w:rsidRPr="008D226A">
              <w:rPr>
                <w:rFonts w:ascii="Palatino Linotype" w:eastAsia="MS PGothic" w:hAnsi="Palatino Linotype"/>
                <w:color w:val="auto"/>
                <w:sz w:val="20"/>
                <w:szCs w:val="20"/>
                <w:lang w:val="es-ES" w:eastAsia="ja-JP"/>
              </w:rPr>
              <w:t xml:space="preserve">: </w:t>
            </w:r>
            <w:r w:rsidRPr="008D226A">
              <w:rPr>
                <w:rFonts w:ascii="Palatino Linotype" w:eastAsia="MS PGothic" w:hAnsi="Palatino Linotype"/>
                <w:color w:val="auto"/>
                <w:sz w:val="20"/>
                <w:szCs w:val="20"/>
                <w:lang w:val="es-ES"/>
              </w:rPr>
              <w:t>φ</w:t>
            </w:r>
            <w:r w:rsidRPr="008D226A">
              <w:rPr>
                <w:rFonts w:ascii="Palatino Linotype" w:eastAsia="MS PGothic" w:hAnsi="Palatino Linotype"/>
                <w:color w:val="auto"/>
                <w:sz w:val="20"/>
                <w:szCs w:val="20"/>
                <w:lang w:val="es-ES" w:eastAsia="ja-JP"/>
              </w:rPr>
              <w:t>8</w:t>
            </w:r>
            <w:r w:rsidR="006F786A" w:rsidRPr="008D226A">
              <w:rPr>
                <w:rFonts w:ascii="Palatino Linotype" w:eastAsia="MS PGothic" w:hAnsi="Palatino Linotype"/>
                <w:color w:val="auto"/>
                <w:sz w:val="20"/>
                <w:szCs w:val="20"/>
                <w:lang w:val="es-ES" w:eastAsia="ja-JP"/>
              </w:rPr>
              <w:t>0.9</w:t>
            </w:r>
            <w:r w:rsidRPr="008D226A">
              <w:rPr>
                <w:rFonts w:ascii="Palatino Linotype" w:eastAsia="MS PGothic" w:hAnsi="Palatino Linotype"/>
                <w:color w:val="auto"/>
                <w:sz w:val="20"/>
                <w:szCs w:val="20"/>
                <w:lang w:val="es-ES"/>
              </w:rPr>
              <w:t xml:space="preserve">mm </w:t>
            </w:r>
          </w:p>
        </w:tc>
      </w:tr>
      <w:tr w:rsidR="009B5CF3" w:rsidRPr="008D226A" w14:paraId="4C83D54B" w14:textId="77777777" w:rsidTr="008630F7">
        <w:trPr>
          <w:trHeight w:val="282"/>
        </w:trPr>
        <w:tc>
          <w:tcPr>
            <w:tcW w:w="3402" w:type="dxa"/>
            <w:hideMark/>
          </w:tcPr>
          <w:p w14:paraId="1EEBB66A" w14:textId="7A90A865" w:rsidR="009B5CF3" w:rsidRPr="008D226A" w:rsidRDefault="009B5CF3" w:rsidP="008630F7">
            <w:pPr>
              <w:pStyle w:val="Default"/>
              <w:widowControl w:val="0"/>
              <w:jc w:val="both"/>
              <w:rPr>
                <w:rFonts w:ascii="Palatino Linotype" w:eastAsia="MS PGothic" w:hAnsi="Palatino Linotype"/>
                <w:color w:val="auto"/>
                <w:sz w:val="20"/>
                <w:szCs w:val="20"/>
                <w:lang w:val="es-ES" w:eastAsia="ja-JP"/>
              </w:rPr>
            </w:pPr>
            <w:r w:rsidRPr="008D226A">
              <w:rPr>
                <w:rFonts w:ascii="Palatino Linotype" w:eastAsia="MS PGothic" w:hAnsi="Palatino Linotype" w:cs="Arial"/>
                <w:color w:val="auto"/>
                <w:sz w:val="20"/>
                <w:szCs w:val="20"/>
                <w:lang w:val="es-ES" w:eastAsia="ja-JP"/>
              </w:rPr>
              <w:t>L</w:t>
            </w:r>
            <w:r w:rsidR="002E4927" w:rsidRPr="008D226A">
              <w:rPr>
                <w:rFonts w:ascii="Palatino Linotype" w:eastAsia="MS PGothic" w:hAnsi="Palatino Linotype" w:cs="Arial"/>
                <w:color w:val="auto"/>
                <w:sz w:val="20"/>
                <w:szCs w:val="20"/>
                <w:lang w:val="es-ES" w:eastAsia="ja-JP"/>
              </w:rPr>
              <w:t>ongitud</w:t>
            </w:r>
            <w:r w:rsidRPr="008D226A">
              <w:rPr>
                <w:rFonts w:ascii="Palatino Linotype" w:eastAsia="MS PGothic" w:hAnsi="Palatino Linotype" w:cs="Arial"/>
                <w:color w:val="auto"/>
                <w:sz w:val="20"/>
                <w:szCs w:val="20"/>
                <w:lang w:val="es-ES" w:eastAsia="ja-JP"/>
              </w:rPr>
              <w:t>*</w:t>
            </w:r>
          </w:p>
        </w:tc>
        <w:tc>
          <w:tcPr>
            <w:tcW w:w="5812" w:type="dxa"/>
            <w:hideMark/>
          </w:tcPr>
          <w:p w14:paraId="53C1CA89" w14:textId="167BD98E" w:rsidR="009B5CF3" w:rsidRPr="008D226A" w:rsidRDefault="009B5CF3" w:rsidP="006F786A">
            <w:pPr>
              <w:pStyle w:val="Default"/>
              <w:rPr>
                <w:rFonts w:ascii="Palatino Linotype" w:eastAsia="MS PGothic" w:hAnsi="Palatino Linotype"/>
                <w:color w:val="auto"/>
                <w:sz w:val="20"/>
                <w:szCs w:val="20"/>
                <w:lang w:val="es-ES"/>
              </w:rPr>
            </w:pPr>
            <w:r w:rsidRPr="008D226A">
              <w:rPr>
                <w:rFonts w:ascii="Palatino Linotype" w:eastAsia="MS PGothic" w:hAnsi="Palatino Linotype"/>
                <w:color w:val="auto"/>
                <w:sz w:val="20"/>
                <w:szCs w:val="20"/>
                <w:lang w:val="es-ES" w:eastAsia="ja-JP"/>
              </w:rPr>
              <w:t>:</w:t>
            </w:r>
            <w:r w:rsidRPr="008D226A">
              <w:rPr>
                <w:rFonts w:ascii="Palatino Linotype" w:eastAsia="MS PGothic" w:hAnsi="Palatino Linotype"/>
                <w:color w:val="auto"/>
                <w:sz w:val="20"/>
                <w:szCs w:val="20"/>
                <w:lang w:val="es-ES"/>
              </w:rPr>
              <w:t xml:space="preserve"> </w:t>
            </w:r>
            <w:r w:rsidR="002E4927" w:rsidRPr="008D226A">
              <w:rPr>
                <w:rFonts w:ascii="Palatino Linotype" w:hAnsi="Palatino Linotype"/>
                <w:color w:val="auto"/>
                <w:sz w:val="20"/>
                <w:szCs w:val="20"/>
                <w:lang w:val="es-ES"/>
              </w:rPr>
              <w:t>para</w:t>
            </w:r>
            <w:r w:rsidRPr="008D226A">
              <w:rPr>
                <w:rFonts w:ascii="Palatino Linotype" w:hAnsi="Palatino Linotype"/>
                <w:color w:val="auto"/>
                <w:sz w:val="20"/>
                <w:szCs w:val="20"/>
                <w:lang w:val="es-ES"/>
              </w:rPr>
              <w:t xml:space="preserve"> Canon</w:t>
            </w:r>
            <w:r w:rsidRPr="008D226A">
              <w:rPr>
                <w:rFonts w:ascii="Palatino Linotype" w:eastAsia="MS PGothic" w:hAnsi="Palatino Linotype"/>
                <w:color w:val="auto"/>
                <w:sz w:val="20"/>
                <w:szCs w:val="20"/>
                <w:lang w:val="es-ES" w:eastAsia="ja-JP"/>
              </w:rPr>
              <w:t xml:space="preserve"> 1</w:t>
            </w:r>
            <w:r w:rsidR="006F786A" w:rsidRPr="008D226A">
              <w:rPr>
                <w:rFonts w:ascii="Palatino Linotype" w:eastAsia="MS PGothic" w:hAnsi="Palatino Linotype"/>
                <w:color w:val="auto"/>
                <w:sz w:val="20"/>
                <w:szCs w:val="20"/>
                <w:lang w:val="es-ES" w:eastAsia="ja-JP"/>
              </w:rPr>
              <w:t>04</w:t>
            </w:r>
            <w:r w:rsidRPr="008D226A">
              <w:rPr>
                <w:rFonts w:ascii="Palatino Linotype" w:eastAsia="MS PGothic" w:hAnsi="Palatino Linotype"/>
                <w:color w:val="auto"/>
                <w:sz w:val="20"/>
                <w:szCs w:val="20"/>
                <w:lang w:val="es-ES" w:eastAsia="ja-JP"/>
              </w:rPr>
              <w:t>.8mm (</w:t>
            </w:r>
            <w:r w:rsidR="006F786A" w:rsidRPr="008D226A">
              <w:rPr>
                <w:rFonts w:ascii="Palatino Linotype" w:eastAsia="MS PGothic" w:hAnsi="Palatino Linotype"/>
                <w:color w:val="auto"/>
                <w:sz w:val="20"/>
                <w:szCs w:val="20"/>
                <w:lang w:val="es-ES" w:eastAsia="ja-JP"/>
              </w:rPr>
              <w:t>4.1</w:t>
            </w:r>
            <w:r w:rsidRPr="008D226A">
              <w:rPr>
                <w:rFonts w:ascii="Palatino Linotype" w:eastAsia="MS PGothic" w:hAnsi="Palatino Linotype"/>
                <w:color w:val="auto"/>
                <w:sz w:val="20"/>
                <w:szCs w:val="20"/>
                <w:lang w:val="es-ES" w:eastAsia="ja-JP"/>
              </w:rPr>
              <w:t xml:space="preserve"> in)</w:t>
            </w:r>
          </w:p>
        </w:tc>
      </w:tr>
      <w:tr w:rsidR="009B5CF3" w:rsidRPr="008D226A" w14:paraId="597FDD93" w14:textId="77777777" w:rsidTr="008630F7">
        <w:trPr>
          <w:trHeight w:val="246"/>
        </w:trPr>
        <w:tc>
          <w:tcPr>
            <w:tcW w:w="3402" w:type="dxa"/>
            <w:hideMark/>
          </w:tcPr>
          <w:p w14:paraId="789A6AD2" w14:textId="04FF217C" w:rsidR="009B5CF3" w:rsidRPr="008D226A" w:rsidRDefault="009B5CF3" w:rsidP="008630F7">
            <w:pPr>
              <w:pStyle w:val="Default"/>
              <w:rPr>
                <w:rFonts w:ascii="Palatino Linotype" w:eastAsia="MS PGothic" w:hAnsi="Palatino Linotype"/>
                <w:color w:val="auto"/>
                <w:sz w:val="20"/>
                <w:szCs w:val="20"/>
                <w:lang w:val="es-ES"/>
              </w:rPr>
            </w:pPr>
          </w:p>
        </w:tc>
        <w:tc>
          <w:tcPr>
            <w:tcW w:w="5812" w:type="dxa"/>
            <w:hideMark/>
          </w:tcPr>
          <w:p w14:paraId="5700EC8E" w14:textId="23B49859" w:rsidR="009B5CF3" w:rsidRPr="008D226A" w:rsidRDefault="009B5CF3" w:rsidP="006F786A">
            <w:pPr>
              <w:pStyle w:val="Default"/>
              <w:rPr>
                <w:rFonts w:ascii="Palatino Linotype" w:eastAsia="MS PGothic" w:hAnsi="Palatino Linotype"/>
                <w:color w:val="auto"/>
                <w:sz w:val="20"/>
                <w:szCs w:val="20"/>
                <w:lang w:val="es-ES"/>
              </w:rPr>
            </w:pPr>
            <w:r w:rsidRPr="008D226A">
              <w:rPr>
                <w:rFonts w:ascii="Palatino Linotype" w:eastAsia="MS PGothic" w:hAnsi="Palatino Linotype"/>
                <w:color w:val="auto"/>
                <w:sz w:val="20"/>
                <w:szCs w:val="20"/>
                <w:lang w:val="es-ES" w:eastAsia="ja-JP"/>
              </w:rPr>
              <w:t xml:space="preserve">: </w:t>
            </w:r>
            <w:r w:rsidR="002E4927" w:rsidRPr="008D226A">
              <w:rPr>
                <w:rFonts w:ascii="Palatino Linotype" w:hAnsi="Palatino Linotype"/>
                <w:color w:val="auto"/>
                <w:sz w:val="20"/>
                <w:szCs w:val="20"/>
                <w:lang w:val="es-ES"/>
              </w:rPr>
              <w:t xml:space="preserve">para </w:t>
            </w:r>
            <w:r w:rsidRPr="008D226A">
              <w:rPr>
                <w:rFonts w:ascii="Palatino Linotype" w:hAnsi="Palatino Linotype"/>
                <w:color w:val="auto"/>
                <w:sz w:val="20"/>
                <w:szCs w:val="20"/>
                <w:lang w:val="es-ES"/>
              </w:rPr>
              <w:t xml:space="preserve">Nikon </w:t>
            </w:r>
            <w:r w:rsidRPr="008D226A">
              <w:rPr>
                <w:rFonts w:ascii="Palatino Linotype" w:hAnsi="Palatino Linotype"/>
                <w:color w:val="auto"/>
                <w:sz w:val="20"/>
                <w:szCs w:val="20"/>
                <w:lang w:val="es-ES" w:eastAsia="ja-JP"/>
              </w:rPr>
              <w:t>1</w:t>
            </w:r>
            <w:r w:rsidR="006F786A" w:rsidRPr="008D226A">
              <w:rPr>
                <w:rFonts w:ascii="Palatino Linotype" w:hAnsi="Palatino Linotype"/>
                <w:color w:val="auto"/>
                <w:sz w:val="20"/>
                <w:szCs w:val="20"/>
                <w:lang w:val="es-ES" w:eastAsia="ja-JP"/>
              </w:rPr>
              <w:t>0</w:t>
            </w:r>
            <w:r w:rsidRPr="008D226A">
              <w:rPr>
                <w:rFonts w:ascii="Palatino Linotype" w:hAnsi="Palatino Linotype"/>
                <w:color w:val="auto"/>
                <w:sz w:val="20"/>
                <w:szCs w:val="20"/>
                <w:lang w:val="es-ES" w:eastAsia="ja-JP"/>
              </w:rPr>
              <w:t>2.3</w:t>
            </w:r>
            <w:r w:rsidRPr="008D226A">
              <w:rPr>
                <w:rFonts w:ascii="Palatino Linotype" w:eastAsia="MS PGothic" w:hAnsi="Palatino Linotype"/>
                <w:color w:val="auto"/>
                <w:sz w:val="20"/>
                <w:szCs w:val="20"/>
                <w:lang w:val="es-ES" w:eastAsia="ja-JP"/>
              </w:rPr>
              <w:t>mm (</w:t>
            </w:r>
            <w:r w:rsidR="00292D93" w:rsidRPr="008D226A">
              <w:rPr>
                <w:rFonts w:ascii="Palatino Linotype" w:eastAsia="MS PGothic" w:hAnsi="Palatino Linotype"/>
                <w:color w:val="auto"/>
                <w:sz w:val="20"/>
                <w:szCs w:val="20"/>
                <w:lang w:val="es-ES" w:eastAsia="ja-JP"/>
              </w:rPr>
              <w:t>4</w:t>
            </w:r>
            <w:r w:rsidRPr="008D226A">
              <w:rPr>
                <w:rFonts w:ascii="Palatino Linotype" w:eastAsia="MS PGothic" w:hAnsi="Palatino Linotype"/>
                <w:color w:val="auto"/>
                <w:sz w:val="20"/>
                <w:szCs w:val="20"/>
                <w:lang w:val="es-ES" w:eastAsia="ja-JP"/>
              </w:rPr>
              <w:t xml:space="preserve"> in)</w:t>
            </w:r>
          </w:p>
        </w:tc>
      </w:tr>
      <w:tr w:rsidR="009B5CF3" w:rsidRPr="008D226A" w14:paraId="1E195723" w14:textId="77777777" w:rsidTr="008630F7">
        <w:trPr>
          <w:trHeight w:val="222"/>
        </w:trPr>
        <w:tc>
          <w:tcPr>
            <w:tcW w:w="3402" w:type="dxa"/>
            <w:hideMark/>
          </w:tcPr>
          <w:p w14:paraId="19643003" w14:textId="6BDBB7C6" w:rsidR="009B5CF3" w:rsidRPr="008D226A" w:rsidRDefault="002E4927" w:rsidP="008630F7">
            <w:pPr>
              <w:pStyle w:val="Default"/>
              <w:widowControl w:val="0"/>
              <w:jc w:val="both"/>
              <w:rPr>
                <w:rFonts w:ascii="Palatino Linotype" w:eastAsia="MS PGothic" w:hAnsi="Palatino Linotype"/>
                <w:color w:val="auto"/>
                <w:sz w:val="20"/>
                <w:szCs w:val="20"/>
                <w:lang w:val="es-ES"/>
              </w:rPr>
            </w:pPr>
            <w:r w:rsidRPr="008D226A">
              <w:rPr>
                <w:rFonts w:ascii="Palatino Linotype" w:eastAsia="MS PGothic" w:hAnsi="Palatino Linotype"/>
                <w:color w:val="auto"/>
                <w:sz w:val="20"/>
                <w:szCs w:val="20"/>
                <w:lang w:val="es-ES"/>
              </w:rPr>
              <w:t>Peso</w:t>
            </w:r>
          </w:p>
        </w:tc>
        <w:tc>
          <w:tcPr>
            <w:tcW w:w="5812" w:type="dxa"/>
            <w:hideMark/>
          </w:tcPr>
          <w:p w14:paraId="3392B43D" w14:textId="416066E0" w:rsidR="009B5CF3" w:rsidRPr="008D226A" w:rsidRDefault="009B5CF3" w:rsidP="006F786A">
            <w:pPr>
              <w:pStyle w:val="Default"/>
              <w:rPr>
                <w:rFonts w:ascii="Palatino Linotype" w:eastAsia="MS PGothic" w:hAnsi="Palatino Linotype"/>
                <w:color w:val="auto"/>
                <w:sz w:val="20"/>
                <w:szCs w:val="20"/>
                <w:lang w:val="es-ES"/>
              </w:rPr>
            </w:pPr>
            <w:r w:rsidRPr="008D226A">
              <w:rPr>
                <w:rFonts w:ascii="Palatino Linotype" w:eastAsia="MS PGothic" w:hAnsi="Palatino Linotype"/>
                <w:color w:val="auto"/>
                <w:sz w:val="20"/>
                <w:szCs w:val="20"/>
                <w:lang w:val="es-ES" w:eastAsia="ja-JP"/>
              </w:rPr>
              <w:t xml:space="preserve">: </w:t>
            </w:r>
            <w:r w:rsidR="002E4927" w:rsidRPr="008D226A">
              <w:rPr>
                <w:rFonts w:ascii="Palatino Linotype" w:hAnsi="Palatino Linotype"/>
                <w:color w:val="auto"/>
                <w:sz w:val="20"/>
                <w:szCs w:val="20"/>
                <w:lang w:val="es-ES"/>
              </w:rPr>
              <w:t>para</w:t>
            </w:r>
            <w:r w:rsidRPr="008D226A">
              <w:rPr>
                <w:rFonts w:ascii="Palatino Linotype" w:hAnsi="Palatino Linotype"/>
                <w:color w:val="auto"/>
                <w:sz w:val="20"/>
                <w:szCs w:val="20"/>
                <w:lang w:val="es-ES"/>
              </w:rPr>
              <w:t xml:space="preserve"> Canon</w:t>
            </w:r>
            <w:r w:rsidRPr="008D226A">
              <w:rPr>
                <w:rFonts w:ascii="Palatino Linotype" w:eastAsia="MS PGothic" w:hAnsi="Palatino Linotype"/>
                <w:color w:val="auto"/>
                <w:sz w:val="20"/>
                <w:szCs w:val="20"/>
                <w:lang w:val="es-ES" w:eastAsia="ja-JP"/>
              </w:rPr>
              <w:t xml:space="preserve"> </w:t>
            </w:r>
            <w:r w:rsidR="006F786A" w:rsidRPr="008D226A">
              <w:rPr>
                <w:rFonts w:ascii="Palatino Linotype" w:eastAsia="MS PGothic" w:hAnsi="Palatino Linotype"/>
                <w:color w:val="auto"/>
                <w:sz w:val="20"/>
                <w:szCs w:val="20"/>
                <w:lang w:val="es-ES" w:eastAsia="ja-JP"/>
              </w:rPr>
              <w:t>815</w:t>
            </w:r>
            <w:r w:rsidRPr="008D226A">
              <w:rPr>
                <w:rFonts w:ascii="Palatino Linotype" w:eastAsia="MS PGothic" w:hAnsi="Palatino Linotype"/>
                <w:color w:val="auto"/>
                <w:sz w:val="20"/>
                <w:szCs w:val="20"/>
                <w:lang w:val="es-ES" w:eastAsia="ja-JP"/>
              </w:rPr>
              <w:t>g (</w:t>
            </w:r>
            <w:r w:rsidR="00292D93" w:rsidRPr="008D226A">
              <w:rPr>
                <w:rFonts w:ascii="Palatino Linotype" w:eastAsia="MS PGothic" w:hAnsi="Palatino Linotype"/>
                <w:color w:val="auto"/>
                <w:sz w:val="20"/>
                <w:szCs w:val="20"/>
                <w:lang w:val="es-ES" w:eastAsia="ja-JP"/>
              </w:rPr>
              <w:t>28.</w:t>
            </w:r>
            <w:r w:rsidR="006F786A" w:rsidRPr="008D226A">
              <w:rPr>
                <w:rFonts w:ascii="Palatino Linotype" w:eastAsia="MS PGothic" w:hAnsi="Palatino Linotype"/>
                <w:color w:val="auto"/>
                <w:sz w:val="20"/>
                <w:szCs w:val="20"/>
                <w:lang w:val="es-ES" w:eastAsia="ja-JP"/>
              </w:rPr>
              <w:t>7</w:t>
            </w:r>
            <w:r w:rsidRPr="008D226A">
              <w:rPr>
                <w:rFonts w:ascii="Palatino Linotype" w:eastAsia="MS PGothic" w:hAnsi="Palatino Linotype"/>
                <w:color w:val="auto"/>
                <w:sz w:val="20"/>
                <w:szCs w:val="20"/>
                <w:lang w:val="es-ES" w:eastAsia="ja-JP"/>
              </w:rPr>
              <w:t xml:space="preserve"> oz)</w:t>
            </w:r>
          </w:p>
        </w:tc>
      </w:tr>
      <w:tr w:rsidR="009B5CF3" w:rsidRPr="008D226A" w14:paraId="2902B833" w14:textId="77777777" w:rsidTr="008630F7">
        <w:trPr>
          <w:trHeight w:val="206"/>
        </w:trPr>
        <w:tc>
          <w:tcPr>
            <w:tcW w:w="3402" w:type="dxa"/>
            <w:hideMark/>
          </w:tcPr>
          <w:p w14:paraId="4D309E6C" w14:textId="15A1FD34" w:rsidR="009B5CF3" w:rsidRPr="008D226A" w:rsidRDefault="009B5CF3" w:rsidP="008630F7">
            <w:pPr>
              <w:pStyle w:val="Default"/>
              <w:widowControl w:val="0"/>
              <w:jc w:val="both"/>
              <w:rPr>
                <w:rFonts w:ascii="Palatino Linotype" w:eastAsia="MS PGothic" w:hAnsi="Palatino Linotype"/>
                <w:color w:val="auto"/>
                <w:sz w:val="20"/>
                <w:szCs w:val="20"/>
                <w:lang w:val="es-ES" w:eastAsia="ja-JP"/>
              </w:rPr>
            </w:pPr>
          </w:p>
        </w:tc>
        <w:tc>
          <w:tcPr>
            <w:tcW w:w="5812" w:type="dxa"/>
            <w:hideMark/>
          </w:tcPr>
          <w:p w14:paraId="5D3A84BA" w14:textId="2A077D21" w:rsidR="009B5CF3" w:rsidRPr="008D226A" w:rsidRDefault="009B5CF3" w:rsidP="006F786A">
            <w:pPr>
              <w:pStyle w:val="Default"/>
              <w:rPr>
                <w:rFonts w:ascii="Palatino Linotype" w:eastAsia="MS PGothic" w:hAnsi="Palatino Linotype"/>
                <w:color w:val="auto"/>
                <w:sz w:val="20"/>
                <w:szCs w:val="20"/>
                <w:lang w:val="es-ES"/>
              </w:rPr>
            </w:pPr>
            <w:r w:rsidRPr="008D226A">
              <w:rPr>
                <w:rFonts w:ascii="Palatino Linotype" w:eastAsia="MS PGothic" w:hAnsi="Palatino Linotype"/>
                <w:color w:val="auto"/>
                <w:sz w:val="20"/>
                <w:szCs w:val="20"/>
                <w:lang w:val="es-ES" w:eastAsia="ja-JP"/>
              </w:rPr>
              <w:t xml:space="preserve">: </w:t>
            </w:r>
            <w:r w:rsidR="002E4927" w:rsidRPr="008D226A">
              <w:rPr>
                <w:rFonts w:ascii="Palatino Linotype" w:hAnsi="Palatino Linotype"/>
                <w:color w:val="auto"/>
                <w:sz w:val="20"/>
                <w:szCs w:val="20"/>
                <w:lang w:val="es-ES"/>
              </w:rPr>
              <w:t>para</w:t>
            </w:r>
            <w:r w:rsidRPr="008D226A">
              <w:rPr>
                <w:rFonts w:ascii="Palatino Linotype" w:hAnsi="Palatino Linotype"/>
                <w:color w:val="auto"/>
                <w:sz w:val="20"/>
                <w:szCs w:val="20"/>
                <w:lang w:val="es-ES"/>
              </w:rPr>
              <w:t xml:space="preserve"> Nikon </w:t>
            </w:r>
            <w:r w:rsidR="006F786A" w:rsidRPr="008D226A">
              <w:rPr>
                <w:rFonts w:ascii="Palatino Linotype" w:hAnsi="Palatino Linotype"/>
                <w:color w:val="auto"/>
                <w:sz w:val="20"/>
                <w:szCs w:val="20"/>
                <w:lang w:val="es-ES" w:eastAsia="ja-JP"/>
              </w:rPr>
              <w:t>8</w:t>
            </w:r>
            <w:r w:rsidRPr="008D226A">
              <w:rPr>
                <w:rFonts w:ascii="Palatino Linotype" w:hAnsi="Palatino Linotype"/>
                <w:color w:val="auto"/>
                <w:sz w:val="20"/>
                <w:szCs w:val="20"/>
                <w:lang w:val="es-ES" w:eastAsia="ja-JP"/>
              </w:rPr>
              <w:t>0</w:t>
            </w:r>
            <w:r w:rsidR="006F786A" w:rsidRPr="008D226A">
              <w:rPr>
                <w:rFonts w:ascii="Palatino Linotype" w:hAnsi="Palatino Linotype"/>
                <w:color w:val="auto"/>
                <w:sz w:val="20"/>
                <w:szCs w:val="20"/>
                <w:lang w:val="es-ES" w:eastAsia="ja-JP"/>
              </w:rPr>
              <w:t>5</w:t>
            </w:r>
            <w:r w:rsidRPr="008D226A">
              <w:rPr>
                <w:rFonts w:ascii="Palatino Linotype" w:eastAsia="MS PGothic" w:hAnsi="Palatino Linotype"/>
                <w:color w:val="auto"/>
                <w:sz w:val="20"/>
                <w:szCs w:val="20"/>
                <w:lang w:val="es-ES" w:eastAsia="ja-JP"/>
              </w:rPr>
              <w:t>g (</w:t>
            </w:r>
            <w:r w:rsidR="00292D93" w:rsidRPr="008D226A">
              <w:rPr>
                <w:rFonts w:ascii="Palatino Linotype" w:eastAsia="MS PGothic" w:hAnsi="Palatino Linotype"/>
                <w:color w:val="auto"/>
                <w:sz w:val="20"/>
                <w:szCs w:val="20"/>
                <w:lang w:val="es-ES" w:eastAsia="ja-JP"/>
              </w:rPr>
              <w:t>2</w:t>
            </w:r>
            <w:r w:rsidR="006F786A" w:rsidRPr="008D226A">
              <w:rPr>
                <w:rFonts w:ascii="Palatino Linotype" w:eastAsia="MS PGothic" w:hAnsi="Palatino Linotype"/>
                <w:color w:val="auto"/>
                <w:sz w:val="20"/>
                <w:szCs w:val="20"/>
                <w:lang w:val="es-ES" w:eastAsia="ja-JP"/>
              </w:rPr>
              <w:t>8</w:t>
            </w:r>
            <w:r w:rsidR="00292D93" w:rsidRPr="008D226A">
              <w:rPr>
                <w:rFonts w:ascii="Palatino Linotype" w:eastAsia="MS PGothic" w:hAnsi="Palatino Linotype"/>
                <w:color w:val="auto"/>
                <w:sz w:val="20"/>
                <w:szCs w:val="20"/>
                <w:lang w:val="es-ES" w:eastAsia="ja-JP"/>
              </w:rPr>
              <w:t>.</w:t>
            </w:r>
            <w:r w:rsidR="006F786A" w:rsidRPr="008D226A">
              <w:rPr>
                <w:rFonts w:ascii="Palatino Linotype" w:eastAsia="MS PGothic" w:hAnsi="Palatino Linotype"/>
                <w:color w:val="auto"/>
                <w:sz w:val="20"/>
                <w:szCs w:val="20"/>
                <w:lang w:val="es-ES" w:eastAsia="ja-JP"/>
              </w:rPr>
              <w:t>4</w:t>
            </w:r>
            <w:r w:rsidRPr="008D226A">
              <w:rPr>
                <w:rFonts w:ascii="Palatino Linotype" w:eastAsia="MS PGothic" w:hAnsi="Palatino Linotype"/>
                <w:color w:val="auto"/>
                <w:sz w:val="20"/>
                <w:szCs w:val="20"/>
                <w:lang w:val="es-ES" w:eastAsia="ja-JP"/>
              </w:rPr>
              <w:t>oz)</w:t>
            </w:r>
          </w:p>
        </w:tc>
      </w:tr>
      <w:tr w:rsidR="009B5CF3" w:rsidRPr="008D226A" w14:paraId="6F2CC3D9" w14:textId="77777777" w:rsidTr="008630F7">
        <w:trPr>
          <w:trHeight w:val="184"/>
        </w:trPr>
        <w:tc>
          <w:tcPr>
            <w:tcW w:w="3402" w:type="dxa"/>
            <w:hideMark/>
          </w:tcPr>
          <w:p w14:paraId="68615431" w14:textId="1C37A8BA" w:rsidR="009B5CF3" w:rsidRPr="008D226A" w:rsidRDefault="002E4927" w:rsidP="008630F7">
            <w:pPr>
              <w:pStyle w:val="Default"/>
              <w:widowControl w:val="0"/>
              <w:jc w:val="both"/>
              <w:rPr>
                <w:rFonts w:ascii="Palatino Linotype" w:eastAsia="MS PGothic" w:hAnsi="Palatino Linotype"/>
                <w:color w:val="auto"/>
                <w:sz w:val="20"/>
                <w:szCs w:val="20"/>
                <w:lang w:val="es-ES"/>
              </w:rPr>
            </w:pPr>
            <w:r w:rsidRPr="008D226A">
              <w:rPr>
                <w:rFonts w:ascii="Palatino Linotype" w:eastAsia="MS PGothic" w:hAnsi="Palatino Linotype" w:cs="Arial"/>
                <w:color w:val="auto"/>
                <w:sz w:val="20"/>
                <w:szCs w:val="20"/>
                <w:lang w:val="es-ES" w:eastAsia="ja-JP"/>
              </w:rPr>
              <w:t>Hojas de diafragma</w:t>
            </w:r>
          </w:p>
        </w:tc>
        <w:tc>
          <w:tcPr>
            <w:tcW w:w="5812" w:type="dxa"/>
            <w:hideMark/>
          </w:tcPr>
          <w:p w14:paraId="78E7C991" w14:textId="42172BEF" w:rsidR="009B5CF3" w:rsidRPr="008D226A" w:rsidRDefault="009B5CF3" w:rsidP="008630F7">
            <w:pPr>
              <w:pStyle w:val="Default"/>
              <w:rPr>
                <w:rFonts w:ascii="Palatino Linotype" w:eastAsia="MS PGothic" w:hAnsi="Palatino Linotype"/>
                <w:color w:val="auto"/>
                <w:sz w:val="20"/>
                <w:szCs w:val="20"/>
                <w:lang w:val="es-ES"/>
              </w:rPr>
            </w:pPr>
            <w:r w:rsidRPr="008D226A">
              <w:rPr>
                <w:rFonts w:ascii="Palatino Linotype" w:eastAsia="MS PGothic" w:hAnsi="Palatino Linotype"/>
                <w:color w:val="auto"/>
                <w:sz w:val="20"/>
                <w:szCs w:val="20"/>
                <w:lang w:val="es-ES" w:eastAsia="ja-JP"/>
              </w:rPr>
              <w:t xml:space="preserve">: </w:t>
            </w:r>
            <w:r w:rsidRPr="008D226A">
              <w:rPr>
                <w:rFonts w:ascii="Palatino Linotype" w:hAnsi="Palatino Linotype"/>
                <w:color w:val="auto"/>
                <w:sz w:val="20"/>
                <w:szCs w:val="20"/>
                <w:lang w:val="es-ES" w:eastAsia="ja-JP"/>
              </w:rPr>
              <w:t>9</w:t>
            </w:r>
            <w:r w:rsidRPr="008D226A">
              <w:rPr>
                <w:rFonts w:ascii="Palatino Linotype" w:hAnsi="Palatino Linotype"/>
                <w:color w:val="auto"/>
                <w:sz w:val="20"/>
                <w:szCs w:val="20"/>
                <w:lang w:val="es-ES"/>
              </w:rPr>
              <w:t xml:space="preserve"> (</w:t>
            </w:r>
            <w:r w:rsidR="002E4927" w:rsidRPr="008D226A">
              <w:rPr>
                <w:rFonts w:ascii="Palatino Linotype" w:hAnsi="Palatino Linotype"/>
                <w:color w:val="auto"/>
                <w:sz w:val="20"/>
                <w:szCs w:val="20"/>
                <w:lang w:val="es-ES"/>
              </w:rPr>
              <w:t xml:space="preserve">diafragma </w:t>
            </w:r>
            <w:r w:rsidRPr="008D226A">
              <w:rPr>
                <w:rFonts w:ascii="Palatino Linotype" w:hAnsi="Palatino Linotype"/>
                <w:color w:val="auto"/>
                <w:sz w:val="20"/>
                <w:szCs w:val="20"/>
                <w:lang w:val="es-ES"/>
              </w:rPr>
              <w:t>circular)</w:t>
            </w:r>
            <w:r w:rsidR="00680099" w:rsidRPr="008D226A">
              <w:rPr>
                <w:rFonts w:ascii="Palatino Linotype" w:hAnsi="Palatino Linotype"/>
                <w:color w:val="auto"/>
                <w:sz w:val="20"/>
                <w:szCs w:val="20"/>
                <w:lang w:val="es-ES"/>
              </w:rPr>
              <w:t xml:space="preserve"> </w:t>
            </w:r>
            <w:r w:rsidRPr="008D226A">
              <w:rPr>
                <w:rFonts w:ascii="Palatino Linotype" w:hAnsi="Palatino Linotype"/>
                <w:color w:val="auto"/>
                <w:sz w:val="20"/>
                <w:szCs w:val="20"/>
                <w:lang w:val="es-ES" w:eastAsia="ja-JP"/>
              </w:rPr>
              <w:t>**</w:t>
            </w:r>
          </w:p>
        </w:tc>
      </w:tr>
      <w:tr w:rsidR="009B5CF3" w:rsidRPr="008D226A" w14:paraId="59373D9C" w14:textId="77777777" w:rsidTr="008630F7">
        <w:trPr>
          <w:trHeight w:val="188"/>
        </w:trPr>
        <w:tc>
          <w:tcPr>
            <w:tcW w:w="3402" w:type="dxa"/>
            <w:hideMark/>
          </w:tcPr>
          <w:p w14:paraId="2362458F" w14:textId="584BC2DA" w:rsidR="009B5CF3" w:rsidRPr="008D226A" w:rsidRDefault="009B5CF3" w:rsidP="008630F7">
            <w:pPr>
              <w:pStyle w:val="Default"/>
              <w:widowControl w:val="0"/>
              <w:jc w:val="both"/>
              <w:rPr>
                <w:rFonts w:ascii="Palatino Linotype" w:eastAsia="MS PGothic" w:hAnsi="Palatino Linotype"/>
                <w:color w:val="auto"/>
                <w:sz w:val="20"/>
                <w:szCs w:val="20"/>
                <w:lang w:val="es-ES" w:eastAsia="ja-JP"/>
              </w:rPr>
            </w:pPr>
            <w:r w:rsidRPr="008D226A">
              <w:rPr>
                <w:rFonts w:ascii="Palatino Linotype" w:eastAsia="MS PGothic" w:hAnsi="Palatino Linotype" w:cs="Arial"/>
                <w:color w:val="auto"/>
                <w:sz w:val="20"/>
                <w:szCs w:val="20"/>
                <w:lang w:val="es-ES" w:eastAsia="ja-JP"/>
              </w:rPr>
              <w:t>Apertur</w:t>
            </w:r>
            <w:r w:rsidR="002E4927" w:rsidRPr="008D226A">
              <w:rPr>
                <w:rFonts w:ascii="Palatino Linotype" w:eastAsia="MS PGothic" w:hAnsi="Palatino Linotype" w:cs="Arial"/>
                <w:color w:val="auto"/>
                <w:sz w:val="20"/>
                <w:szCs w:val="20"/>
                <w:lang w:val="es-ES" w:eastAsia="ja-JP"/>
              </w:rPr>
              <w:t>a mínima</w:t>
            </w:r>
          </w:p>
        </w:tc>
        <w:tc>
          <w:tcPr>
            <w:tcW w:w="5812" w:type="dxa"/>
            <w:hideMark/>
          </w:tcPr>
          <w:p w14:paraId="0C133DD1" w14:textId="5CE43304" w:rsidR="009B5CF3" w:rsidRPr="008D226A" w:rsidRDefault="009B5CF3" w:rsidP="008630F7">
            <w:pPr>
              <w:pStyle w:val="Default"/>
              <w:rPr>
                <w:rFonts w:ascii="Palatino Linotype" w:eastAsia="MS PGothic" w:hAnsi="Palatino Linotype"/>
                <w:color w:val="auto"/>
                <w:sz w:val="20"/>
                <w:szCs w:val="20"/>
                <w:lang w:val="es-ES" w:eastAsia="ja-JP"/>
              </w:rPr>
            </w:pPr>
            <w:r w:rsidRPr="008D226A">
              <w:rPr>
                <w:rFonts w:ascii="Palatino Linotype" w:eastAsia="MS PGothic" w:hAnsi="Palatino Linotype"/>
                <w:color w:val="auto"/>
                <w:sz w:val="20"/>
                <w:szCs w:val="20"/>
                <w:lang w:val="es-ES" w:eastAsia="ja-JP"/>
              </w:rPr>
              <w:t>: F/</w:t>
            </w:r>
            <w:r w:rsidR="006F786A" w:rsidRPr="008D226A">
              <w:rPr>
                <w:rFonts w:ascii="Palatino Linotype" w:eastAsia="MS PGothic" w:hAnsi="Palatino Linotype"/>
                <w:color w:val="auto"/>
                <w:sz w:val="20"/>
                <w:szCs w:val="20"/>
                <w:lang w:val="es-ES" w:eastAsia="ja-JP"/>
              </w:rPr>
              <w:t>16</w:t>
            </w:r>
          </w:p>
        </w:tc>
      </w:tr>
      <w:tr w:rsidR="009B5CF3" w:rsidRPr="008D226A" w14:paraId="6AB6E43E" w14:textId="77777777" w:rsidTr="008630F7">
        <w:trPr>
          <w:trHeight w:val="222"/>
        </w:trPr>
        <w:tc>
          <w:tcPr>
            <w:tcW w:w="3402" w:type="dxa"/>
          </w:tcPr>
          <w:p w14:paraId="13F769B2" w14:textId="4802D1C9" w:rsidR="009B5CF3" w:rsidRPr="008D226A" w:rsidRDefault="002E4927" w:rsidP="008630F7">
            <w:pPr>
              <w:pStyle w:val="Default"/>
              <w:widowControl w:val="0"/>
              <w:jc w:val="both"/>
              <w:rPr>
                <w:rFonts w:ascii="Palatino Linotype" w:eastAsia="MS PGothic" w:hAnsi="Palatino Linotype" w:cs="Arial"/>
                <w:color w:val="auto"/>
                <w:sz w:val="20"/>
                <w:szCs w:val="20"/>
                <w:lang w:val="es-ES" w:eastAsia="ja-JP"/>
              </w:rPr>
            </w:pPr>
            <w:r w:rsidRPr="008D226A">
              <w:rPr>
                <w:rFonts w:ascii="Palatino Linotype" w:eastAsia="MS PGothic" w:hAnsi="Palatino Linotype" w:cs="Arial"/>
                <w:color w:val="auto"/>
                <w:sz w:val="20"/>
                <w:szCs w:val="20"/>
                <w:lang w:val="es-ES" w:eastAsia="ja-JP"/>
              </w:rPr>
              <w:t>Accesorios es</w:t>
            </w:r>
            <w:r w:rsidR="009B5CF3" w:rsidRPr="008D226A">
              <w:rPr>
                <w:rFonts w:ascii="Palatino Linotype" w:eastAsia="MS PGothic" w:hAnsi="Palatino Linotype" w:cs="Arial"/>
                <w:color w:val="auto"/>
                <w:sz w:val="20"/>
                <w:szCs w:val="20"/>
                <w:lang w:val="es-ES" w:eastAsia="ja-JP"/>
              </w:rPr>
              <w:t>t</w:t>
            </w:r>
            <w:r w:rsidRPr="008D226A">
              <w:rPr>
                <w:rFonts w:ascii="Palatino Linotype" w:eastAsia="MS PGothic" w:hAnsi="Palatino Linotype" w:cs="Arial"/>
                <w:color w:val="auto"/>
                <w:sz w:val="20"/>
                <w:szCs w:val="20"/>
                <w:lang w:val="es-ES" w:eastAsia="ja-JP"/>
              </w:rPr>
              <w:t>á</w:t>
            </w:r>
            <w:r w:rsidR="009B5CF3" w:rsidRPr="008D226A">
              <w:rPr>
                <w:rFonts w:ascii="Palatino Linotype" w:eastAsia="MS PGothic" w:hAnsi="Palatino Linotype" w:cs="Arial"/>
                <w:color w:val="auto"/>
                <w:sz w:val="20"/>
                <w:szCs w:val="20"/>
                <w:lang w:val="es-ES" w:eastAsia="ja-JP"/>
              </w:rPr>
              <w:t>ndar</w:t>
            </w:r>
          </w:p>
        </w:tc>
        <w:tc>
          <w:tcPr>
            <w:tcW w:w="5812" w:type="dxa"/>
          </w:tcPr>
          <w:p w14:paraId="00E19FAA" w14:textId="5E251FA9" w:rsidR="009B5CF3" w:rsidRPr="008D226A" w:rsidRDefault="009B5CF3" w:rsidP="006F786A">
            <w:pPr>
              <w:pStyle w:val="Default"/>
              <w:rPr>
                <w:rFonts w:ascii="Palatino Linotype" w:eastAsia="MS PGothic" w:hAnsi="Palatino Linotype"/>
                <w:color w:val="auto"/>
                <w:sz w:val="20"/>
                <w:szCs w:val="20"/>
                <w:lang w:val="es-ES" w:eastAsia="ja-JP"/>
              </w:rPr>
            </w:pPr>
            <w:r w:rsidRPr="008D226A">
              <w:rPr>
                <w:rFonts w:ascii="Palatino Linotype" w:eastAsia="MS PGothic" w:hAnsi="Palatino Linotype"/>
                <w:color w:val="auto"/>
                <w:sz w:val="20"/>
                <w:szCs w:val="20"/>
                <w:lang w:val="es-ES" w:eastAsia="ja-JP"/>
              </w:rPr>
              <w:t xml:space="preserve">: </w:t>
            </w:r>
            <w:r w:rsidR="002E4927" w:rsidRPr="008D226A">
              <w:rPr>
                <w:rFonts w:ascii="Palatino Linotype" w:eastAsia="MS PGothic" w:hAnsi="Palatino Linotype"/>
                <w:color w:val="auto"/>
                <w:sz w:val="20"/>
                <w:szCs w:val="20"/>
                <w:lang w:val="es-ES" w:eastAsia="ja-JP"/>
              </w:rPr>
              <w:t>Parasol en forma de tulipán, tapas objetivo, estuche</w:t>
            </w:r>
          </w:p>
        </w:tc>
      </w:tr>
      <w:tr w:rsidR="009B5CF3" w:rsidRPr="008D226A" w14:paraId="1AE8788C" w14:textId="77777777" w:rsidTr="008630F7">
        <w:trPr>
          <w:trHeight w:val="222"/>
        </w:trPr>
        <w:tc>
          <w:tcPr>
            <w:tcW w:w="3402" w:type="dxa"/>
          </w:tcPr>
          <w:p w14:paraId="055F142A" w14:textId="27DF3B8B" w:rsidR="009B5CF3" w:rsidRPr="008D226A" w:rsidRDefault="002E4927" w:rsidP="008630F7">
            <w:pPr>
              <w:pStyle w:val="Default"/>
              <w:widowControl w:val="0"/>
              <w:jc w:val="both"/>
              <w:rPr>
                <w:rFonts w:ascii="Palatino Linotype" w:eastAsia="MS PGothic" w:hAnsi="Palatino Linotype"/>
                <w:color w:val="auto"/>
                <w:sz w:val="20"/>
                <w:szCs w:val="20"/>
                <w:lang w:val="es-ES" w:eastAsia="ja-JP"/>
              </w:rPr>
            </w:pPr>
            <w:r w:rsidRPr="008D226A">
              <w:rPr>
                <w:rFonts w:ascii="Palatino Linotype" w:eastAsia="MS PGothic" w:hAnsi="Palatino Linotype"/>
                <w:color w:val="auto"/>
                <w:sz w:val="20"/>
                <w:szCs w:val="20"/>
                <w:lang w:val="es-ES" w:eastAsia="ja-JP"/>
              </w:rPr>
              <w:t>Monturas disponibles</w:t>
            </w:r>
          </w:p>
        </w:tc>
        <w:tc>
          <w:tcPr>
            <w:tcW w:w="5812" w:type="dxa"/>
          </w:tcPr>
          <w:p w14:paraId="2B9554F1" w14:textId="1805302C" w:rsidR="009B5CF3" w:rsidRPr="008D226A" w:rsidRDefault="009B5CF3" w:rsidP="009B5CF3">
            <w:pPr>
              <w:pStyle w:val="Default"/>
              <w:rPr>
                <w:rFonts w:ascii="Palatino Linotype" w:eastAsia="MS PGothic" w:hAnsi="Palatino Linotype"/>
                <w:color w:val="auto"/>
                <w:sz w:val="20"/>
                <w:szCs w:val="20"/>
                <w:lang w:val="es-ES" w:eastAsia="ja-JP"/>
              </w:rPr>
            </w:pPr>
            <w:r w:rsidRPr="008D226A">
              <w:rPr>
                <w:rFonts w:ascii="Palatino Linotype" w:eastAsia="MS PGothic" w:hAnsi="Palatino Linotype"/>
                <w:color w:val="auto"/>
                <w:sz w:val="20"/>
                <w:szCs w:val="20"/>
                <w:lang w:val="es-ES" w:eastAsia="ja-JP"/>
              </w:rPr>
              <w:t xml:space="preserve">: </w:t>
            </w:r>
            <w:r w:rsidRPr="008D226A">
              <w:rPr>
                <w:rFonts w:ascii="Palatino Linotype" w:hAnsi="Palatino Linotype"/>
                <w:color w:val="auto"/>
                <w:sz w:val="20"/>
                <w:szCs w:val="20"/>
                <w:lang w:val="es-ES"/>
              </w:rPr>
              <w:t>Canon</w:t>
            </w:r>
            <w:r w:rsidRPr="008D226A">
              <w:rPr>
                <w:rFonts w:ascii="Palatino Linotype" w:hAnsi="Palatino Linotype"/>
                <w:color w:val="auto"/>
                <w:sz w:val="20"/>
                <w:szCs w:val="20"/>
                <w:lang w:val="es-ES" w:eastAsia="ja-JP"/>
              </w:rPr>
              <w:t xml:space="preserve"> EF</w:t>
            </w:r>
            <w:r w:rsidRPr="008D226A">
              <w:rPr>
                <w:rFonts w:ascii="Palatino Linotype" w:hAnsi="Palatino Linotype"/>
                <w:color w:val="auto"/>
                <w:sz w:val="20"/>
                <w:szCs w:val="20"/>
                <w:lang w:val="es-ES"/>
              </w:rPr>
              <w:t>, Nikon</w:t>
            </w:r>
            <w:r w:rsidR="00E60E17" w:rsidRPr="008D226A">
              <w:rPr>
                <w:rFonts w:ascii="Palatino Linotype" w:hAnsi="Palatino Linotype"/>
                <w:color w:val="auto"/>
                <w:sz w:val="20"/>
                <w:szCs w:val="20"/>
                <w:lang w:val="es-ES" w:eastAsia="ja-JP"/>
              </w:rPr>
              <w:t xml:space="preserve"> F</w:t>
            </w:r>
          </w:p>
        </w:tc>
      </w:tr>
    </w:tbl>
    <w:p w14:paraId="6F8A4C7A" w14:textId="77777777" w:rsidR="00660BBA" w:rsidRDefault="00660BBA" w:rsidP="002E4927">
      <w:pPr>
        <w:spacing w:line="200" w:lineRule="exact"/>
        <w:jc w:val="left"/>
        <w:rPr>
          <w:rFonts w:ascii="Palatino Linotype" w:hAnsi="Palatino Linotype" w:cs="Arial"/>
          <w:sz w:val="16"/>
          <w:szCs w:val="20"/>
          <w:lang w:val="es-ES"/>
        </w:rPr>
      </w:pPr>
    </w:p>
    <w:p w14:paraId="1B198F60" w14:textId="21BD203B" w:rsidR="002E4927" w:rsidRPr="008D226A" w:rsidRDefault="002E4927" w:rsidP="002E4927">
      <w:pPr>
        <w:spacing w:line="200" w:lineRule="exact"/>
        <w:jc w:val="left"/>
        <w:rPr>
          <w:rFonts w:ascii="Palatino Linotype" w:hAnsi="Palatino Linotype" w:cs="Arial"/>
          <w:sz w:val="16"/>
          <w:szCs w:val="20"/>
          <w:lang w:val="es-ES"/>
        </w:rPr>
      </w:pPr>
      <w:r w:rsidRPr="008D226A">
        <w:rPr>
          <w:rFonts w:ascii="Palatino Linotype" w:hAnsi="Palatino Linotype" w:cs="Arial"/>
          <w:sz w:val="16"/>
          <w:szCs w:val="20"/>
          <w:lang w:val="es-ES"/>
        </w:rPr>
        <w:t>Las especificaciones, la apariencia y la funcionalidad etc. pueden cambiar sin previo aviso.</w:t>
      </w:r>
    </w:p>
    <w:p w14:paraId="03FDB224" w14:textId="77777777" w:rsidR="001E1EAD" w:rsidRPr="008D226A" w:rsidRDefault="001E1EAD" w:rsidP="001E1EAD">
      <w:pPr>
        <w:tabs>
          <w:tab w:val="left" w:pos="4253"/>
        </w:tabs>
        <w:snapToGrid w:val="0"/>
        <w:spacing w:line="200" w:lineRule="exact"/>
        <w:jc w:val="left"/>
        <w:rPr>
          <w:rFonts w:ascii="Palatino Linotype" w:hAnsi="Palatino Linotype" w:cs="Arial"/>
          <w:sz w:val="16"/>
          <w:szCs w:val="20"/>
          <w:lang w:val="es-ES"/>
        </w:rPr>
      </w:pPr>
    </w:p>
    <w:p w14:paraId="5EC27D88" w14:textId="7290F3AC" w:rsidR="001E1EAD" w:rsidRPr="008D226A" w:rsidRDefault="001E1EAD" w:rsidP="001E1EAD">
      <w:pPr>
        <w:tabs>
          <w:tab w:val="left" w:pos="4253"/>
        </w:tabs>
        <w:snapToGrid w:val="0"/>
        <w:jc w:val="left"/>
        <w:rPr>
          <w:rFonts w:ascii="Palatino Linotype" w:eastAsia="MS PGothic" w:hAnsi="Palatino Linotype" w:cs="Arial"/>
          <w:sz w:val="16"/>
          <w:szCs w:val="16"/>
          <w:lang w:val="es-ES"/>
        </w:rPr>
      </w:pPr>
      <w:r w:rsidRPr="008D226A">
        <w:rPr>
          <w:rFonts w:ascii="Palatino Linotype" w:eastAsia="MS PGothic" w:hAnsi="Palatino Linotype" w:cs="Arial"/>
          <w:sz w:val="16"/>
          <w:szCs w:val="16"/>
          <w:lang w:val="es-ES"/>
        </w:rPr>
        <w:t xml:space="preserve">* </w:t>
      </w:r>
      <w:r w:rsidR="002E4927" w:rsidRPr="008D226A">
        <w:rPr>
          <w:rFonts w:ascii="Palatino Linotype" w:hAnsi="Palatino Linotype" w:cs="Arial"/>
          <w:sz w:val="16"/>
          <w:szCs w:val="20"/>
          <w:lang w:val="es-ES"/>
        </w:rPr>
        <w:t>La longitud corresponde a la distancia desde la lente frontal a la superficie de soporte de la bayoneta</w:t>
      </w:r>
    </w:p>
    <w:p w14:paraId="50E89E8F" w14:textId="77777777" w:rsidR="002E4927" w:rsidRPr="008D226A" w:rsidRDefault="001E1EAD" w:rsidP="002E4927">
      <w:pPr>
        <w:spacing w:line="200" w:lineRule="exact"/>
        <w:jc w:val="left"/>
        <w:rPr>
          <w:rFonts w:ascii="Palatino Linotype" w:hAnsi="Palatino Linotype" w:cs="Arial"/>
          <w:sz w:val="16"/>
          <w:szCs w:val="20"/>
          <w:lang w:val="es-ES"/>
        </w:rPr>
      </w:pPr>
      <w:r w:rsidRPr="008D226A">
        <w:rPr>
          <w:rFonts w:ascii="Palatino Linotype" w:eastAsia="MS PGothic" w:hAnsi="Palatino Linotype" w:cs="Arial"/>
          <w:sz w:val="16"/>
          <w:szCs w:val="16"/>
          <w:lang w:val="es-ES"/>
        </w:rPr>
        <w:t xml:space="preserve">** </w:t>
      </w:r>
      <w:r w:rsidR="002E4927" w:rsidRPr="008D226A">
        <w:rPr>
          <w:rFonts w:ascii="Palatino Linotype" w:hAnsi="Palatino Linotype" w:cs="Arial"/>
          <w:sz w:val="16"/>
          <w:szCs w:val="20"/>
          <w:lang w:val="es-ES"/>
        </w:rPr>
        <w:t xml:space="preserve">El diafragma circular mantiene su forma circular hasta que se reducen dos escalones de la apertura máxima.  </w:t>
      </w:r>
    </w:p>
    <w:p w14:paraId="6656A1FF" w14:textId="07332A40" w:rsidR="001E1EAD" w:rsidRPr="008D226A" w:rsidRDefault="001E1EAD" w:rsidP="001E1EAD">
      <w:pPr>
        <w:tabs>
          <w:tab w:val="left" w:pos="4253"/>
        </w:tabs>
        <w:snapToGrid w:val="0"/>
        <w:jc w:val="left"/>
        <w:rPr>
          <w:rFonts w:ascii="Palatino Linotype" w:eastAsia="MS PGothic" w:hAnsi="Palatino Linotype" w:cs="Arial"/>
          <w:sz w:val="16"/>
          <w:szCs w:val="16"/>
          <w:lang w:val="es-ES"/>
        </w:rPr>
      </w:pPr>
    </w:p>
    <w:p w14:paraId="24919A71" w14:textId="77777777" w:rsidR="001E1EAD" w:rsidRPr="008D226A" w:rsidRDefault="001E1EAD" w:rsidP="001E1EAD">
      <w:pPr>
        <w:spacing w:line="200" w:lineRule="exact"/>
        <w:jc w:val="left"/>
        <w:rPr>
          <w:rFonts w:ascii="Palatino Linotype" w:hAnsi="Palatino Linotype" w:cs="Arial"/>
          <w:sz w:val="16"/>
          <w:szCs w:val="20"/>
          <w:lang w:val="es-ES"/>
        </w:rPr>
      </w:pPr>
    </w:p>
    <w:p w14:paraId="40D66840" w14:textId="0080CEB5" w:rsidR="00062A02" w:rsidRPr="008D226A" w:rsidRDefault="002E4927" w:rsidP="00062A02">
      <w:pPr>
        <w:tabs>
          <w:tab w:val="left" w:pos="4253"/>
        </w:tabs>
        <w:snapToGrid w:val="0"/>
        <w:spacing w:line="200" w:lineRule="exact"/>
        <w:jc w:val="left"/>
        <w:rPr>
          <w:rFonts w:ascii="Palatino Linotype" w:eastAsia="MS PGothic" w:hAnsi="Palatino Linotype" w:cs="Arial"/>
          <w:sz w:val="16"/>
          <w:szCs w:val="20"/>
          <w:lang w:val="es-ES"/>
        </w:rPr>
      </w:pPr>
      <w:r w:rsidRPr="008D226A">
        <w:rPr>
          <w:rFonts w:ascii="Palatino Linotype" w:eastAsia="MS PGothic" w:hAnsi="Palatino Linotype" w:cs="Arial"/>
          <w:sz w:val="16"/>
          <w:szCs w:val="20"/>
          <w:lang w:val="es-ES"/>
        </w:rPr>
        <w:t xml:space="preserve">Cuando el objetivo está acoplado a una cámara mirrorless mediante el adaptador del mismo fabricante, todas las funciones de cámaras </w:t>
      </w:r>
      <w:r w:rsidR="00062A02" w:rsidRPr="008D226A">
        <w:rPr>
          <w:rFonts w:ascii="Palatino Linotype" w:eastAsia="MS PGothic" w:hAnsi="Palatino Linotype" w:cs="Arial"/>
          <w:sz w:val="16"/>
          <w:szCs w:val="20"/>
          <w:lang w:val="es-ES"/>
        </w:rPr>
        <w:t xml:space="preserve">DSLR </w:t>
      </w:r>
      <w:r w:rsidRPr="008D226A">
        <w:rPr>
          <w:rFonts w:ascii="Palatino Linotype" w:eastAsia="MS PGothic" w:hAnsi="Palatino Linotype" w:cs="Arial"/>
          <w:sz w:val="16"/>
          <w:szCs w:val="20"/>
          <w:lang w:val="es-ES"/>
        </w:rPr>
        <w:t xml:space="preserve">son compatibles en el modelo </w:t>
      </w:r>
      <w:r w:rsidR="00062A02" w:rsidRPr="008D226A">
        <w:rPr>
          <w:rFonts w:ascii="Palatino Linotype" w:eastAsia="MS PGothic" w:hAnsi="Palatino Linotype" w:cs="Arial"/>
          <w:sz w:val="16"/>
          <w:szCs w:val="20"/>
          <w:lang w:val="es-ES"/>
        </w:rPr>
        <w:t>F045.</w:t>
      </w:r>
    </w:p>
    <w:p w14:paraId="00DE9C9F" w14:textId="014F8654" w:rsidR="001E1EAD" w:rsidRPr="008D226A" w:rsidRDefault="007E49FB" w:rsidP="00062A02">
      <w:pPr>
        <w:spacing w:line="200" w:lineRule="exact"/>
        <w:jc w:val="left"/>
        <w:rPr>
          <w:rFonts w:ascii="Palatino Linotype" w:hAnsi="Palatino Linotype" w:cs="Arial"/>
          <w:sz w:val="16"/>
          <w:szCs w:val="20"/>
          <w:lang w:val="es-ES"/>
        </w:rPr>
      </w:pPr>
      <w:r w:rsidRPr="008D226A">
        <w:rPr>
          <w:rFonts w:ascii="Palatino Linotype" w:eastAsia="MS PGothic" w:hAnsi="Palatino Linotype" w:cs="Arial"/>
          <w:sz w:val="16"/>
          <w:szCs w:val="20"/>
          <w:lang w:val="es-ES"/>
        </w:rPr>
        <w:t xml:space="preserve">Por favor, </w:t>
      </w:r>
      <w:r w:rsidR="00680099" w:rsidRPr="008D226A">
        <w:rPr>
          <w:rFonts w:ascii="Palatino Linotype" w:eastAsia="MS PGothic" w:hAnsi="Palatino Linotype" w:cs="Arial"/>
          <w:sz w:val="16"/>
          <w:szCs w:val="20"/>
          <w:lang w:val="es-ES"/>
        </w:rPr>
        <w:t>visite</w:t>
      </w:r>
      <w:r w:rsidRPr="008D226A">
        <w:rPr>
          <w:rFonts w:ascii="Palatino Linotype" w:eastAsia="MS PGothic" w:hAnsi="Palatino Linotype" w:cs="Arial"/>
          <w:sz w:val="16"/>
          <w:szCs w:val="20"/>
          <w:lang w:val="es-ES"/>
        </w:rPr>
        <w:t xml:space="preserve"> nuestra web de asistencia técnica para más información</w:t>
      </w:r>
      <w:r w:rsidR="00062A02" w:rsidRPr="008D226A">
        <w:rPr>
          <w:rFonts w:ascii="Palatino Linotype" w:eastAsia="MS PGothic" w:hAnsi="Palatino Linotype" w:cs="Arial"/>
          <w:sz w:val="16"/>
          <w:szCs w:val="20"/>
          <w:lang w:val="es-ES"/>
        </w:rPr>
        <w:t>: https://www.tamron.jp/en/support/</w:t>
      </w:r>
    </w:p>
    <w:p w14:paraId="772B42BF" w14:textId="77777777" w:rsidR="001E1EAD" w:rsidRPr="008D226A" w:rsidRDefault="001E1EAD" w:rsidP="001E1EAD">
      <w:pPr>
        <w:spacing w:line="200" w:lineRule="exact"/>
        <w:jc w:val="left"/>
        <w:rPr>
          <w:rFonts w:ascii="Palatino Linotype" w:hAnsi="Palatino Linotype" w:cs="Arial"/>
          <w:sz w:val="16"/>
          <w:szCs w:val="20"/>
          <w:lang w:val="es-ES"/>
        </w:rPr>
      </w:pPr>
    </w:p>
    <w:p w14:paraId="51AC8210" w14:textId="77777777" w:rsidR="001E1EAD" w:rsidRPr="008D226A" w:rsidRDefault="001E1EAD" w:rsidP="001E1EAD">
      <w:pPr>
        <w:spacing w:line="200" w:lineRule="exact"/>
        <w:jc w:val="left"/>
        <w:rPr>
          <w:rFonts w:ascii="Palatino Linotype" w:hAnsi="Palatino Linotype" w:cs="Arial"/>
          <w:sz w:val="16"/>
          <w:szCs w:val="20"/>
          <w:lang w:val="es-ES"/>
        </w:rPr>
      </w:pPr>
    </w:p>
    <w:p w14:paraId="24C1DD3A" w14:textId="77777777" w:rsidR="00297FB9" w:rsidRPr="008D226A" w:rsidRDefault="00297FB9" w:rsidP="001E1EAD">
      <w:pPr>
        <w:spacing w:line="200" w:lineRule="exact"/>
        <w:jc w:val="left"/>
        <w:rPr>
          <w:rFonts w:ascii="Palatino Linotype" w:hAnsi="Palatino Linotype" w:cs="Arial"/>
          <w:sz w:val="16"/>
          <w:szCs w:val="20"/>
          <w:lang w:val="es-ES"/>
        </w:rPr>
      </w:pPr>
    </w:p>
    <w:p w14:paraId="3C50B44A" w14:textId="02021658" w:rsidR="00297FB9" w:rsidRDefault="00297FB9" w:rsidP="001E1EAD">
      <w:pPr>
        <w:spacing w:line="200" w:lineRule="exact"/>
        <w:jc w:val="left"/>
        <w:rPr>
          <w:rFonts w:ascii="Palatino Linotype" w:hAnsi="Palatino Linotype" w:cs="Arial"/>
          <w:sz w:val="16"/>
          <w:szCs w:val="20"/>
          <w:lang w:val="es-ES"/>
        </w:rPr>
      </w:pPr>
    </w:p>
    <w:p w14:paraId="251FD575" w14:textId="514CB8C8" w:rsidR="00636911" w:rsidRDefault="00636911" w:rsidP="001E1EAD">
      <w:pPr>
        <w:spacing w:line="200" w:lineRule="exact"/>
        <w:jc w:val="left"/>
        <w:rPr>
          <w:rFonts w:ascii="Palatino Linotype" w:hAnsi="Palatino Linotype" w:cs="Arial"/>
          <w:sz w:val="16"/>
          <w:szCs w:val="20"/>
          <w:lang w:val="es-ES"/>
        </w:rPr>
      </w:pPr>
    </w:p>
    <w:p w14:paraId="0759A1E2" w14:textId="77777777" w:rsidR="00636911" w:rsidRPr="008D226A" w:rsidRDefault="00636911" w:rsidP="001E1EAD">
      <w:pPr>
        <w:spacing w:line="200" w:lineRule="exact"/>
        <w:jc w:val="left"/>
        <w:rPr>
          <w:rFonts w:ascii="Palatino Linotype" w:hAnsi="Palatino Linotype" w:cs="Arial"/>
          <w:sz w:val="16"/>
          <w:szCs w:val="20"/>
          <w:lang w:val="es-ES"/>
        </w:rPr>
      </w:pPr>
    </w:p>
    <w:p w14:paraId="1B438DCF" w14:textId="77777777" w:rsidR="009A6280" w:rsidRPr="008D226A" w:rsidRDefault="009A6280" w:rsidP="001E1EAD">
      <w:pPr>
        <w:spacing w:line="200" w:lineRule="exact"/>
        <w:jc w:val="left"/>
        <w:rPr>
          <w:rFonts w:ascii="Palatino Linotype" w:hAnsi="Palatino Linotype" w:cs="Arial"/>
          <w:sz w:val="16"/>
          <w:szCs w:val="20"/>
          <w:lang w:val="es-ES"/>
        </w:rPr>
      </w:pPr>
    </w:p>
    <w:p w14:paraId="4C761FBC" w14:textId="5851A2D8" w:rsidR="001E1EAD" w:rsidRPr="008D226A" w:rsidRDefault="007E49FB" w:rsidP="001E1EAD">
      <w:pPr>
        <w:jc w:val="left"/>
        <w:rPr>
          <w:rFonts w:ascii="Palatino Linotype" w:eastAsia="MS PGothic" w:hAnsi="Palatino Linotype"/>
          <w:b/>
          <w:szCs w:val="20"/>
          <w:lang w:val="es-ES"/>
        </w:rPr>
      </w:pPr>
      <w:r w:rsidRPr="008D226A">
        <w:rPr>
          <w:rFonts w:ascii="Palatino Linotype" w:eastAsia="MS PGothic" w:hAnsi="Palatino Linotype"/>
          <w:b/>
          <w:szCs w:val="20"/>
          <w:lang w:val="es-ES"/>
        </w:rPr>
        <w:t>Ilustraciones</w:t>
      </w:r>
    </w:p>
    <w:p w14:paraId="6AAC5CC4" w14:textId="29E0A55D" w:rsidR="001E1EAD" w:rsidRPr="008D226A" w:rsidRDefault="00791F67" w:rsidP="001E1EAD">
      <w:pPr>
        <w:jc w:val="left"/>
        <w:rPr>
          <w:rFonts w:ascii="Palatino Linotype" w:eastAsia="MS PGothic" w:hAnsi="Palatino Linotype"/>
          <w:b/>
          <w:szCs w:val="20"/>
          <w:lang w:val="es-ES"/>
        </w:rPr>
      </w:pPr>
      <w:r w:rsidRPr="008D226A">
        <w:rPr>
          <w:rFonts w:ascii="Century" w:eastAsia="MS PGothic" w:hAnsi="Century"/>
          <w:b/>
          <w:noProof/>
          <w:szCs w:val="20"/>
          <w:lang w:val="es-ES" w:eastAsia="es-ES"/>
        </w:rPr>
        <w:drawing>
          <wp:inline distT="0" distB="0" distL="0" distR="0" wp14:anchorId="0AAF7704" wp14:editId="2A34A319">
            <wp:extent cx="1751965" cy="1600200"/>
            <wp:effectExtent l="0" t="0" r="63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a:extLst>
                        <a:ext uri="{28A0092B-C50C-407E-A947-70E740481C1C}">
                          <a14:useLocalDpi xmlns:a14="http://schemas.microsoft.com/office/drawing/2010/main" val="0"/>
                        </a:ext>
                      </a:extLst>
                    </a:blip>
                    <a:srcRect l="24422" t="18681" r="24422" b="19088"/>
                    <a:stretch/>
                  </pic:blipFill>
                  <pic:spPr bwMode="auto">
                    <a:xfrm>
                      <a:off x="0" y="0"/>
                      <a:ext cx="1761879" cy="1609255"/>
                    </a:xfrm>
                    <a:prstGeom prst="rect">
                      <a:avLst/>
                    </a:prstGeom>
                    <a:noFill/>
                    <a:ln>
                      <a:noFill/>
                    </a:ln>
                    <a:extLst>
                      <a:ext uri="{53640926-AAD7-44D8-BBD7-CCE9431645EC}">
                        <a14:shadowObscured xmlns:a14="http://schemas.microsoft.com/office/drawing/2010/main"/>
                      </a:ext>
                    </a:extLst>
                  </pic:spPr>
                </pic:pic>
              </a:graphicData>
            </a:graphic>
          </wp:inline>
        </w:drawing>
      </w:r>
      <w:r w:rsidRPr="008D226A">
        <w:rPr>
          <w:rFonts w:ascii="Palatino Linotype" w:eastAsia="MS PGothic" w:hAnsi="Palatino Linotype"/>
          <w:b/>
          <w:szCs w:val="20"/>
          <w:lang w:val="es-ES"/>
        </w:rPr>
        <w:t xml:space="preserve"> </w:t>
      </w:r>
      <w:r w:rsidRPr="008D226A">
        <w:rPr>
          <w:rFonts w:ascii="Palatino Linotype" w:eastAsia="MS PGothic" w:hAnsi="Palatino Linotype"/>
          <w:b/>
          <w:noProof/>
          <w:szCs w:val="20"/>
          <w:lang w:val="es-ES" w:eastAsia="es-ES"/>
        </w:rPr>
        <w:drawing>
          <wp:inline distT="0" distB="0" distL="0" distR="0" wp14:anchorId="692F5167" wp14:editId="16FF9281">
            <wp:extent cx="1680327" cy="1609725"/>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4">
                      <a:extLst>
                        <a:ext uri="{28A0092B-C50C-407E-A947-70E740481C1C}">
                          <a14:useLocalDpi xmlns:a14="http://schemas.microsoft.com/office/drawing/2010/main" val="0"/>
                        </a:ext>
                      </a:extLst>
                    </a:blip>
                    <a:srcRect l="29538" t="24835" r="31188" b="25055"/>
                    <a:stretch/>
                  </pic:blipFill>
                  <pic:spPr bwMode="auto">
                    <a:xfrm>
                      <a:off x="0" y="0"/>
                      <a:ext cx="1690894" cy="1619848"/>
                    </a:xfrm>
                    <a:prstGeom prst="rect">
                      <a:avLst/>
                    </a:prstGeom>
                    <a:noFill/>
                    <a:ln>
                      <a:noFill/>
                    </a:ln>
                    <a:extLst>
                      <a:ext uri="{53640926-AAD7-44D8-BBD7-CCE9431645EC}">
                        <a14:shadowObscured xmlns:a14="http://schemas.microsoft.com/office/drawing/2010/main"/>
                      </a:ext>
                    </a:extLst>
                  </pic:spPr>
                </pic:pic>
              </a:graphicData>
            </a:graphic>
          </wp:inline>
        </w:drawing>
      </w:r>
      <w:r w:rsidRPr="008D226A">
        <w:rPr>
          <w:rFonts w:ascii="Palatino Linotype" w:eastAsia="MS PGothic" w:hAnsi="Palatino Linotype"/>
          <w:b/>
          <w:szCs w:val="20"/>
          <w:lang w:val="es-ES"/>
        </w:rPr>
        <w:t xml:space="preserve"> </w:t>
      </w:r>
      <w:r w:rsidRPr="008D226A">
        <w:rPr>
          <w:rFonts w:ascii="Palatino Linotype" w:eastAsia="MS PGothic" w:hAnsi="Palatino Linotype"/>
          <w:b/>
          <w:noProof/>
          <w:szCs w:val="20"/>
          <w:lang w:val="es-ES" w:eastAsia="es-ES"/>
        </w:rPr>
        <w:drawing>
          <wp:inline distT="0" distB="0" distL="0" distR="0" wp14:anchorId="42BB7AB6" wp14:editId="319485E0">
            <wp:extent cx="2088794" cy="1651635"/>
            <wp:effectExtent l="0" t="0" r="6985" b="571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a:extLst>
                        <a:ext uri="{28A0092B-C50C-407E-A947-70E740481C1C}">
                          <a14:useLocalDpi xmlns:a14="http://schemas.microsoft.com/office/drawing/2010/main" val="0"/>
                        </a:ext>
                      </a:extLst>
                    </a:blip>
                    <a:srcRect l="13696" t="9670" r="13887" b="14066"/>
                    <a:stretch/>
                  </pic:blipFill>
                  <pic:spPr bwMode="auto">
                    <a:xfrm>
                      <a:off x="0" y="0"/>
                      <a:ext cx="2098284" cy="1659139"/>
                    </a:xfrm>
                    <a:prstGeom prst="rect">
                      <a:avLst/>
                    </a:prstGeom>
                    <a:noFill/>
                    <a:ln>
                      <a:noFill/>
                    </a:ln>
                    <a:extLst>
                      <a:ext uri="{53640926-AAD7-44D8-BBD7-CCE9431645EC}">
                        <a14:shadowObscured xmlns:a14="http://schemas.microsoft.com/office/drawing/2010/main"/>
                      </a:ext>
                    </a:extLst>
                  </pic:spPr>
                </pic:pic>
              </a:graphicData>
            </a:graphic>
          </wp:inline>
        </w:drawing>
      </w:r>
    </w:p>
    <w:p w14:paraId="0776B75A" w14:textId="3BE7CFBE" w:rsidR="001E1EAD" w:rsidRPr="008D226A" w:rsidRDefault="001E1EAD" w:rsidP="001E1EAD">
      <w:pPr>
        <w:jc w:val="left"/>
        <w:rPr>
          <w:rFonts w:ascii="Palatino Linotype" w:eastAsia="MS PGothic" w:hAnsi="Palatino Linotype"/>
          <w:b/>
          <w:szCs w:val="20"/>
          <w:lang w:val="es-ES"/>
        </w:rPr>
      </w:pPr>
    </w:p>
    <w:p w14:paraId="7064B19D" w14:textId="47DDA0D1" w:rsidR="001E1EAD" w:rsidRPr="008D226A" w:rsidRDefault="009A6280" w:rsidP="001E1EAD">
      <w:pPr>
        <w:jc w:val="left"/>
        <w:rPr>
          <w:rFonts w:ascii="Palatino Linotype" w:eastAsia="MS PGothic" w:hAnsi="Palatino Linotype"/>
          <w:b/>
          <w:sz w:val="20"/>
          <w:szCs w:val="20"/>
          <w:lang w:val="es-ES"/>
        </w:rPr>
      </w:pPr>
      <w:r w:rsidRPr="008D226A">
        <w:rPr>
          <w:rFonts w:ascii="Palatino Linotype" w:eastAsia="MS PGothic" w:hAnsi="Palatino Linotype"/>
          <w:b/>
          <w:noProof/>
          <w:szCs w:val="20"/>
          <w:lang w:val="es-ES" w:eastAsia="es-ES"/>
        </w:rPr>
        <w:drawing>
          <wp:anchor distT="0" distB="0" distL="114300" distR="114300" simplePos="0" relativeHeight="251632640" behindDoc="0" locked="0" layoutInCell="1" allowOverlap="1" wp14:anchorId="2D57A5F2" wp14:editId="7B57996A">
            <wp:simplePos x="0" y="0"/>
            <wp:positionH relativeFrom="column">
              <wp:posOffset>7620</wp:posOffset>
            </wp:positionH>
            <wp:positionV relativeFrom="paragraph">
              <wp:posOffset>332740</wp:posOffset>
            </wp:positionV>
            <wp:extent cx="2533650" cy="2249170"/>
            <wp:effectExtent l="0" t="0" r="0" b="0"/>
            <wp:wrapSquare wrapText="bothSides"/>
            <wp:docPr id="13" name="図 13" descr="\\Nsva007\映像mk・秘\18 ニュース【継続使用】\F045 (SP35mm F1.4)\4. graphics\2. レンズ構成図\納品データ\jpg\f045_lens-construction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sva007\映像mk・秘\18 ニュース【継続使用】\F045 (SP35mm F1.4)\4. graphics\2. レンズ構成図\納品データ\jpg\f045_lens-construction_en.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33650" cy="2249170"/>
                    </a:xfrm>
                    <a:prstGeom prst="rect">
                      <a:avLst/>
                    </a:prstGeom>
                    <a:noFill/>
                    <a:ln>
                      <a:noFill/>
                    </a:ln>
                  </pic:spPr>
                </pic:pic>
              </a:graphicData>
            </a:graphic>
            <wp14:sizeRelH relativeFrom="page">
              <wp14:pctWidth>0</wp14:pctWidth>
            </wp14:sizeRelH>
            <wp14:sizeRelV relativeFrom="page">
              <wp14:pctHeight>0</wp14:pctHeight>
            </wp14:sizeRelV>
          </wp:anchor>
        </w:drawing>
      </w:r>
      <w:r w:rsidR="001E1EAD" w:rsidRPr="008D226A">
        <w:rPr>
          <w:rFonts w:ascii="Palatino Linotype" w:eastAsia="MS PGothic" w:hAnsi="Palatino Linotype"/>
          <w:b/>
          <w:szCs w:val="20"/>
          <w:lang w:val="es-ES"/>
        </w:rPr>
        <w:t xml:space="preserve">MTF/ </w:t>
      </w:r>
      <w:r w:rsidR="007E49FB" w:rsidRPr="008D226A">
        <w:rPr>
          <w:rFonts w:ascii="Palatino Linotype" w:eastAsia="MS PGothic" w:hAnsi="Palatino Linotype"/>
          <w:b/>
          <w:szCs w:val="20"/>
          <w:lang w:val="es-ES"/>
        </w:rPr>
        <w:t>Construcción óptica</w:t>
      </w:r>
    </w:p>
    <w:p w14:paraId="61FEBD88" w14:textId="775066C5" w:rsidR="001E1EAD" w:rsidRPr="008D226A" w:rsidRDefault="009A6280" w:rsidP="001E1EAD">
      <w:pPr>
        <w:jc w:val="left"/>
        <w:rPr>
          <w:rFonts w:ascii="Palatino Linotype" w:eastAsia="MS PGothic" w:hAnsi="Palatino Linotype"/>
          <w:b/>
          <w:sz w:val="20"/>
          <w:szCs w:val="20"/>
          <w:lang w:val="es-ES"/>
        </w:rPr>
      </w:pPr>
      <w:r w:rsidRPr="008D226A">
        <w:rPr>
          <w:rFonts w:ascii="Palatino Linotype" w:eastAsia="MS PGothic" w:hAnsi="Palatino Linotype"/>
          <w:b/>
          <w:noProof/>
          <w:szCs w:val="20"/>
          <w:lang w:val="es-ES" w:eastAsia="es-ES"/>
        </w:rPr>
        <w:drawing>
          <wp:anchor distT="0" distB="0" distL="114300" distR="114300" simplePos="0" relativeHeight="251631616" behindDoc="0" locked="0" layoutInCell="1" allowOverlap="1" wp14:anchorId="48514A90" wp14:editId="67E01F05">
            <wp:simplePos x="0" y="0"/>
            <wp:positionH relativeFrom="column">
              <wp:posOffset>280035</wp:posOffset>
            </wp:positionH>
            <wp:positionV relativeFrom="paragraph">
              <wp:posOffset>79375</wp:posOffset>
            </wp:positionV>
            <wp:extent cx="3021330" cy="1835150"/>
            <wp:effectExtent l="0" t="0" r="7620" b="0"/>
            <wp:wrapSquare wrapText="bothSides"/>
            <wp:docPr id="10" name="図 10" descr="\\Nsva007\映像mk・秘\18 ニュース【継続使用】\F045 (SP35mm F1.4)\4. graphics\1. MTF\納品データ\jpg\f045_mtf-chart_35mm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sva007\映像mk・秘\18 ニュース【継続使用】\F045 (SP35mm F1.4)\4. graphics\1. MTF\納品データ\jpg\f045_mtf-chart_35mm_en.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21330" cy="1835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BA0106" w14:textId="525FE54F" w:rsidR="001E1EAD" w:rsidRPr="008D226A" w:rsidRDefault="001E1EAD" w:rsidP="001E1EAD">
      <w:pPr>
        <w:jc w:val="left"/>
        <w:rPr>
          <w:rFonts w:ascii="Palatino Linotype" w:eastAsia="MS PGothic" w:hAnsi="Palatino Linotype"/>
          <w:b/>
          <w:szCs w:val="20"/>
          <w:lang w:val="es-ES"/>
        </w:rPr>
      </w:pPr>
    </w:p>
    <w:p w14:paraId="6EC5E4E5" w14:textId="620554EF" w:rsidR="001E1EAD" w:rsidRPr="008D226A" w:rsidRDefault="001E1EAD" w:rsidP="001E1EAD">
      <w:pPr>
        <w:jc w:val="left"/>
        <w:rPr>
          <w:rFonts w:ascii="Palatino Linotype" w:eastAsia="MS PGothic" w:hAnsi="Palatino Linotype"/>
          <w:b/>
          <w:szCs w:val="20"/>
          <w:lang w:val="es-ES"/>
        </w:rPr>
      </w:pPr>
    </w:p>
    <w:p w14:paraId="4F937103" w14:textId="141BA842" w:rsidR="001E1EAD" w:rsidRPr="008D226A" w:rsidRDefault="007E49FB" w:rsidP="001E1EAD">
      <w:pPr>
        <w:widowControl/>
        <w:jc w:val="left"/>
        <w:rPr>
          <w:rFonts w:ascii="Palatino Linotype" w:hAnsi="Palatino Linotype"/>
          <w:sz w:val="20"/>
          <w:szCs w:val="20"/>
          <w:lang w:val="es-ES"/>
        </w:rPr>
      </w:pPr>
      <w:r w:rsidRPr="008D226A">
        <w:rPr>
          <w:rFonts w:ascii="Palatino Linotype" w:hAnsi="Palatino Linotype"/>
          <w:sz w:val="20"/>
          <w:szCs w:val="20"/>
          <w:lang w:val="es-ES"/>
        </w:rPr>
        <w:t>Acerca de</w:t>
      </w:r>
      <w:r w:rsidR="001E1EAD" w:rsidRPr="008D226A">
        <w:rPr>
          <w:rFonts w:ascii="Palatino Linotype" w:hAnsi="Palatino Linotype"/>
          <w:sz w:val="20"/>
          <w:szCs w:val="20"/>
          <w:lang w:val="es-ES"/>
        </w:rPr>
        <w:t xml:space="preserve"> Tamron Co., Ltd.</w:t>
      </w:r>
    </w:p>
    <w:p w14:paraId="24F6CBF5" w14:textId="77777777" w:rsidR="007E49FB" w:rsidRPr="008D226A" w:rsidRDefault="007E49FB" w:rsidP="007E49FB">
      <w:pPr>
        <w:ind w:rightChars="201" w:right="482"/>
        <w:jc w:val="left"/>
        <w:rPr>
          <w:rFonts w:ascii="Palatino Linotype" w:hAnsi="Palatino Linotype"/>
          <w:sz w:val="20"/>
          <w:szCs w:val="20"/>
          <w:lang w:val="es-ES"/>
        </w:rPr>
      </w:pPr>
      <w:r w:rsidRPr="008D226A">
        <w:rPr>
          <w:rFonts w:ascii="Palatino Linotype" w:hAnsi="Palatino Linotype"/>
          <w:sz w:val="20"/>
          <w:szCs w:val="20"/>
          <w:lang w:val="es-ES"/>
        </w:rPr>
        <w:t>“New Eyes for Industry” "Nuevos Ojos para la Industria" es el slogan de Tamron, perfectamente adecuado a su posición como fabricante de una amplia gama de productos ópticos, desde objetivos intercambiables para cámaras SLR hasta varios aparatos ópticos para el consumidor general y OEMs. Tamron fabrica productos ópticos que utilizan una gran gama de industrias. Como fabricante líder, Tamron continuará ofreciendo su extensa creatividad y su destreza técnica para avanzar en varios campos industriales. De igual manera, Tamron es plenamente consciente de su responsabilidad para con el medio ambiente y aspira a trabajar de una manera sostenible en todas sus actividades empresariales.</w:t>
      </w:r>
    </w:p>
    <w:p w14:paraId="2AFB37FB" w14:textId="77777777" w:rsidR="007E49FB" w:rsidRPr="008D226A" w:rsidRDefault="007E49FB" w:rsidP="007E49FB">
      <w:pPr>
        <w:ind w:rightChars="201" w:right="482"/>
        <w:jc w:val="left"/>
        <w:rPr>
          <w:rFonts w:ascii="Palatino Linotype" w:hAnsi="Palatino Linotype"/>
          <w:sz w:val="20"/>
          <w:szCs w:val="20"/>
          <w:lang w:val="es-ES"/>
        </w:rPr>
      </w:pPr>
    </w:p>
    <w:p w14:paraId="029F5C56" w14:textId="77777777" w:rsidR="007E49FB" w:rsidRPr="008D226A" w:rsidRDefault="007E49FB" w:rsidP="007E49FB">
      <w:pPr>
        <w:ind w:rightChars="201" w:right="482"/>
        <w:jc w:val="left"/>
        <w:rPr>
          <w:rFonts w:ascii="Palatino Linotype" w:hAnsi="Palatino Linotype"/>
          <w:sz w:val="20"/>
          <w:szCs w:val="20"/>
          <w:lang w:val="es-ES"/>
        </w:rPr>
      </w:pPr>
      <w:r w:rsidRPr="008D226A">
        <w:rPr>
          <w:rFonts w:ascii="Palatino Linotype" w:hAnsi="Palatino Linotype"/>
          <w:sz w:val="20"/>
          <w:szCs w:val="20"/>
          <w:lang w:val="es-ES"/>
        </w:rPr>
        <w:t>Línea de productos ópticos:</w:t>
      </w:r>
    </w:p>
    <w:p w14:paraId="36A5F74B" w14:textId="77777777" w:rsidR="007E49FB" w:rsidRPr="008D226A" w:rsidRDefault="007E49FB" w:rsidP="007E49FB">
      <w:pPr>
        <w:spacing w:line="200" w:lineRule="exact"/>
        <w:jc w:val="left"/>
        <w:rPr>
          <w:rFonts w:ascii="Palatino Linotype" w:hAnsi="Palatino Linotype"/>
          <w:sz w:val="20"/>
          <w:szCs w:val="20"/>
          <w:lang w:val="es-ES"/>
        </w:rPr>
      </w:pPr>
    </w:p>
    <w:p w14:paraId="180CC23E" w14:textId="77777777" w:rsidR="007E49FB" w:rsidRPr="008D226A" w:rsidRDefault="007E49FB" w:rsidP="007E49FB">
      <w:pPr>
        <w:spacing w:line="200" w:lineRule="exact"/>
        <w:jc w:val="left"/>
        <w:rPr>
          <w:rFonts w:ascii="Palatino Linotype" w:hAnsi="Palatino Linotype"/>
          <w:sz w:val="20"/>
          <w:szCs w:val="20"/>
          <w:lang w:val="es-ES"/>
        </w:rPr>
      </w:pPr>
      <w:r w:rsidRPr="008D226A">
        <w:rPr>
          <w:rFonts w:ascii="Palatino Linotype" w:hAnsi="Palatino Linotype"/>
          <w:sz w:val="20"/>
          <w:szCs w:val="20"/>
          <w:lang w:val="es-ES"/>
        </w:rPr>
        <w:t xml:space="preserve">Objetivos intercambiables para cámaras SLR, objetivos para cámaras digitales, objetivos para cámaras </w:t>
      </w:r>
    </w:p>
    <w:p w14:paraId="3C8489FC" w14:textId="77777777" w:rsidR="007E49FB" w:rsidRPr="008D226A" w:rsidRDefault="007E49FB" w:rsidP="007E49FB">
      <w:pPr>
        <w:spacing w:line="200" w:lineRule="exact"/>
        <w:jc w:val="left"/>
        <w:rPr>
          <w:rFonts w:ascii="Palatino Linotype" w:hAnsi="Palatino Linotype"/>
          <w:sz w:val="20"/>
          <w:szCs w:val="20"/>
          <w:lang w:val="es-ES"/>
        </w:rPr>
      </w:pPr>
    </w:p>
    <w:p w14:paraId="43AE4AA2" w14:textId="77777777" w:rsidR="007E49FB" w:rsidRPr="008D226A" w:rsidRDefault="007E49FB" w:rsidP="007E49FB">
      <w:pPr>
        <w:spacing w:line="200" w:lineRule="exact"/>
        <w:jc w:val="left"/>
        <w:rPr>
          <w:rFonts w:ascii="Palatino Linotype" w:hAnsi="Palatino Linotype"/>
          <w:sz w:val="20"/>
          <w:szCs w:val="20"/>
          <w:lang w:val="es-ES"/>
        </w:rPr>
      </w:pPr>
      <w:r w:rsidRPr="008D226A">
        <w:rPr>
          <w:rFonts w:ascii="Palatino Linotype" w:hAnsi="Palatino Linotype"/>
          <w:sz w:val="20"/>
          <w:szCs w:val="20"/>
          <w:lang w:val="es-ES"/>
        </w:rPr>
        <w:t xml:space="preserve">de vídeo, objetivos para aplicaciones de la industria automotriz, objetivos IP y CCTV, objetivos para </w:t>
      </w:r>
    </w:p>
    <w:p w14:paraId="10720AA3" w14:textId="77777777" w:rsidR="007E49FB" w:rsidRPr="008D226A" w:rsidRDefault="007E49FB" w:rsidP="007E49FB">
      <w:pPr>
        <w:spacing w:line="200" w:lineRule="exact"/>
        <w:jc w:val="left"/>
        <w:rPr>
          <w:rFonts w:ascii="Palatino Linotype" w:hAnsi="Palatino Linotype"/>
          <w:sz w:val="20"/>
          <w:szCs w:val="20"/>
          <w:lang w:val="es-ES"/>
        </w:rPr>
      </w:pPr>
    </w:p>
    <w:p w14:paraId="45210522" w14:textId="2B801F02" w:rsidR="001E1EAD" w:rsidRPr="008D226A" w:rsidRDefault="007E49FB" w:rsidP="008A5E16">
      <w:pPr>
        <w:spacing w:line="200" w:lineRule="exact"/>
        <w:jc w:val="left"/>
        <w:rPr>
          <w:rFonts w:ascii="Palatino Linotype" w:hAnsi="Palatino Linotype"/>
          <w:sz w:val="20"/>
          <w:szCs w:val="20"/>
          <w:lang w:val="es-ES"/>
        </w:rPr>
      </w:pPr>
      <w:r w:rsidRPr="008D226A">
        <w:rPr>
          <w:rFonts w:ascii="Palatino Linotype" w:hAnsi="Palatino Linotype"/>
          <w:sz w:val="20"/>
          <w:szCs w:val="20"/>
          <w:lang w:val="es-ES"/>
        </w:rPr>
        <w:t>cámaras infrarrojas de largo alcance, componentes ópticos de alta-precisión óptica y más.</w:t>
      </w:r>
    </w:p>
    <w:sectPr w:rsidR="001E1EAD" w:rsidRPr="008D226A" w:rsidSect="00FB085B">
      <w:headerReference w:type="default" r:id="rId18"/>
      <w:footerReference w:type="even" r:id="rId19"/>
      <w:footerReference w:type="default" r:id="rId20"/>
      <w:headerReference w:type="first" r:id="rId21"/>
      <w:footerReference w:type="first" r:id="rId22"/>
      <w:pgSz w:w="11901" w:h="16817"/>
      <w:pgMar w:top="1560" w:right="1128" w:bottom="1134" w:left="1418" w:header="851" w:footer="596" w:gutter="0"/>
      <w:cols w:space="425"/>
      <w:docGrid w:type="lines" w:linePitch="40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3625B37" w14:textId="77777777" w:rsidR="00692514" w:rsidRDefault="00692514" w:rsidP="007D7578">
      <w:r>
        <w:separator/>
      </w:r>
    </w:p>
  </w:endnote>
  <w:endnote w:type="continuationSeparator" w:id="0">
    <w:p w14:paraId="0E68AF4D" w14:textId="77777777" w:rsidR="00692514" w:rsidRDefault="00692514" w:rsidP="007D75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MS PGothic">
    <w:panose1 w:val="020B0600070205080204"/>
    <w:charset w:val="80"/>
    <w:family w:val="swiss"/>
    <w:pitch w:val="variable"/>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ヒラギノ角ゴ ProN W3">
    <w:altName w:val="MS Gothic"/>
    <w:charset w:val="4E"/>
    <w:family w:val="auto"/>
    <w:pitch w:val="variable"/>
    <w:sig w:usb0="00000000" w:usb1="7AC7FFFF" w:usb2="00000012" w:usb3="00000000" w:csb0="0002000D" w:csb1="00000000"/>
  </w:font>
  <w:font w:name="MS Gothic">
    <w:altName w:val="ＭＳ ゴシック"/>
    <w:panose1 w:val="020B0609070205080204"/>
    <w:charset w:val="80"/>
    <w:family w:val="modern"/>
    <w:pitch w:val="fixed"/>
    <w:sig w:usb0="E00002FF" w:usb1="6AC7FDFB" w:usb2="00000012" w:usb3="00000000" w:csb0="0002009F" w:csb1="00000000"/>
  </w:font>
  <w:font w:name="LTFrutiger Next CondReg">
    <w:altName w:val="Franklin Gothic Medium Cond"/>
    <w:panose1 w:val="00000000000000000000"/>
    <w:charset w:val="00"/>
    <w:family w:val="auto"/>
    <w:notTrueType/>
    <w:pitch w:val="variable"/>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Yu Gothic">
    <w:altName w:val="MS Gothic"/>
    <w:charset w:val="80"/>
    <w:family w:val="swiss"/>
    <w:pitch w:val="variable"/>
    <w:sig w:usb0="00000000" w:usb1="2AC7FDFF" w:usb2="00000016" w:usb3="00000000" w:csb0="0002009F" w:csb1="00000000"/>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EA80E3" w14:textId="77777777" w:rsidR="00077B6B" w:rsidRDefault="00077B6B" w:rsidP="006B368E">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1F5F8066" w14:textId="77777777" w:rsidR="00077B6B" w:rsidRDefault="00077B6B" w:rsidP="00AE3D20">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AD625E" w14:textId="5F62FD01" w:rsidR="00077B6B" w:rsidRPr="00527C56" w:rsidRDefault="00077B6B" w:rsidP="006B368E">
    <w:pPr>
      <w:pStyle w:val="Piedepgina"/>
      <w:framePr w:wrap="around" w:vAnchor="text" w:hAnchor="margin" w:xAlign="right" w:y="1"/>
      <w:rPr>
        <w:rStyle w:val="Nmerodepgina"/>
        <w:sz w:val="18"/>
        <w:szCs w:val="18"/>
      </w:rPr>
    </w:pPr>
    <w:r w:rsidRPr="00527C56">
      <w:rPr>
        <w:rStyle w:val="Nmerodepgina"/>
        <w:sz w:val="18"/>
        <w:szCs w:val="18"/>
      </w:rPr>
      <w:fldChar w:fldCharType="begin"/>
    </w:r>
    <w:r w:rsidRPr="00527C56">
      <w:rPr>
        <w:rStyle w:val="Nmerodepgina"/>
        <w:sz w:val="18"/>
        <w:szCs w:val="18"/>
      </w:rPr>
      <w:instrText xml:space="preserve">PAGE  </w:instrText>
    </w:r>
    <w:r w:rsidRPr="00527C56">
      <w:rPr>
        <w:rStyle w:val="Nmerodepgina"/>
        <w:sz w:val="18"/>
        <w:szCs w:val="18"/>
      </w:rPr>
      <w:fldChar w:fldCharType="separate"/>
    </w:r>
    <w:r w:rsidR="00CC5848">
      <w:rPr>
        <w:rStyle w:val="Nmerodepgina"/>
        <w:noProof/>
        <w:sz w:val="18"/>
        <w:szCs w:val="18"/>
      </w:rPr>
      <w:t>4</w:t>
    </w:r>
    <w:r w:rsidRPr="00527C56">
      <w:rPr>
        <w:rStyle w:val="Nmerodepgina"/>
        <w:sz w:val="18"/>
        <w:szCs w:val="18"/>
      </w:rPr>
      <w:fldChar w:fldCharType="end"/>
    </w:r>
  </w:p>
  <w:p w14:paraId="33A38F62" w14:textId="2AA23704" w:rsidR="00077B6B" w:rsidRPr="00EE191E" w:rsidRDefault="007E49FB" w:rsidP="00AE3D20">
    <w:pPr>
      <w:pStyle w:val="Piedepgina"/>
      <w:ind w:right="360"/>
      <w:jc w:val="center"/>
      <w:rPr>
        <w:rFonts w:ascii="Helvetica" w:hAnsi="Helvetica"/>
        <w:sz w:val="18"/>
        <w:szCs w:val="20"/>
        <w:lang w:val="pt-PT"/>
      </w:rPr>
    </w:pPr>
    <w:r w:rsidRPr="00EE191E">
      <w:rPr>
        <w:rFonts w:ascii="Helvetica" w:hAnsi="Helvetica"/>
        <w:sz w:val="18"/>
        <w:szCs w:val="20"/>
        <w:lang w:val="pt-PT"/>
      </w:rPr>
      <w:t>Distribuidor oficial: Rodolfo Biber, S.A.</w:t>
    </w:r>
  </w:p>
  <w:p w14:paraId="50834CF5" w14:textId="6692D92B" w:rsidR="007E49FB" w:rsidRPr="00EE191E" w:rsidRDefault="007E49FB" w:rsidP="00AE3D20">
    <w:pPr>
      <w:pStyle w:val="Piedepgina"/>
      <w:ind w:right="360"/>
      <w:jc w:val="center"/>
      <w:rPr>
        <w:sz w:val="18"/>
        <w:szCs w:val="20"/>
        <w:lang w:val="es-ES"/>
      </w:rPr>
    </w:pPr>
    <w:r w:rsidRPr="00EE191E">
      <w:rPr>
        <w:rFonts w:ascii="Helvetica" w:hAnsi="Helvetica"/>
        <w:sz w:val="18"/>
        <w:szCs w:val="20"/>
        <w:lang w:val="es-ES"/>
      </w:rPr>
      <w:t>www.robisa.es</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BAD9F9" w14:textId="77777777" w:rsidR="00077B6B" w:rsidRPr="00E80FFE" w:rsidRDefault="00077B6B" w:rsidP="00E80FFE">
    <w:pPr>
      <w:pStyle w:val="Piedepgina"/>
    </w:pPr>
    <w:r w:rsidRPr="00E80FFE">
      <w:rPr>
        <w:rFonts w:ascii="Helvetica" w:hAnsi="Helvetica"/>
      </w:rPr>
      <w:t>www.tamron.com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FB1CB3A" w14:textId="77777777" w:rsidR="00692514" w:rsidRDefault="00692514" w:rsidP="007D7578">
      <w:r>
        <w:separator/>
      </w:r>
    </w:p>
  </w:footnote>
  <w:footnote w:type="continuationSeparator" w:id="0">
    <w:p w14:paraId="4E6967A7" w14:textId="77777777" w:rsidR="00692514" w:rsidRDefault="00692514" w:rsidP="007D757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4597EE" w14:textId="5555333A" w:rsidR="00FC5DE4" w:rsidRDefault="007E594F" w:rsidP="00FC5DE4">
    <w:pPr>
      <w:pStyle w:val="Encabezado"/>
      <w:rPr>
        <w:rFonts w:ascii="Arial" w:eastAsia="MS PGothic" w:hAnsi="Arial" w:cs="Arial"/>
        <w:color w:val="808080"/>
      </w:rPr>
    </w:pPr>
    <w:r>
      <w:rPr>
        <w:noProof/>
        <w:lang w:val="es-ES" w:eastAsia="es-ES"/>
      </w:rPr>
      <w:drawing>
        <wp:anchor distT="0" distB="0" distL="114300" distR="114300" simplePos="0" relativeHeight="251663360" behindDoc="0" locked="0" layoutInCell="1" allowOverlap="1" wp14:anchorId="369E21D1" wp14:editId="785BB5DA">
          <wp:simplePos x="0" y="0"/>
          <wp:positionH relativeFrom="column">
            <wp:posOffset>4362450</wp:posOffset>
          </wp:positionH>
          <wp:positionV relativeFrom="paragraph">
            <wp:posOffset>97790</wp:posOffset>
          </wp:positionV>
          <wp:extent cx="1418590" cy="240665"/>
          <wp:effectExtent l="0" t="0" r="0" b="6985"/>
          <wp:wrapNone/>
          <wp:docPr id="32"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_product_logo_jpg_20150804.jpg"/>
                  <pic:cNvPicPr/>
                </pic:nvPicPr>
                <pic:blipFill>
                  <a:blip r:embed="rId1">
                    <a:extLst>
                      <a:ext uri="{28A0092B-C50C-407E-A947-70E740481C1C}">
                        <a14:useLocalDpi xmlns:a14="http://schemas.microsoft.com/office/drawing/2010/main" val="0"/>
                      </a:ext>
                    </a:extLst>
                  </a:blip>
                  <a:stretch>
                    <a:fillRect/>
                  </a:stretch>
                </pic:blipFill>
                <pic:spPr>
                  <a:xfrm>
                    <a:off x="0" y="0"/>
                    <a:ext cx="1418590" cy="240665"/>
                  </a:xfrm>
                  <a:prstGeom prst="rect">
                    <a:avLst/>
                  </a:prstGeom>
                </pic:spPr>
              </pic:pic>
            </a:graphicData>
          </a:graphic>
        </wp:anchor>
      </w:drawing>
    </w:r>
  </w:p>
  <w:p w14:paraId="0FA22C62" w14:textId="6649A959" w:rsidR="004C6FCE" w:rsidRPr="0099389F" w:rsidRDefault="00FC5DE4">
    <w:pPr>
      <w:pStyle w:val="Encabezado"/>
      <w:rPr>
        <w:rFonts w:ascii="Arial" w:eastAsia="MS PGothic" w:hAnsi="Arial" w:cs="Arial"/>
        <w:color w:val="808080" w:themeColor="background1" w:themeShade="80"/>
      </w:rPr>
    </w:pPr>
    <w:r w:rsidRPr="0099389F">
      <w:rPr>
        <w:rFonts w:ascii="Arial" w:hAnsi="Arial" w:cs="Arial"/>
        <w:noProof/>
        <w:color w:val="808080" w:themeColor="background1" w:themeShade="80"/>
        <w:lang w:val="es-ES" w:eastAsia="es-ES"/>
      </w:rPr>
      <mc:AlternateContent>
        <mc:Choice Requires="wps">
          <w:drawing>
            <wp:anchor distT="4294967295" distB="4294967295" distL="114300" distR="114300" simplePos="0" relativeHeight="251650048" behindDoc="0" locked="0" layoutInCell="1" allowOverlap="1" wp14:anchorId="007F6236" wp14:editId="31E76133">
              <wp:simplePos x="0" y="0"/>
              <wp:positionH relativeFrom="column">
                <wp:posOffset>0</wp:posOffset>
              </wp:positionH>
              <wp:positionV relativeFrom="paragraph">
                <wp:posOffset>188594</wp:posOffset>
              </wp:positionV>
              <wp:extent cx="5761990" cy="0"/>
              <wp:effectExtent l="0" t="0" r="10160" b="19050"/>
              <wp:wrapNone/>
              <wp:docPr id="8" name="直線コネクタ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6199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B369A39" id="直線コネクタ 8" o:spid="_x0000_s1026" style="position:absolute;z-index:2516500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0,14.85pt" to="453.7pt,1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" strokecolor="windowText">
              <o:lock v:ext="edit" shapetype="f"/>
            </v:line>
          </w:pict>
        </mc:Fallback>
      </mc:AlternateContent>
    </w:r>
    <w:r w:rsidR="0099389F" w:rsidRPr="0099389F">
      <w:rPr>
        <w:rFonts w:ascii="Arial" w:hAnsi="Arial" w:cs="Arial"/>
        <w:noProof/>
        <w:color w:val="808080" w:themeColor="background1" w:themeShade="80"/>
      </w:rPr>
      <w:t>COMUNICADO DE PRENSA</w:t>
    </w:r>
    <w:r w:rsidRPr="0099389F">
      <w:rPr>
        <w:rFonts w:ascii="Arial" w:eastAsia="MS PGothic" w:hAnsi="Arial" w:cs="Arial"/>
        <w:color w:val="808080" w:themeColor="background1" w:themeShade="80"/>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AC75A6" w14:textId="77777777" w:rsidR="00077B6B" w:rsidRDefault="00077B6B">
    <w:pPr>
      <w:pStyle w:val="Encabezado"/>
    </w:pPr>
  </w:p>
  <w:p w14:paraId="212A2425" w14:textId="77777777" w:rsidR="00077B6B" w:rsidRDefault="00077B6B">
    <w:pPr>
      <w:pStyle w:val="Encabezado"/>
    </w:pPr>
    <w:r w:rsidRPr="003A3E32">
      <w:rPr>
        <w:rFonts w:ascii="Helvetica" w:hAnsi="Helvetica"/>
        <w:noProof/>
        <w:lang w:val="es-ES" w:eastAsia="es-ES"/>
      </w:rPr>
      <w:drawing>
        <wp:anchor distT="0" distB="0" distL="114300" distR="114300" simplePos="0" relativeHeight="251656192" behindDoc="1" locked="0" layoutInCell="1" allowOverlap="1" wp14:anchorId="1AC37662" wp14:editId="57A13EE7">
          <wp:simplePos x="0" y="0"/>
          <wp:positionH relativeFrom="column">
            <wp:posOffset>-62865</wp:posOffset>
          </wp:positionH>
          <wp:positionV relativeFrom="paragraph">
            <wp:posOffset>18415</wp:posOffset>
          </wp:positionV>
          <wp:extent cx="1548765" cy="254000"/>
          <wp:effectExtent l="0" t="0" r="635" b="0"/>
          <wp:wrapNone/>
          <wp:docPr id="33" name="図 14" descr="HDD:Users:soichiro:Dropbox:Tamron:my work folder:Press_Le: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DD:Users:soichiro:Dropbox:Tamron:my work folder:Press_Le: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254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B953D0" w14:textId="77777777" w:rsidR="00077B6B" w:rsidRDefault="00077B6B">
    <w:pPr>
      <w:pStyle w:val="Encabezado"/>
    </w:pPr>
  </w:p>
  <w:p w14:paraId="28D1517E" w14:textId="77777777" w:rsidR="00077B6B" w:rsidRDefault="00077B6B">
    <w:pPr>
      <w:pStyle w:val="Encabezado"/>
      <w:rPr>
        <w:rFonts w:ascii="Helvetica" w:hAnsi="Helvetica"/>
      </w:rPr>
    </w:pPr>
  </w:p>
  <w:p w14:paraId="01301D14" w14:textId="77777777" w:rsidR="00077B6B" w:rsidRDefault="00077B6B">
    <w:pPr>
      <w:pStyle w:val="Encabezado"/>
      <w:rPr>
        <w:rFonts w:ascii="Helvetica" w:hAnsi="Helvetica"/>
      </w:rPr>
    </w:pPr>
  </w:p>
  <w:p w14:paraId="2DD834A0" w14:textId="77777777" w:rsidR="00077B6B" w:rsidRDefault="00077B6B">
    <w:pPr>
      <w:pStyle w:val="Encabezado"/>
      <w:rPr>
        <w:rFonts w:ascii="Helvetica" w:hAnsi="Helvetica"/>
      </w:rPr>
    </w:pPr>
  </w:p>
  <w:p w14:paraId="5A67A5FB" w14:textId="77777777" w:rsidR="00077B6B" w:rsidRDefault="00077B6B">
    <w:pPr>
      <w:pStyle w:val="Encabezado"/>
      <w:rPr>
        <w:rFonts w:ascii="Helvetica" w:hAnsi="Helvetica"/>
      </w:rPr>
    </w:pPr>
  </w:p>
  <w:p w14:paraId="55577AF1" w14:textId="77777777" w:rsidR="00077B6B" w:rsidRDefault="00077B6B">
    <w:pPr>
      <w:pStyle w:val="Encabezado"/>
      <w:rPr>
        <w:rFonts w:ascii="Helvetica" w:hAnsi="Helvetica"/>
      </w:rPr>
    </w:pPr>
  </w:p>
  <w:p w14:paraId="18144F29" w14:textId="77777777" w:rsidR="00077B6B" w:rsidRDefault="00077B6B">
    <w:pPr>
      <w:pStyle w:val="Encabezado"/>
      <w:rPr>
        <w:rFonts w:ascii="Helvetica" w:hAnsi="Helvetic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80666"/>
    <w:multiLevelType w:val="hybridMultilevel"/>
    <w:tmpl w:val="1466EC18"/>
    <w:lvl w:ilvl="0" w:tplc="071044BA">
      <w:numFmt w:val="bullet"/>
      <w:lvlText w:val=""/>
      <w:lvlJc w:val="left"/>
      <w:pPr>
        <w:ind w:left="360" w:hanging="360"/>
      </w:pPr>
      <w:rPr>
        <w:rFonts w:ascii="Wingdings" w:eastAsia="MS PGothic" w:hAnsi="Wingdings"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0D325647"/>
    <w:multiLevelType w:val="hybridMultilevel"/>
    <w:tmpl w:val="5DFCEE2E"/>
    <w:lvl w:ilvl="0" w:tplc="8128633C">
      <w:numFmt w:val="bullet"/>
      <w:lvlText w:val=""/>
      <w:lvlJc w:val="left"/>
      <w:pPr>
        <w:ind w:left="360" w:hanging="360"/>
      </w:pPr>
      <w:rPr>
        <w:rFonts w:ascii="Wingdings" w:eastAsia="MS PGothic" w:hAnsi="Wingdings" w:cs="Aria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nsid w:val="0F9D2B8C"/>
    <w:multiLevelType w:val="hybridMultilevel"/>
    <w:tmpl w:val="C7BCFE2E"/>
    <w:lvl w:ilvl="0" w:tplc="D9E25BD0">
      <w:numFmt w:val="bullet"/>
      <w:lvlText w:val=""/>
      <w:lvlJc w:val="left"/>
      <w:pPr>
        <w:ind w:left="360" w:hanging="360"/>
      </w:pPr>
      <w:rPr>
        <w:rFonts w:ascii="Wingdings" w:eastAsia="MS PGothic" w:hAnsi="Wingdings" w:cs="Aria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nsid w:val="11575EB8"/>
    <w:multiLevelType w:val="hybridMultilevel"/>
    <w:tmpl w:val="F55C68DA"/>
    <w:lvl w:ilvl="0" w:tplc="A14446C8">
      <w:start w:val="9"/>
      <w:numFmt w:val="bullet"/>
      <w:lvlText w:val=""/>
      <w:lvlJc w:val="left"/>
      <w:pPr>
        <w:ind w:left="360" w:hanging="360"/>
      </w:pPr>
      <w:rPr>
        <w:rFonts w:ascii="Wingdings" w:eastAsiaTheme="minorEastAsia" w:hAnsi="Wingdings" w:cs="Aria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nsid w:val="190E6E23"/>
    <w:multiLevelType w:val="hybridMultilevel"/>
    <w:tmpl w:val="E940E1B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nsid w:val="21445FCE"/>
    <w:multiLevelType w:val="hybridMultilevel"/>
    <w:tmpl w:val="C94E326E"/>
    <w:lvl w:ilvl="0" w:tplc="34A4D794">
      <w:start w:val="3"/>
      <w:numFmt w:val="bullet"/>
      <w:lvlText w:val=""/>
      <w:lvlJc w:val="left"/>
      <w:pPr>
        <w:ind w:left="360" w:hanging="360"/>
      </w:pPr>
      <w:rPr>
        <w:rFonts w:ascii="Wingdings" w:eastAsia="MS PGothic" w:hAnsi="Wingdings"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nsid w:val="2F0455E5"/>
    <w:multiLevelType w:val="hybridMultilevel"/>
    <w:tmpl w:val="E9A2963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nsid w:val="32C329C2"/>
    <w:multiLevelType w:val="hybridMultilevel"/>
    <w:tmpl w:val="734817D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nsid w:val="347B085B"/>
    <w:multiLevelType w:val="hybridMultilevel"/>
    <w:tmpl w:val="417CA302"/>
    <w:lvl w:ilvl="0" w:tplc="729675CA">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nsid w:val="3FD935FA"/>
    <w:multiLevelType w:val="hybridMultilevel"/>
    <w:tmpl w:val="3E50E36A"/>
    <w:lvl w:ilvl="0" w:tplc="614AC132">
      <w:start w:val="5"/>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nsid w:val="41EF2543"/>
    <w:multiLevelType w:val="multilevel"/>
    <w:tmpl w:val="4B2E9C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4A7F375F"/>
    <w:multiLevelType w:val="hybridMultilevel"/>
    <w:tmpl w:val="F4AE53D4"/>
    <w:lvl w:ilvl="0" w:tplc="0409000F">
      <w:start w:val="1"/>
      <w:numFmt w:val="decimal"/>
      <w:lvlText w:val="%1."/>
      <w:lvlJc w:val="left"/>
      <w:pPr>
        <w:ind w:left="562" w:hanging="420"/>
      </w:pPr>
    </w:lvl>
    <w:lvl w:ilvl="1" w:tplc="04090017" w:tentative="1">
      <w:start w:val="1"/>
      <w:numFmt w:val="aiueoFullWidth"/>
      <w:lvlText w:val="(%2)"/>
      <w:lvlJc w:val="left"/>
      <w:pPr>
        <w:ind w:left="982" w:hanging="420"/>
      </w:pPr>
    </w:lvl>
    <w:lvl w:ilvl="2" w:tplc="04090011" w:tentative="1">
      <w:start w:val="1"/>
      <w:numFmt w:val="decimalEnclosedCircle"/>
      <w:lvlText w:val="%3"/>
      <w:lvlJc w:val="left"/>
      <w:pPr>
        <w:ind w:left="1402" w:hanging="420"/>
      </w:pPr>
    </w:lvl>
    <w:lvl w:ilvl="3" w:tplc="0409000F" w:tentative="1">
      <w:start w:val="1"/>
      <w:numFmt w:val="decimal"/>
      <w:lvlText w:val="%4."/>
      <w:lvlJc w:val="left"/>
      <w:pPr>
        <w:ind w:left="1822" w:hanging="420"/>
      </w:pPr>
    </w:lvl>
    <w:lvl w:ilvl="4" w:tplc="04090017" w:tentative="1">
      <w:start w:val="1"/>
      <w:numFmt w:val="aiueoFullWidth"/>
      <w:lvlText w:val="(%5)"/>
      <w:lvlJc w:val="left"/>
      <w:pPr>
        <w:ind w:left="2242" w:hanging="420"/>
      </w:pPr>
    </w:lvl>
    <w:lvl w:ilvl="5" w:tplc="04090011" w:tentative="1">
      <w:start w:val="1"/>
      <w:numFmt w:val="decimalEnclosedCircle"/>
      <w:lvlText w:val="%6"/>
      <w:lvlJc w:val="left"/>
      <w:pPr>
        <w:ind w:left="2662" w:hanging="420"/>
      </w:pPr>
    </w:lvl>
    <w:lvl w:ilvl="6" w:tplc="0409000F" w:tentative="1">
      <w:start w:val="1"/>
      <w:numFmt w:val="decimal"/>
      <w:lvlText w:val="%7."/>
      <w:lvlJc w:val="left"/>
      <w:pPr>
        <w:ind w:left="3082" w:hanging="420"/>
      </w:pPr>
    </w:lvl>
    <w:lvl w:ilvl="7" w:tplc="04090017" w:tentative="1">
      <w:start w:val="1"/>
      <w:numFmt w:val="aiueoFullWidth"/>
      <w:lvlText w:val="(%8)"/>
      <w:lvlJc w:val="left"/>
      <w:pPr>
        <w:ind w:left="3502" w:hanging="420"/>
      </w:pPr>
    </w:lvl>
    <w:lvl w:ilvl="8" w:tplc="04090011" w:tentative="1">
      <w:start w:val="1"/>
      <w:numFmt w:val="decimalEnclosedCircle"/>
      <w:lvlText w:val="%9"/>
      <w:lvlJc w:val="left"/>
      <w:pPr>
        <w:ind w:left="3922" w:hanging="420"/>
      </w:pPr>
    </w:lvl>
  </w:abstractNum>
  <w:abstractNum w:abstractNumId="12">
    <w:nsid w:val="4B2E6BA4"/>
    <w:multiLevelType w:val="hybridMultilevel"/>
    <w:tmpl w:val="FE60448E"/>
    <w:lvl w:ilvl="0" w:tplc="C9488BF6">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nsid w:val="4D6A1755"/>
    <w:multiLevelType w:val="hybridMultilevel"/>
    <w:tmpl w:val="AD3692A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nsid w:val="506B500C"/>
    <w:multiLevelType w:val="hybridMultilevel"/>
    <w:tmpl w:val="A946894E"/>
    <w:lvl w:ilvl="0" w:tplc="32B6B588">
      <w:numFmt w:val="bullet"/>
      <w:lvlText w:val=""/>
      <w:lvlJc w:val="left"/>
      <w:pPr>
        <w:ind w:left="360" w:hanging="360"/>
      </w:pPr>
      <w:rPr>
        <w:rFonts w:ascii="Wingdings" w:eastAsia="MS PGothic" w:hAnsi="Wingdings"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nsid w:val="52AB2D00"/>
    <w:multiLevelType w:val="hybridMultilevel"/>
    <w:tmpl w:val="10B2C1DE"/>
    <w:lvl w:ilvl="0" w:tplc="5474749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nsid w:val="5A070557"/>
    <w:multiLevelType w:val="hybridMultilevel"/>
    <w:tmpl w:val="FA6CB22E"/>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nsid w:val="5D903113"/>
    <w:multiLevelType w:val="hybridMultilevel"/>
    <w:tmpl w:val="F438BFBC"/>
    <w:lvl w:ilvl="0" w:tplc="18DC01C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nsid w:val="5EAB17F5"/>
    <w:multiLevelType w:val="multilevel"/>
    <w:tmpl w:val="9620C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605850B4"/>
    <w:multiLevelType w:val="hybridMultilevel"/>
    <w:tmpl w:val="4EAC7C44"/>
    <w:lvl w:ilvl="0" w:tplc="E934F876">
      <w:numFmt w:val="bullet"/>
      <w:lvlText w:val=""/>
      <w:lvlJc w:val="left"/>
      <w:pPr>
        <w:ind w:left="360" w:hanging="360"/>
      </w:pPr>
      <w:rPr>
        <w:rFonts w:ascii="Wingdings" w:eastAsia="MS PGothic" w:hAnsi="Wingdings" w:cs="Aria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0">
    <w:nsid w:val="6AB154F1"/>
    <w:multiLevelType w:val="hybridMultilevel"/>
    <w:tmpl w:val="B0E24364"/>
    <w:lvl w:ilvl="0" w:tplc="1B5E5F0C">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nsid w:val="72ED2D06"/>
    <w:multiLevelType w:val="hybridMultilevel"/>
    <w:tmpl w:val="E8602FEA"/>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nsid w:val="7B373DDE"/>
    <w:multiLevelType w:val="multilevel"/>
    <w:tmpl w:val="77FEB2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5"/>
  </w:num>
  <w:num w:numId="2">
    <w:abstractNumId w:val="7"/>
  </w:num>
  <w:num w:numId="3">
    <w:abstractNumId w:val="4"/>
  </w:num>
  <w:num w:numId="4">
    <w:abstractNumId w:val="13"/>
  </w:num>
  <w:num w:numId="5">
    <w:abstractNumId w:val="6"/>
  </w:num>
  <w:num w:numId="6">
    <w:abstractNumId w:val="21"/>
  </w:num>
  <w:num w:numId="7">
    <w:abstractNumId w:val="11"/>
  </w:num>
  <w:num w:numId="8">
    <w:abstractNumId w:val="16"/>
  </w:num>
  <w:num w:numId="9">
    <w:abstractNumId w:val="20"/>
  </w:num>
  <w:num w:numId="10">
    <w:abstractNumId w:val="17"/>
  </w:num>
  <w:num w:numId="11">
    <w:abstractNumId w:val="18"/>
  </w:num>
  <w:num w:numId="12">
    <w:abstractNumId w:val="8"/>
  </w:num>
  <w:num w:numId="13">
    <w:abstractNumId w:val="12"/>
  </w:num>
  <w:num w:numId="14">
    <w:abstractNumId w:val="0"/>
  </w:num>
  <w:num w:numId="15">
    <w:abstractNumId w:val="9"/>
  </w:num>
  <w:num w:numId="16">
    <w:abstractNumId w:val="14"/>
  </w:num>
  <w:num w:numId="17">
    <w:abstractNumId w:val="3"/>
  </w:num>
  <w:num w:numId="18">
    <w:abstractNumId w:val="19"/>
  </w:num>
  <w:num w:numId="19">
    <w:abstractNumId w:val="1"/>
  </w:num>
  <w:num w:numId="20">
    <w:abstractNumId w:val="2"/>
  </w:num>
  <w:num w:numId="21">
    <w:abstractNumId w:val="5"/>
  </w:num>
  <w:num w:numId="22">
    <w:abstractNumId w:val="10"/>
  </w:num>
  <w:num w:numId="23">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960"/>
  <w:hyphenationZone w:val="425"/>
  <w:drawingGridVerticalSpacing w:val="20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59B2"/>
    <w:rsid w:val="00003A63"/>
    <w:rsid w:val="00012362"/>
    <w:rsid w:val="00012E00"/>
    <w:rsid w:val="000149AB"/>
    <w:rsid w:val="0001723E"/>
    <w:rsid w:val="00020166"/>
    <w:rsid w:val="00021738"/>
    <w:rsid w:val="00025D08"/>
    <w:rsid w:val="00030FB3"/>
    <w:rsid w:val="00037679"/>
    <w:rsid w:val="00040CD8"/>
    <w:rsid w:val="00043300"/>
    <w:rsid w:val="0004642A"/>
    <w:rsid w:val="00047CF6"/>
    <w:rsid w:val="00051603"/>
    <w:rsid w:val="00051EDE"/>
    <w:rsid w:val="00052719"/>
    <w:rsid w:val="000528D3"/>
    <w:rsid w:val="00053E86"/>
    <w:rsid w:val="00055FD6"/>
    <w:rsid w:val="00061D63"/>
    <w:rsid w:val="00062A02"/>
    <w:rsid w:val="00062FE7"/>
    <w:rsid w:val="00063523"/>
    <w:rsid w:val="00065F36"/>
    <w:rsid w:val="00076C2A"/>
    <w:rsid w:val="000775C7"/>
    <w:rsid w:val="00077B6B"/>
    <w:rsid w:val="000804C4"/>
    <w:rsid w:val="00082BA8"/>
    <w:rsid w:val="00083202"/>
    <w:rsid w:val="00085B5A"/>
    <w:rsid w:val="000869BE"/>
    <w:rsid w:val="00090846"/>
    <w:rsid w:val="00093ABD"/>
    <w:rsid w:val="00094793"/>
    <w:rsid w:val="00094F6A"/>
    <w:rsid w:val="00095D81"/>
    <w:rsid w:val="000A3D78"/>
    <w:rsid w:val="000A446A"/>
    <w:rsid w:val="000B2B0F"/>
    <w:rsid w:val="000B338F"/>
    <w:rsid w:val="000B5A0E"/>
    <w:rsid w:val="000B6207"/>
    <w:rsid w:val="000B7B9D"/>
    <w:rsid w:val="000C0B21"/>
    <w:rsid w:val="000C1ED8"/>
    <w:rsid w:val="000C7B9A"/>
    <w:rsid w:val="000D020E"/>
    <w:rsid w:val="000D35A3"/>
    <w:rsid w:val="000E13D5"/>
    <w:rsid w:val="000E17B8"/>
    <w:rsid w:val="000E3ECC"/>
    <w:rsid w:val="000E6B04"/>
    <w:rsid w:val="000F3517"/>
    <w:rsid w:val="000F5906"/>
    <w:rsid w:val="000F63F6"/>
    <w:rsid w:val="000F6756"/>
    <w:rsid w:val="000F7155"/>
    <w:rsid w:val="000F7FEC"/>
    <w:rsid w:val="0010012D"/>
    <w:rsid w:val="00104187"/>
    <w:rsid w:val="00110AE2"/>
    <w:rsid w:val="00116DB1"/>
    <w:rsid w:val="001216C0"/>
    <w:rsid w:val="00121E5C"/>
    <w:rsid w:val="0012295E"/>
    <w:rsid w:val="00123245"/>
    <w:rsid w:val="00124CD5"/>
    <w:rsid w:val="0012620C"/>
    <w:rsid w:val="00127FF9"/>
    <w:rsid w:val="001411FC"/>
    <w:rsid w:val="00142515"/>
    <w:rsid w:val="00143B6C"/>
    <w:rsid w:val="001440E1"/>
    <w:rsid w:val="001528A2"/>
    <w:rsid w:val="001550C4"/>
    <w:rsid w:val="0015572C"/>
    <w:rsid w:val="001558DE"/>
    <w:rsid w:val="00156B13"/>
    <w:rsid w:val="00162C72"/>
    <w:rsid w:val="00163A15"/>
    <w:rsid w:val="001704CF"/>
    <w:rsid w:val="001722AB"/>
    <w:rsid w:val="00173159"/>
    <w:rsid w:val="00177268"/>
    <w:rsid w:val="00177A60"/>
    <w:rsid w:val="001875F0"/>
    <w:rsid w:val="00187649"/>
    <w:rsid w:val="00187D4A"/>
    <w:rsid w:val="00193DD9"/>
    <w:rsid w:val="00195548"/>
    <w:rsid w:val="001972CC"/>
    <w:rsid w:val="001A343B"/>
    <w:rsid w:val="001A3CAC"/>
    <w:rsid w:val="001A3E4D"/>
    <w:rsid w:val="001A71AB"/>
    <w:rsid w:val="001A7B62"/>
    <w:rsid w:val="001B0087"/>
    <w:rsid w:val="001B5E46"/>
    <w:rsid w:val="001C07EC"/>
    <w:rsid w:val="001D0F97"/>
    <w:rsid w:val="001D248D"/>
    <w:rsid w:val="001D5BEC"/>
    <w:rsid w:val="001D5CE6"/>
    <w:rsid w:val="001D6FFE"/>
    <w:rsid w:val="001D7558"/>
    <w:rsid w:val="001E0EC5"/>
    <w:rsid w:val="001E1EAD"/>
    <w:rsid w:val="001E3B51"/>
    <w:rsid w:val="001E473D"/>
    <w:rsid w:val="001E5C5D"/>
    <w:rsid w:val="001E6224"/>
    <w:rsid w:val="001F164C"/>
    <w:rsid w:val="001F1E4B"/>
    <w:rsid w:val="001F270E"/>
    <w:rsid w:val="001F45F8"/>
    <w:rsid w:val="001F7C63"/>
    <w:rsid w:val="00200091"/>
    <w:rsid w:val="002030B7"/>
    <w:rsid w:val="002035E7"/>
    <w:rsid w:val="00205C4D"/>
    <w:rsid w:val="00205F9E"/>
    <w:rsid w:val="00210B76"/>
    <w:rsid w:val="002135C6"/>
    <w:rsid w:val="00213EA9"/>
    <w:rsid w:val="002158C1"/>
    <w:rsid w:val="00216162"/>
    <w:rsid w:val="0021679E"/>
    <w:rsid w:val="00216D6D"/>
    <w:rsid w:val="00221D6B"/>
    <w:rsid w:val="002220C8"/>
    <w:rsid w:val="00223C44"/>
    <w:rsid w:val="002259E6"/>
    <w:rsid w:val="0022650E"/>
    <w:rsid w:val="002268CD"/>
    <w:rsid w:val="00227A2B"/>
    <w:rsid w:val="00231241"/>
    <w:rsid w:val="002314BB"/>
    <w:rsid w:val="00232351"/>
    <w:rsid w:val="00233D1F"/>
    <w:rsid w:val="00235F04"/>
    <w:rsid w:val="00242D7F"/>
    <w:rsid w:val="0024421D"/>
    <w:rsid w:val="002553A0"/>
    <w:rsid w:val="002606E8"/>
    <w:rsid w:val="00261091"/>
    <w:rsid w:val="0026217A"/>
    <w:rsid w:val="002632C2"/>
    <w:rsid w:val="002646EE"/>
    <w:rsid w:val="0026558C"/>
    <w:rsid w:val="00266874"/>
    <w:rsid w:val="00266BE0"/>
    <w:rsid w:val="00270DC3"/>
    <w:rsid w:val="00272203"/>
    <w:rsid w:val="00274D86"/>
    <w:rsid w:val="00276731"/>
    <w:rsid w:val="0027720D"/>
    <w:rsid w:val="00280ED6"/>
    <w:rsid w:val="00281638"/>
    <w:rsid w:val="002849CE"/>
    <w:rsid w:val="00285476"/>
    <w:rsid w:val="002907F5"/>
    <w:rsid w:val="00292D93"/>
    <w:rsid w:val="00292DC4"/>
    <w:rsid w:val="00297FB9"/>
    <w:rsid w:val="002A4CA5"/>
    <w:rsid w:val="002A54C4"/>
    <w:rsid w:val="002A6C2A"/>
    <w:rsid w:val="002A77F3"/>
    <w:rsid w:val="002B2751"/>
    <w:rsid w:val="002B33BA"/>
    <w:rsid w:val="002C0571"/>
    <w:rsid w:val="002C2077"/>
    <w:rsid w:val="002C3790"/>
    <w:rsid w:val="002C3961"/>
    <w:rsid w:val="002C564B"/>
    <w:rsid w:val="002C63B5"/>
    <w:rsid w:val="002C76AF"/>
    <w:rsid w:val="002D18A2"/>
    <w:rsid w:val="002D49C6"/>
    <w:rsid w:val="002D4C17"/>
    <w:rsid w:val="002D6129"/>
    <w:rsid w:val="002D7517"/>
    <w:rsid w:val="002E2668"/>
    <w:rsid w:val="002E43BA"/>
    <w:rsid w:val="002E4927"/>
    <w:rsid w:val="002E4A15"/>
    <w:rsid w:val="002E4C16"/>
    <w:rsid w:val="002E6483"/>
    <w:rsid w:val="002E6B1C"/>
    <w:rsid w:val="002E6C5D"/>
    <w:rsid w:val="002F469A"/>
    <w:rsid w:val="002F5E0D"/>
    <w:rsid w:val="0030454F"/>
    <w:rsid w:val="00313E2C"/>
    <w:rsid w:val="003148C7"/>
    <w:rsid w:val="00315475"/>
    <w:rsid w:val="00316103"/>
    <w:rsid w:val="00316539"/>
    <w:rsid w:val="00320DAF"/>
    <w:rsid w:val="00322A60"/>
    <w:rsid w:val="003243AC"/>
    <w:rsid w:val="00325428"/>
    <w:rsid w:val="00327D3B"/>
    <w:rsid w:val="00327E29"/>
    <w:rsid w:val="00333288"/>
    <w:rsid w:val="003375F4"/>
    <w:rsid w:val="0035146C"/>
    <w:rsid w:val="003549FA"/>
    <w:rsid w:val="003566E6"/>
    <w:rsid w:val="00363B48"/>
    <w:rsid w:val="0037073E"/>
    <w:rsid w:val="00374CF5"/>
    <w:rsid w:val="00375BD9"/>
    <w:rsid w:val="00380947"/>
    <w:rsid w:val="00380F2B"/>
    <w:rsid w:val="0038714E"/>
    <w:rsid w:val="00392FFF"/>
    <w:rsid w:val="00393B36"/>
    <w:rsid w:val="003A0EE9"/>
    <w:rsid w:val="003A1128"/>
    <w:rsid w:val="003A3E32"/>
    <w:rsid w:val="003A5CE7"/>
    <w:rsid w:val="003A66FA"/>
    <w:rsid w:val="003B2B1C"/>
    <w:rsid w:val="003B3B17"/>
    <w:rsid w:val="003B56CD"/>
    <w:rsid w:val="003B6A13"/>
    <w:rsid w:val="003B7A90"/>
    <w:rsid w:val="003C11A4"/>
    <w:rsid w:val="003C177B"/>
    <w:rsid w:val="003C2EDD"/>
    <w:rsid w:val="003C2F73"/>
    <w:rsid w:val="003C42B8"/>
    <w:rsid w:val="003C5A8A"/>
    <w:rsid w:val="003C5CCB"/>
    <w:rsid w:val="003C6660"/>
    <w:rsid w:val="003C679E"/>
    <w:rsid w:val="003C6942"/>
    <w:rsid w:val="003C69EE"/>
    <w:rsid w:val="003C6B08"/>
    <w:rsid w:val="003D0BB0"/>
    <w:rsid w:val="003D1BD9"/>
    <w:rsid w:val="003D36A7"/>
    <w:rsid w:val="003D497D"/>
    <w:rsid w:val="003D6F9C"/>
    <w:rsid w:val="003E01F2"/>
    <w:rsid w:val="003E6E2F"/>
    <w:rsid w:val="003F09B7"/>
    <w:rsid w:val="003F683E"/>
    <w:rsid w:val="003F7527"/>
    <w:rsid w:val="004006E8"/>
    <w:rsid w:val="00401E40"/>
    <w:rsid w:val="00403054"/>
    <w:rsid w:val="00405C4B"/>
    <w:rsid w:val="00410C4E"/>
    <w:rsid w:val="00411F1A"/>
    <w:rsid w:val="00412204"/>
    <w:rsid w:val="00417450"/>
    <w:rsid w:val="00420420"/>
    <w:rsid w:val="00423406"/>
    <w:rsid w:val="004238FB"/>
    <w:rsid w:val="0042586B"/>
    <w:rsid w:val="004269D5"/>
    <w:rsid w:val="0043068D"/>
    <w:rsid w:val="004363ED"/>
    <w:rsid w:val="0043718C"/>
    <w:rsid w:val="00441100"/>
    <w:rsid w:val="004428D0"/>
    <w:rsid w:val="00444640"/>
    <w:rsid w:val="00444A62"/>
    <w:rsid w:val="0044538E"/>
    <w:rsid w:val="004506D5"/>
    <w:rsid w:val="00453FD7"/>
    <w:rsid w:val="004603E2"/>
    <w:rsid w:val="0046119B"/>
    <w:rsid w:val="004662EA"/>
    <w:rsid w:val="0047073B"/>
    <w:rsid w:val="004707B9"/>
    <w:rsid w:val="0047161D"/>
    <w:rsid w:val="00472940"/>
    <w:rsid w:val="004740FD"/>
    <w:rsid w:val="00476640"/>
    <w:rsid w:val="0048522E"/>
    <w:rsid w:val="004869C8"/>
    <w:rsid w:val="00490FC7"/>
    <w:rsid w:val="0049491D"/>
    <w:rsid w:val="004A321B"/>
    <w:rsid w:val="004A3E3B"/>
    <w:rsid w:val="004A498D"/>
    <w:rsid w:val="004B1E27"/>
    <w:rsid w:val="004B2887"/>
    <w:rsid w:val="004B2D5B"/>
    <w:rsid w:val="004B3117"/>
    <w:rsid w:val="004B5036"/>
    <w:rsid w:val="004B601D"/>
    <w:rsid w:val="004C28FD"/>
    <w:rsid w:val="004C6179"/>
    <w:rsid w:val="004C6FCE"/>
    <w:rsid w:val="004C7CE0"/>
    <w:rsid w:val="004C7E70"/>
    <w:rsid w:val="004D0712"/>
    <w:rsid w:val="004D0B8C"/>
    <w:rsid w:val="004D11B6"/>
    <w:rsid w:val="004D20CE"/>
    <w:rsid w:val="004D414C"/>
    <w:rsid w:val="004D4360"/>
    <w:rsid w:val="004D5D3E"/>
    <w:rsid w:val="004E499E"/>
    <w:rsid w:val="004E777D"/>
    <w:rsid w:val="004F6059"/>
    <w:rsid w:val="0050189E"/>
    <w:rsid w:val="00502089"/>
    <w:rsid w:val="00503207"/>
    <w:rsid w:val="00503352"/>
    <w:rsid w:val="00505AC6"/>
    <w:rsid w:val="00510111"/>
    <w:rsid w:val="0052309B"/>
    <w:rsid w:val="00525760"/>
    <w:rsid w:val="00527C56"/>
    <w:rsid w:val="00531581"/>
    <w:rsid w:val="005404BF"/>
    <w:rsid w:val="0054072B"/>
    <w:rsid w:val="00541EC6"/>
    <w:rsid w:val="0054414C"/>
    <w:rsid w:val="00546958"/>
    <w:rsid w:val="00550435"/>
    <w:rsid w:val="00553826"/>
    <w:rsid w:val="00555441"/>
    <w:rsid w:val="00557F63"/>
    <w:rsid w:val="005671C0"/>
    <w:rsid w:val="005674A8"/>
    <w:rsid w:val="005701B1"/>
    <w:rsid w:val="00573F74"/>
    <w:rsid w:val="00574B79"/>
    <w:rsid w:val="00575C37"/>
    <w:rsid w:val="00575D28"/>
    <w:rsid w:val="005772A9"/>
    <w:rsid w:val="00580C19"/>
    <w:rsid w:val="005816FC"/>
    <w:rsid w:val="0058225A"/>
    <w:rsid w:val="00583668"/>
    <w:rsid w:val="00583953"/>
    <w:rsid w:val="00583CE4"/>
    <w:rsid w:val="00591347"/>
    <w:rsid w:val="0059326E"/>
    <w:rsid w:val="005932A6"/>
    <w:rsid w:val="00593DC7"/>
    <w:rsid w:val="005942DD"/>
    <w:rsid w:val="005947F4"/>
    <w:rsid w:val="00594925"/>
    <w:rsid w:val="0059628C"/>
    <w:rsid w:val="00597394"/>
    <w:rsid w:val="005A3D28"/>
    <w:rsid w:val="005A41A7"/>
    <w:rsid w:val="005A4F33"/>
    <w:rsid w:val="005A55F5"/>
    <w:rsid w:val="005A59E7"/>
    <w:rsid w:val="005B012F"/>
    <w:rsid w:val="005B49FD"/>
    <w:rsid w:val="005B56A5"/>
    <w:rsid w:val="005B7AA2"/>
    <w:rsid w:val="005C0715"/>
    <w:rsid w:val="005C18AD"/>
    <w:rsid w:val="005C5D59"/>
    <w:rsid w:val="005C5EE4"/>
    <w:rsid w:val="005C7637"/>
    <w:rsid w:val="005D1D74"/>
    <w:rsid w:val="005D52E3"/>
    <w:rsid w:val="005D5AD5"/>
    <w:rsid w:val="005E7632"/>
    <w:rsid w:val="005F14CF"/>
    <w:rsid w:val="005F1557"/>
    <w:rsid w:val="005F4760"/>
    <w:rsid w:val="005F4E99"/>
    <w:rsid w:val="00601FF8"/>
    <w:rsid w:val="00602779"/>
    <w:rsid w:val="00602D21"/>
    <w:rsid w:val="00606BFE"/>
    <w:rsid w:val="0061126D"/>
    <w:rsid w:val="00612423"/>
    <w:rsid w:val="00613727"/>
    <w:rsid w:val="00614007"/>
    <w:rsid w:val="00614C31"/>
    <w:rsid w:val="00614C3A"/>
    <w:rsid w:val="0061534F"/>
    <w:rsid w:val="006245FC"/>
    <w:rsid w:val="00625955"/>
    <w:rsid w:val="00631A63"/>
    <w:rsid w:val="00633A0C"/>
    <w:rsid w:val="00633F68"/>
    <w:rsid w:val="00636911"/>
    <w:rsid w:val="0064097C"/>
    <w:rsid w:val="00642D9A"/>
    <w:rsid w:val="006453C5"/>
    <w:rsid w:val="00647035"/>
    <w:rsid w:val="006472D2"/>
    <w:rsid w:val="00647AD4"/>
    <w:rsid w:val="006525D5"/>
    <w:rsid w:val="00652DAE"/>
    <w:rsid w:val="0066024B"/>
    <w:rsid w:val="00660BBA"/>
    <w:rsid w:val="006625DA"/>
    <w:rsid w:val="0066436F"/>
    <w:rsid w:val="0067115F"/>
    <w:rsid w:val="00671BF4"/>
    <w:rsid w:val="006726D3"/>
    <w:rsid w:val="00672703"/>
    <w:rsid w:val="00672947"/>
    <w:rsid w:val="00673A50"/>
    <w:rsid w:val="0067758D"/>
    <w:rsid w:val="006775AF"/>
    <w:rsid w:val="00680099"/>
    <w:rsid w:val="006803BE"/>
    <w:rsid w:val="00682964"/>
    <w:rsid w:val="00687D3F"/>
    <w:rsid w:val="00690B11"/>
    <w:rsid w:val="00692514"/>
    <w:rsid w:val="006A2F08"/>
    <w:rsid w:val="006A5484"/>
    <w:rsid w:val="006A7DC0"/>
    <w:rsid w:val="006A7E01"/>
    <w:rsid w:val="006B368E"/>
    <w:rsid w:val="006B4344"/>
    <w:rsid w:val="006B4632"/>
    <w:rsid w:val="006B53F6"/>
    <w:rsid w:val="006B5C9A"/>
    <w:rsid w:val="006B7853"/>
    <w:rsid w:val="006C1A41"/>
    <w:rsid w:val="006C47CD"/>
    <w:rsid w:val="006C61B8"/>
    <w:rsid w:val="006C7958"/>
    <w:rsid w:val="006D033F"/>
    <w:rsid w:val="006D0420"/>
    <w:rsid w:val="006D369B"/>
    <w:rsid w:val="006D59B2"/>
    <w:rsid w:val="006D679F"/>
    <w:rsid w:val="006D6A63"/>
    <w:rsid w:val="006D7EEB"/>
    <w:rsid w:val="006E08D7"/>
    <w:rsid w:val="006E42AA"/>
    <w:rsid w:val="006E5D37"/>
    <w:rsid w:val="006F01BB"/>
    <w:rsid w:val="006F1E38"/>
    <w:rsid w:val="006F2219"/>
    <w:rsid w:val="006F3278"/>
    <w:rsid w:val="006F3648"/>
    <w:rsid w:val="006F4AD1"/>
    <w:rsid w:val="006F5809"/>
    <w:rsid w:val="006F585C"/>
    <w:rsid w:val="006F75D6"/>
    <w:rsid w:val="006F786A"/>
    <w:rsid w:val="00700803"/>
    <w:rsid w:val="007023A0"/>
    <w:rsid w:val="0070348D"/>
    <w:rsid w:val="00704A0D"/>
    <w:rsid w:val="00707D2C"/>
    <w:rsid w:val="00711001"/>
    <w:rsid w:val="007131D5"/>
    <w:rsid w:val="00715C9D"/>
    <w:rsid w:val="00720D7C"/>
    <w:rsid w:val="00722579"/>
    <w:rsid w:val="00722E4D"/>
    <w:rsid w:val="00723E95"/>
    <w:rsid w:val="00724727"/>
    <w:rsid w:val="00726392"/>
    <w:rsid w:val="007269C1"/>
    <w:rsid w:val="007302CF"/>
    <w:rsid w:val="00730C0A"/>
    <w:rsid w:val="007343E9"/>
    <w:rsid w:val="00735386"/>
    <w:rsid w:val="00736F02"/>
    <w:rsid w:val="00740E4F"/>
    <w:rsid w:val="00741111"/>
    <w:rsid w:val="00742743"/>
    <w:rsid w:val="00744759"/>
    <w:rsid w:val="00746076"/>
    <w:rsid w:val="00747292"/>
    <w:rsid w:val="007511EB"/>
    <w:rsid w:val="007519F3"/>
    <w:rsid w:val="00764E3E"/>
    <w:rsid w:val="0076502E"/>
    <w:rsid w:val="00765C80"/>
    <w:rsid w:val="00771EF3"/>
    <w:rsid w:val="0077242F"/>
    <w:rsid w:val="00775AAE"/>
    <w:rsid w:val="00781605"/>
    <w:rsid w:val="00782910"/>
    <w:rsid w:val="007830E0"/>
    <w:rsid w:val="007838A7"/>
    <w:rsid w:val="00785D72"/>
    <w:rsid w:val="007864E2"/>
    <w:rsid w:val="00791AC2"/>
    <w:rsid w:val="00791F67"/>
    <w:rsid w:val="00795408"/>
    <w:rsid w:val="007962CA"/>
    <w:rsid w:val="00796618"/>
    <w:rsid w:val="00797A16"/>
    <w:rsid w:val="00797BD3"/>
    <w:rsid w:val="007A1691"/>
    <w:rsid w:val="007A1C6B"/>
    <w:rsid w:val="007A2733"/>
    <w:rsid w:val="007A53BF"/>
    <w:rsid w:val="007A54FC"/>
    <w:rsid w:val="007A5FB5"/>
    <w:rsid w:val="007A61EB"/>
    <w:rsid w:val="007A6C7A"/>
    <w:rsid w:val="007B3E4F"/>
    <w:rsid w:val="007B45E6"/>
    <w:rsid w:val="007B474A"/>
    <w:rsid w:val="007B4DF2"/>
    <w:rsid w:val="007C0769"/>
    <w:rsid w:val="007C1ED8"/>
    <w:rsid w:val="007C3E95"/>
    <w:rsid w:val="007C54D9"/>
    <w:rsid w:val="007C7C2B"/>
    <w:rsid w:val="007D02B2"/>
    <w:rsid w:val="007D04A0"/>
    <w:rsid w:val="007D2168"/>
    <w:rsid w:val="007D7073"/>
    <w:rsid w:val="007D7578"/>
    <w:rsid w:val="007E0E6F"/>
    <w:rsid w:val="007E49FB"/>
    <w:rsid w:val="007E594F"/>
    <w:rsid w:val="007E6B0B"/>
    <w:rsid w:val="007F23CE"/>
    <w:rsid w:val="007F434F"/>
    <w:rsid w:val="007F5A8C"/>
    <w:rsid w:val="007F6A43"/>
    <w:rsid w:val="008046B7"/>
    <w:rsid w:val="0080545A"/>
    <w:rsid w:val="00805C10"/>
    <w:rsid w:val="00806E60"/>
    <w:rsid w:val="00811A80"/>
    <w:rsid w:val="00813950"/>
    <w:rsid w:val="00813BAC"/>
    <w:rsid w:val="00821BB2"/>
    <w:rsid w:val="008228A4"/>
    <w:rsid w:val="00823BC2"/>
    <w:rsid w:val="00825DE1"/>
    <w:rsid w:val="00825F08"/>
    <w:rsid w:val="00826FB8"/>
    <w:rsid w:val="008273E0"/>
    <w:rsid w:val="008301E1"/>
    <w:rsid w:val="00833C44"/>
    <w:rsid w:val="00836069"/>
    <w:rsid w:val="0084413F"/>
    <w:rsid w:val="00844D2F"/>
    <w:rsid w:val="00845BD2"/>
    <w:rsid w:val="00846823"/>
    <w:rsid w:val="0084780B"/>
    <w:rsid w:val="00852DA5"/>
    <w:rsid w:val="008563CE"/>
    <w:rsid w:val="0085730A"/>
    <w:rsid w:val="00860B8E"/>
    <w:rsid w:val="00865862"/>
    <w:rsid w:val="00867315"/>
    <w:rsid w:val="0087038F"/>
    <w:rsid w:val="008704C0"/>
    <w:rsid w:val="00870E49"/>
    <w:rsid w:val="00871269"/>
    <w:rsid w:val="0087142D"/>
    <w:rsid w:val="00871A1A"/>
    <w:rsid w:val="008736E6"/>
    <w:rsid w:val="00873840"/>
    <w:rsid w:val="0087453A"/>
    <w:rsid w:val="00875467"/>
    <w:rsid w:val="00876D46"/>
    <w:rsid w:val="00876E34"/>
    <w:rsid w:val="00886132"/>
    <w:rsid w:val="00886951"/>
    <w:rsid w:val="00887E88"/>
    <w:rsid w:val="00890B61"/>
    <w:rsid w:val="00891FA7"/>
    <w:rsid w:val="0089370D"/>
    <w:rsid w:val="00894C46"/>
    <w:rsid w:val="0089551D"/>
    <w:rsid w:val="0089656F"/>
    <w:rsid w:val="008A0440"/>
    <w:rsid w:val="008A068A"/>
    <w:rsid w:val="008A1560"/>
    <w:rsid w:val="008A5E16"/>
    <w:rsid w:val="008B74D8"/>
    <w:rsid w:val="008B7D05"/>
    <w:rsid w:val="008C1D47"/>
    <w:rsid w:val="008C35CB"/>
    <w:rsid w:val="008C5EDE"/>
    <w:rsid w:val="008C66C2"/>
    <w:rsid w:val="008D1134"/>
    <w:rsid w:val="008D212B"/>
    <w:rsid w:val="008D226A"/>
    <w:rsid w:val="008D3806"/>
    <w:rsid w:val="008D5D0F"/>
    <w:rsid w:val="008E0F52"/>
    <w:rsid w:val="008E14A5"/>
    <w:rsid w:val="008E5271"/>
    <w:rsid w:val="008E586A"/>
    <w:rsid w:val="008F148B"/>
    <w:rsid w:val="008F22B3"/>
    <w:rsid w:val="008F2E0C"/>
    <w:rsid w:val="008F58D9"/>
    <w:rsid w:val="00911C85"/>
    <w:rsid w:val="009229AF"/>
    <w:rsid w:val="009247C3"/>
    <w:rsid w:val="00927189"/>
    <w:rsid w:val="00932927"/>
    <w:rsid w:val="00933409"/>
    <w:rsid w:val="00933496"/>
    <w:rsid w:val="00935391"/>
    <w:rsid w:val="00937A16"/>
    <w:rsid w:val="00940D31"/>
    <w:rsid w:val="00942505"/>
    <w:rsid w:val="00944637"/>
    <w:rsid w:val="00944C9A"/>
    <w:rsid w:val="009455B3"/>
    <w:rsid w:val="00950C93"/>
    <w:rsid w:val="009531D3"/>
    <w:rsid w:val="00953B34"/>
    <w:rsid w:val="009544B5"/>
    <w:rsid w:val="00954ED1"/>
    <w:rsid w:val="00956861"/>
    <w:rsid w:val="00960C19"/>
    <w:rsid w:val="00964775"/>
    <w:rsid w:val="009656BE"/>
    <w:rsid w:val="00971CDE"/>
    <w:rsid w:val="00971DDE"/>
    <w:rsid w:val="00973AF4"/>
    <w:rsid w:val="009768E2"/>
    <w:rsid w:val="00976B11"/>
    <w:rsid w:val="00980248"/>
    <w:rsid w:val="009824FC"/>
    <w:rsid w:val="00983B6B"/>
    <w:rsid w:val="00985F76"/>
    <w:rsid w:val="00987366"/>
    <w:rsid w:val="00987D73"/>
    <w:rsid w:val="009910EF"/>
    <w:rsid w:val="009934FE"/>
    <w:rsid w:val="0099389F"/>
    <w:rsid w:val="00995B89"/>
    <w:rsid w:val="0099645A"/>
    <w:rsid w:val="009A323A"/>
    <w:rsid w:val="009A4957"/>
    <w:rsid w:val="009A6280"/>
    <w:rsid w:val="009A6C4C"/>
    <w:rsid w:val="009B2128"/>
    <w:rsid w:val="009B36BC"/>
    <w:rsid w:val="009B5CF3"/>
    <w:rsid w:val="009B6378"/>
    <w:rsid w:val="009C0465"/>
    <w:rsid w:val="009C1CA7"/>
    <w:rsid w:val="009C306E"/>
    <w:rsid w:val="009C4088"/>
    <w:rsid w:val="009C50B8"/>
    <w:rsid w:val="009C58CA"/>
    <w:rsid w:val="009D2C67"/>
    <w:rsid w:val="009D59D2"/>
    <w:rsid w:val="009E10D8"/>
    <w:rsid w:val="009E398B"/>
    <w:rsid w:val="009E71CB"/>
    <w:rsid w:val="009E79EB"/>
    <w:rsid w:val="009F2157"/>
    <w:rsid w:val="009F449A"/>
    <w:rsid w:val="009F4632"/>
    <w:rsid w:val="009F7D92"/>
    <w:rsid w:val="00A01F91"/>
    <w:rsid w:val="00A03825"/>
    <w:rsid w:val="00A06699"/>
    <w:rsid w:val="00A07AC7"/>
    <w:rsid w:val="00A127D5"/>
    <w:rsid w:val="00A137DE"/>
    <w:rsid w:val="00A1603C"/>
    <w:rsid w:val="00A20435"/>
    <w:rsid w:val="00A214B9"/>
    <w:rsid w:val="00A21B8C"/>
    <w:rsid w:val="00A25F0E"/>
    <w:rsid w:val="00A2642A"/>
    <w:rsid w:val="00A31E1D"/>
    <w:rsid w:val="00A44026"/>
    <w:rsid w:val="00A50F2F"/>
    <w:rsid w:val="00A511F0"/>
    <w:rsid w:val="00A51D4A"/>
    <w:rsid w:val="00A53A90"/>
    <w:rsid w:val="00A552C6"/>
    <w:rsid w:val="00A56E36"/>
    <w:rsid w:val="00A6440A"/>
    <w:rsid w:val="00A64569"/>
    <w:rsid w:val="00A65238"/>
    <w:rsid w:val="00A65EBE"/>
    <w:rsid w:val="00A67DC3"/>
    <w:rsid w:val="00A80CB7"/>
    <w:rsid w:val="00A81612"/>
    <w:rsid w:val="00A81C3A"/>
    <w:rsid w:val="00A85FFB"/>
    <w:rsid w:val="00A87C74"/>
    <w:rsid w:val="00A90113"/>
    <w:rsid w:val="00A91A43"/>
    <w:rsid w:val="00A91E16"/>
    <w:rsid w:val="00A94AF2"/>
    <w:rsid w:val="00A94F21"/>
    <w:rsid w:val="00AA06A9"/>
    <w:rsid w:val="00AA1A04"/>
    <w:rsid w:val="00AA4BD8"/>
    <w:rsid w:val="00AC2901"/>
    <w:rsid w:val="00AC31FC"/>
    <w:rsid w:val="00AC34DB"/>
    <w:rsid w:val="00AC40AC"/>
    <w:rsid w:val="00AC46D7"/>
    <w:rsid w:val="00AC61FC"/>
    <w:rsid w:val="00AD04EF"/>
    <w:rsid w:val="00AD1234"/>
    <w:rsid w:val="00AD2BCB"/>
    <w:rsid w:val="00AD5C82"/>
    <w:rsid w:val="00AD6062"/>
    <w:rsid w:val="00AD61B2"/>
    <w:rsid w:val="00AE08AC"/>
    <w:rsid w:val="00AE3D20"/>
    <w:rsid w:val="00AE558F"/>
    <w:rsid w:val="00AE6BB2"/>
    <w:rsid w:val="00AF1208"/>
    <w:rsid w:val="00AF2F18"/>
    <w:rsid w:val="00AF481B"/>
    <w:rsid w:val="00B01A41"/>
    <w:rsid w:val="00B02643"/>
    <w:rsid w:val="00B12C6D"/>
    <w:rsid w:val="00B159F3"/>
    <w:rsid w:val="00B21743"/>
    <w:rsid w:val="00B21970"/>
    <w:rsid w:val="00B2463E"/>
    <w:rsid w:val="00B3161D"/>
    <w:rsid w:val="00B352FD"/>
    <w:rsid w:val="00B3720A"/>
    <w:rsid w:val="00B41183"/>
    <w:rsid w:val="00B418D0"/>
    <w:rsid w:val="00B41D0D"/>
    <w:rsid w:val="00B42608"/>
    <w:rsid w:val="00B42FC0"/>
    <w:rsid w:val="00B43CFE"/>
    <w:rsid w:val="00B47233"/>
    <w:rsid w:val="00B52D31"/>
    <w:rsid w:val="00B576DB"/>
    <w:rsid w:val="00B576EB"/>
    <w:rsid w:val="00B61A6B"/>
    <w:rsid w:val="00B62A27"/>
    <w:rsid w:val="00B6305F"/>
    <w:rsid w:val="00B6466F"/>
    <w:rsid w:val="00B6538D"/>
    <w:rsid w:val="00B67F8A"/>
    <w:rsid w:val="00B71C8C"/>
    <w:rsid w:val="00B72073"/>
    <w:rsid w:val="00B724B0"/>
    <w:rsid w:val="00B73223"/>
    <w:rsid w:val="00B73577"/>
    <w:rsid w:val="00B7404A"/>
    <w:rsid w:val="00B767BD"/>
    <w:rsid w:val="00B769E4"/>
    <w:rsid w:val="00B8374F"/>
    <w:rsid w:val="00B8466D"/>
    <w:rsid w:val="00B85D06"/>
    <w:rsid w:val="00B86914"/>
    <w:rsid w:val="00B86C12"/>
    <w:rsid w:val="00B91072"/>
    <w:rsid w:val="00B92114"/>
    <w:rsid w:val="00B94A0F"/>
    <w:rsid w:val="00B95620"/>
    <w:rsid w:val="00B97292"/>
    <w:rsid w:val="00BA4EE6"/>
    <w:rsid w:val="00BA7B64"/>
    <w:rsid w:val="00BB436C"/>
    <w:rsid w:val="00BB75E3"/>
    <w:rsid w:val="00BC0D15"/>
    <w:rsid w:val="00BC11A3"/>
    <w:rsid w:val="00BC3BD4"/>
    <w:rsid w:val="00BC464D"/>
    <w:rsid w:val="00BC46D3"/>
    <w:rsid w:val="00BC4AB5"/>
    <w:rsid w:val="00BD08AA"/>
    <w:rsid w:val="00BD3A87"/>
    <w:rsid w:val="00BD4620"/>
    <w:rsid w:val="00BE080A"/>
    <w:rsid w:val="00BE0FDB"/>
    <w:rsid w:val="00BE152F"/>
    <w:rsid w:val="00BE3F24"/>
    <w:rsid w:val="00BE5BAC"/>
    <w:rsid w:val="00BE7B36"/>
    <w:rsid w:val="00BF105A"/>
    <w:rsid w:val="00BF1482"/>
    <w:rsid w:val="00C00B25"/>
    <w:rsid w:val="00C01095"/>
    <w:rsid w:val="00C02087"/>
    <w:rsid w:val="00C0436B"/>
    <w:rsid w:val="00C05B3F"/>
    <w:rsid w:val="00C0793A"/>
    <w:rsid w:val="00C07F9E"/>
    <w:rsid w:val="00C100B2"/>
    <w:rsid w:val="00C1267A"/>
    <w:rsid w:val="00C12D6B"/>
    <w:rsid w:val="00C1360D"/>
    <w:rsid w:val="00C13825"/>
    <w:rsid w:val="00C17E0A"/>
    <w:rsid w:val="00C21BE3"/>
    <w:rsid w:val="00C24600"/>
    <w:rsid w:val="00C25338"/>
    <w:rsid w:val="00C2603B"/>
    <w:rsid w:val="00C30A64"/>
    <w:rsid w:val="00C33FD1"/>
    <w:rsid w:val="00C3404F"/>
    <w:rsid w:val="00C3478D"/>
    <w:rsid w:val="00C41917"/>
    <w:rsid w:val="00C41FA8"/>
    <w:rsid w:val="00C42757"/>
    <w:rsid w:val="00C43966"/>
    <w:rsid w:val="00C44402"/>
    <w:rsid w:val="00C459C0"/>
    <w:rsid w:val="00C466A4"/>
    <w:rsid w:val="00C50403"/>
    <w:rsid w:val="00C515D8"/>
    <w:rsid w:val="00C5277A"/>
    <w:rsid w:val="00C52A64"/>
    <w:rsid w:val="00C53C28"/>
    <w:rsid w:val="00C54A92"/>
    <w:rsid w:val="00C57483"/>
    <w:rsid w:val="00C626DD"/>
    <w:rsid w:val="00C630CE"/>
    <w:rsid w:val="00C66133"/>
    <w:rsid w:val="00C66964"/>
    <w:rsid w:val="00C67A78"/>
    <w:rsid w:val="00C7046A"/>
    <w:rsid w:val="00C717EE"/>
    <w:rsid w:val="00C7482B"/>
    <w:rsid w:val="00C76A4D"/>
    <w:rsid w:val="00C85503"/>
    <w:rsid w:val="00C86CCD"/>
    <w:rsid w:val="00C87A5B"/>
    <w:rsid w:val="00C910B3"/>
    <w:rsid w:val="00C9279B"/>
    <w:rsid w:val="00C931BA"/>
    <w:rsid w:val="00C937A5"/>
    <w:rsid w:val="00CA239D"/>
    <w:rsid w:val="00CA7044"/>
    <w:rsid w:val="00CA760A"/>
    <w:rsid w:val="00CA794F"/>
    <w:rsid w:val="00CB04DD"/>
    <w:rsid w:val="00CB2457"/>
    <w:rsid w:val="00CB29A8"/>
    <w:rsid w:val="00CB3630"/>
    <w:rsid w:val="00CB40CC"/>
    <w:rsid w:val="00CB6B64"/>
    <w:rsid w:val="00CC1E3F"/>
    <w:rsid w:val="00CC2D8A"/>
    <w:rsid w:val="00CC38CA"/>
    <w:rsid w:val="00CC489F"/>
    <w:rsid w:val="00CC4FB9"/>
    <w:rsid w:val="00CC5848"/>
    <w:rsid w:val="00CC6886"/>
    <w:rsid w:val="00CC7517"/>
    <w:rsid w:val="00CD1068"/>
    <w:rsid w:val="00CD26EE"/>
    <w:rsid w:val="00CD5DAA"/>
    <w:rsid w:val="00CD7973"/>
    <w:rsid w:val="00CE09EA"/>
    <w:rsid w:val="00CE0D46"/>
    <w:rsid w:val="00CE2971"/>
    <w:rsid w:val="00CE3810"/>
    <w:rsid w:val="00CE3AE7"/>
    <w:rsid w:val="00CE4094"/>
    <w:rsid w:val="00CE42B2"/>
    <w:rsid w:val="00CF1F02"/>
    <w:rsid w:val="00CF235C"/>
    <w:rsid w:val="00D02987"/>
    <w:rsid w:val="00D0337F"/>
    <w:rsid w:val="00D07B0E"/>
    <w:rsid w:val="00D10E24"/>
    <w:rsid w:val="00D11C75"/>
    <w:rsid w:val="00D133BD"/>
    <w:rsid w:val="00D143C3"/>
    <w:rsid w:val="00D16026"/>
    <w:rsid w:val="00D17244"/>
    <w:rsid w:val="00D21D64"/>
    <w:rsid w:val="00D252A7"/>
    <w:rsid w:val="00D25AD6"/>
    <w:rsid w:val="00D30EE2"/>
    <w:rsid w:val="00D310B6"/>
    <w:rsid w:val="00D331AB"/>
    <w:rsid w:val="00D34A91"/>
    <w:rsid w:val="00D35DFF"/>
    <w:rsid w:val="00D36110"/>
    <w:rsid w:val="00D37B35"/>
    <w:rsid w:val="00D414F3"/>
    <w:rsid w:val="00D436C6"/>
    <w:rsid w:val="00D44A11"/>
    <w:rsid w:val="00D44BCB"/>
    <w:rsid w:val="00D4523B"/>
    <w:rsid w:val="00D460D0"/>
    <w:rsid w:val="00D467EC"/>
    <w:rsid w:val="00D47C4D"/>
    <w:rsid w:val="00D50BF4"/>
    <w:rsid w:val="00D537D9"/>
    <w:rsid w:val="00D53CC8"/>
    <w:rsid w:val="00D55424"/>
    <w:rsid w:val="00D571BD"/>
    <w:rsid w:val="00D572CA"/>
    <w:rsid w:val="00D574C5"/>
    <w:rsid w:val="00D5786C"/>
    <w:rsid w:val="00D60C78"/>
    <w:rsid w:val="00D641C1"/>
    <w:rsid w:val="00D6603A"/>
    <w:rsid w:val="00D7277A"/>
    <w:rsid w:val="00D74469"/>
    <w:rsid w:val="00D819A1"/>
    <w:rsid w:val="00D8510D"/>
    <w:rsid w:val="00D9052F"/>
    <w:rsid w:val="00D925FC"/>
    <w:rsid w:val="00D93E99"/>
    <w:rsid w:val="00D9792F"/>
    <w:rsid w:val="00DA2FE0"/>
    <w:rsid w:val="00DB1681"/>
    <w:rsid w:val="00DB29F4"/>
    <w:rsid w:val="00DB3963"/>
    <w:rsid w:val="00DB569D"/>
    <w:rsid w:val="00DC237C"/>
    <w:rsid w:val="00DC7BC8"/>
    <w:rsid w:val="00DD5A50"/>
    <w:rsid w:val="00DD6581"/>
    <w:rsid w:val="00DD6744"/>
    <w:rsid w:val="00DE157F"/>
    <w:rsid w:val="00DE30B1"/>
    <w:rsid w:val="00DE577B"/>
    <w:rsid w:val="00E009D2"/>
    <w:rsid w:val="00E0103F"/>
    <w:rsid w:val="00E014F5"/>
    <w:rsid w:val="00E01B84"/>
    <w:rsid w:val="00E043EF"/>
    <w:rsid w:val="00E04AB3"/>
    <w:rsid w:val="00E06044"/>
    <w:rsid w:val="00E071BF"/>
    <w:rsid w:val="00E07748"/>
    <w:rsid w:val="00E07D99"/>
    <w:rsid w:val="00E10489"/>
    <w:rsid w:val="00E10D45"/>
    <w:rsid w:val="00E11961"/>
    <w:rsid w:val="00E153E2"/>
    <w:rsid w:val="00E20D71"/>
    <w:rsid w:val="00E22B26"/>
    <w:rsid w:val="00E27142"/>
    <w:rsid w:val="00E30DC3"/>
    <w:rsid w:val="00E31C91"/>
    <w:rsid w:val="00E3241D"/>
    <w:rsid w:val="00E3347F"/>
    <w:rsid w:val="00E35CE5"/>
    <w:rsid w:val="00E37383"/>
    <w:rsid w:val="00E40AD9"/>
    <w:rsid w:val="00E40BE1"/>
    <w:rsid w:val="00E443BD"/>
    <w:rsid w:val="00E44C84"/>
    <w:rsid w:val="00E4780C"/>
    <w:rsid w:val="00E52126"/>
    <w:rsid w:val="00E52922"/>
    <w:rsid w:val="00E52DCF"/>
    <w:rsid w:val="00E54F39"/>
    <w:rsid w:val="00E60E17"/>
    <w:rsid w:val="00E61B49"/>
    <w:rsid w:val="00E64447"/>
    <w:rsid w:val="00E65127"/>
    <w:rsid w:val="00E65FBD"/>
    <w:rsid w:val="00E7152B"/>
    <w:rsid w:val="00E71630"/>
    <w:rsid w:val="00E7220A"/>
    <w:rsid w:val="00E73EAB"/>
    <w:rsid w:val="00E750E1"/>
    <w:rsid w:val="00E75DE0"/>
    <w:rsid w:val="00E75FC5"/>
    <w:rsid w:val="00E765B1"/>
    <w:rsid w:val="00E7794A"/>
    <w:rsid w:val="00E77C64"/>
    <w:rsid w:val="00E80FFE"/>
    <w:rsid w:val="00E82C9A"/>
    <w:rsid w:val="00E84245"/>
    <w:rsid w:val="00E90C4E"/>
    <w:rsid w:val="00E912A0"/>
    <w:rsid w:val="00E91B31"/>
    <w:rsid w:val="00E9378D"/>
    <w:rsid w:val="00E96D20"/>
    <w:rsid w:val="00EA08B3"/>
    <w:rsid w:val="00EA7B42"/>
    <w:rsid w:val="00EB15CE"/>
    <w:rsid w:val="00EB34A7"/>
    <w:rsid w:val="00EB5678"/>
    <w:rsid w:val="00EB73E8"/>
    <w:rsid w:val="00EC22C1"/>
    <w:rsid w:val="00EC2574"/>
    <w:rsid w:val="00EC35FE"/>
    <w:rsid w:val="00EC6E68"/>
    <w:rsid w:val="00ED1838"/>
    <w:rsid w:val="00ED4210"/>
    <w:rsid w:val="00EE191E"/>
    <w:rsid w:val="00EE1EFB"/>
    <w:rsid w:val="00EE26E8"/>
    <w:rsid w:val="00EE2FE4"/>
    <w:rsid w:val="00EF091E"/>
    <w:rsid w:val="00EF1677"/>
    <w:rsid w:val="00EF2A3E"/>
    <w:rsid w:val="00F03546"/>
    <w:rsid w:val="00F03BB7"/>
    <w:rsid w:val="00F04E9A"/>
    <w:rsid w:val="00F05EE0"/>
    <w:rsid w:val="00F06A53"/>
    <w:rsid w:val="00F14652"/>
    <w:rsid w:val="00F14DF3"/>
    <w:rsid w:val="00F20AC2"/>
    <w:rsid w:val="00F21EDF"/>
    <w:rsid w:val="00F2600F"/>
    <w:rsid w:val="00F26F2E"/>
    <w:rsid w:val="00F31CEF"/>
    <w:rsid w:val="00F3344A"/>
    <w:rsid w:val="00F3386C"/>
    <w:rsid w:val="00F33B05"/>
    <w:rsid w:val="00F33CCB"/>
    <w:rsid w:val="00F33D04"/>
    <w:rsid w:val="00F34CF9"/>
    <w:rsid w:val="00F3614B"/>
    <w:rsid w:val="00F373D1"/>
    <w:rsid w:val="00F40FF4"/>
    <w:rsid w:val="00F46066"/>
    <w:rsid w:val="00F47DF2"/>
    <w:rsid w:val="00F504CB"/>
    <w:rsid w:val="00F50E1C"/>
    <w:rsid w:val="00F511F0"/>
    <w:rsid w:val="00F562BA"/>
    <w:rsid w:val="00F60558"/>
    <w:rsid w:val="00F7005A"/>
    <w:rsid w:val="00F744BC"/>
    <w:rsid w:val="00F7663F"/>
    <w:rsid w:val="00F83CE2"/>
    <w:rsid w:val="00F869E9"/>
    <w:rsid w:val="00F90A3F"/>
    <w:rsid w:val="00F914D5"/>
    <w:rsid w:val="00F917D4"/>
    <w:rsid w:val="00F92F2D"/>
    <w:rsid w:val="00FA01C8"/>
    <w:rsid w:val="00FA0A9A"/>
    <w:rsid w:val="00FA3049"/>
    <w:rsid w:val="00FB085B"/>
    <w:rsid w:val="00FB0CF1"/>
    <w:rsid w:val="00FB1CD7"/>
    <w:rsid w:val="00FB1DE6"/>
    <w:rsid w:val="00FB6695"/>
    <w:rsid w:val="00FC04ED"/>
    <w:rsid w:val="00FC1E08"/>
    <w:rsid w:val="00FC3842"/>
    <w:rsid w:val="00FC5DE4"/>
    <w:rsid w:val="00FC66A3"/>
    <w:rsid w:val="00FD17AD"/>
    <w:rsid w:val="00FD4A93"/>
    <w:rsid w:val="00FD746A"/>
    <w:rsid w:val="00FE2A15"/>
    <w:rsid w:val="00FE3397"/>
    <w:rsid w:val="00FE55B6"/>
    <w:rsid w:val="00FE65AA"/>
    <w:rsid w:val="00FF6BE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246E6A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style>
  <w:style w:type="paragraph" w:styleId="Ttulo4">
    <w:name w:val="heading 4"/>
    <w:basedOn w:val="Normal"/>
    <w:link w:val="Ttulo4Car"/>
    <w:uiPriority w:val="9"/>
    <w:qFormat/>
    <w:rsid w:val="009D59D2"/>
    <w:pPr>
      <w:widowControl/>
      <w:spacing w:before="100" w:beforeAutospacing="1" w:after="100" w:afterAutospacing="1"/>
      <w:jc w:val="left"/>
      <w:outlineLvl w:val="3"/>
    </w:pPr>
    <w:rPr>
      <w:rFonts w:ascii="MS PGothic" w:eastAsia="MS PGothic" w:hAnsi="MS PGothic" w:cs="MS PGothic"/>
      <w:b/>
      <w:bCs/>
      <w:kern w:val="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D7578"/>
    <w:pPr>
      <w:tabs>
        <w:tab w:val="center" w:pos="4419"/>
        <w:tab w:val="right" w:pos="8838"/>
      </w:tabs>
      <w:snapToGrid w:val="0"/>
    </w:pPr>
  </w:style>
  <w:style w:type="character" w:customStyle="1" w:styleId="EncabezadoCar">
    <w:name w:val="Encabezado Car"/>
    <w:basedOn w:val="Fuentedeprrafopredeter"/>
    <w:link w:val="Encabezado"/>
    <w:uiPriority w:val="99"/>
    <w:rsid w:val="007D7578"/>
  </w:style>
  <w:style w:type="paragraph" w:styleId="Piedepgina">
    <w:name w:val="footer"/>
    <w:basedOn w:val="Normal"/>
    <w:link w:val="PiedepginaCar"/>
    <w:uiPriority w:val="99"/>
    <w:unhideWhenUsed/>
    <w:rsid w:val="007D7578"/>
    <w:pPr>
      <w:tabs>
        <w:tab w:val="center" w:pos="4419"/>
        <w:tab w:val="right" w:pos="8838"/>
      </w:tabs>
      <w:snapToGrid w:val="0"/>
    </w:pPr>
  </w:style>
  <w:style w:type="character" w:customStyle="1" w:styleId="PiedepginaCar">
    <w:name w:val="Pie de página Car"/>
    <w:basedOn w:val="Fuentedeprrafopredeter"/>
    <w:link w:val="Piedepgina"/>
    <w:uiPriority w:val="99"/>
    <w:rsid w:val="007D7578"/>
  </w:style>
  <w:style w:type="paragraph" w:styleId="Textodeglobo">
    <w:name w:val="Balloon Text"/>
    <w:basedOn w:val="Normal"/>
    <w:link w:val="TextodegloboCar"/>
    <w:uiPriority w:val="99"/>
    <w:semiHidden/>
    <w:unhideWhenUsed/>
    <w:rsid w:val="00C33FD1"/>
    <w:rPr>
      <w:rFonts w:ascii="ヒラギノ角ゴ ProN W3" w:eastAsia="ヒラギノ角ゴ ProN W3"/>
      <w:sz w:val="18"/>
      <w:szCs w:val="18"/>
    </w:rPr>
  </w:style>
  <w:style w:type="character" w:customStyle="1" w:styleId="TextodegloboCar">
    <w:name w:val="Texto de globo Car"/>
    <w:basedOn w:val="Fuentedeprrafopredeter"/>
    <w:link w:val="Textodeglobo"/>
    <w:uiPriority w:val="99"/>
    <w:semiHidden/>
    <w:rsid w:val="00C33FD1"/>
    <w:rPr>
      <w:rFonts w:ascii="ヒラギノ角ゴ ProN W3" w:eastAsia="ヒラギノ角ゴ ProN W3"/>
      <w:sz w:val="18"/>
      <w:szCs w:val="18"/>
    </w:rPr>
  </w:style>
  <w:style w:type="table" w:styleId="Tablaconcuadrcula">
    <w:name w:val="Table Grid"/>
    <w:basedOn w:val="Tablanormal"/>
    <w:uiPriority w:val="59"/>
    <w:rsid w:val="00C079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AE3D20"/>
  </w:style>
  <w:style w:type="paragraph" w:styleId="Prrafodelista">
    <w:name w:val="List Paragraph"/>
    <w:basedOn w:val="Normal"/>
    <w:uiPriority w:val="34"/>
    <w:qFormat/>
    <w:rsid w:val="0015572C"/>
    <w:pPr>
      <w:ind w:leftChars="400" w:left="840"/>
    </w:pPr>
  </w:style>
  <w:style w:type="character" w:styleId="Refdecomentario">
    <w:name w:val="annotation reference"/>
    <w:basedOn w:val="Fuentedeprrafopredeter"/>
    <w:uiPriority w:val="99"/>
    <w:semiHidden/>
    <w:unhideWhenUsed/>
    <w:rsid w:val="004506D5"/>
    <w:rPr>
      <w:sz w:val="18"/>
      <w:szCs w:val="18"/>
    </w:rPr>
  </w:style>
  <w:style w:type="paragraph" w:styleId="Textocomentario">
    <w:name w:val="annotation text"/>
    <w:basedOn w:val="Normal"/>
    <w:link w:val="TextocomentarioCar"/>
    <w:uiPriority w:val="99"/>
    <w:unhideWhenUsed/>
    <w:rsid w:val="004506D5"/>
    <w:pPr>
      <w:jc w:val="left"/>
    </w:pPr>
  </w:style>
  <w:style w:type="character" w:customStyle="1" w:styleId="TextocomentarioCar">
    <w:name w:val="Texto comentario Car"/>
    <w:basedOn w:val="Fuentedeprrafopredeter"/>
    <w:link w:val="Textocomentario"/>
    <w:uiPriority w:val="99"/>
    <w:rsid w:val="004506D5"/>
  </w:style>
  <w:style w:type="paragraph" w:styleId="Asuntodelcomentario">
    <w:name w:val="annotation subject"/>
    <w:basedOn w:val="Textocomentario"/>
    <w:next w:val="Textocomentario"/>
    <w:link w:val="AsuntodelcomentarioCar"/>
    <w:uiPriority w:val="99"/>
    <w:semiHidden/>
    <w:unhideWhenUsed/>
    <w:rsid w:val="004506D5"/>
    <w:rPr>
      <w:b/>
      <w:bCs/>
    </w:rPr>
  </w:style>
  <w:style w:type="character" w:customStyle="1" w:styleId="AsuntodelcomentarioCar">
    <w:name w:val="Asunto del comentario Car"/>
    <w:basedOn w:val="TextocomentarioCar"/>
    <w:link w:val="Asuntodelcomentario"/>
    <w:uiPriority w:val="99"/>
    <w:semiHidden/>
    <w:rsid w:val="004506D5"/>
    <w:rPr>
      <w:b/>
      <w:bCs/>
    </w:rPr>
  </w:style>
  <w:style w:type="paragraph" w:styleId="Revisin">
    <w:name w:val="Revision"/>
    <w:hidden/>
    <w:uiPriority w:val="99"/>
    <w:semiHidden/>
    <w:rsid w:val="003B6A13"/>
  </w:style>
  <w:style w:type="paragraph" w:styleId="Textosinformato">
    <w:name w:val="Plain Text"/>
    <w:basedOn w:val="Normal"/>
    <w:link w:val="TextosinformatoCar"/>
    <w:uiPriority w:val="99"/>
    <w:unhideWhenUsed/>
    <w:rsid w:val="00937A16"/>
    <w:pPr>
      <w:jc w:val="left"/>
    </w:pPr>
    <w:rPr>
      <w:rFonts w:ascii="MS Gothic" w:eastAsia="MS Gothic" w:hAnsi="Courier New" w:cs="Courier New"/>
      <w:sz w:val="20"/>
      <w:szCs w:val="21"/>
    </w:rPr>
  </w:style>
  <w:style w:type="character" w:customStyle="1" w:styleId="TextosinformatoCar">
    <w:name w:val="Texto sin formato Car"/>
    <w:basedOn w:val="Fuentedeprrafopredeter"/>
    <w:link w:val="Textosinformato"/>
    <w:uiPriority w:val="99"/>
    <w:rsid w:val="00937A16"/>
    <w:rPr>
      <w:rFonts w:ascii="MS Gothic" w:eastAsia="MS Gothic" w:hAnsi="Courier New" w:cs="Courier New"/>
      <w:sz w:val="20"/>
      <w:szCs w:val="21"/>
    </w:rPr>
  </w:style>
  <w:style w:type="paragraph" w:customStyle="1" w:styleId="Default">
    <w:name w:val="Default"/>
    <w:rsid w:val="002259E6"/>
    <w:pPr>
      <w:autoSpaceDE w:val="0"/>
      <w:autoSpaceDN w:val="0"/>
      <w:adjustRightInd w:val="0"/>
    </w:pPr>
    <w:rPr>
      <w:rFonts w:ascii="LTFrutiger Next CondReg" w:eastAsia="MS Mincho" w:hAnsi="LTFrutiger Next CondReg" w:cs="LTFrutiger Next CondReg"/>
      <w:color w:val="000000"/>
      <w:kern w:val="0"/>
      <w:lang w:val="de-DE" w:eastAsia="de-DE"/>
    </w:rPr>
  </w:style>
  <w:style w:type="paragraph" w:styleId="Sinespaciado">
    <w:name w:val="No Spacing"/>
    <w:uiPriority w:val="1"/>
    <w:qFormat/>
    <w:rsid w:val="00A51D4A"/>
    <w:pPr>
      <w:widowControl w:val="0"/>
      <w:jc w:val="both"/>
    </w:pPr>
  </w:style>
  <w:style w:type="character" w:styleId="Hipervnculo">
    <w:name w:val="Hyperlink"/>
    <w:basedOn w:val="Fuentedeprrafopredeter"/>
    <w:uiPriority w:val="99"/>
    <w:semiHidden/>
    <w:unhideWhenUsed/>
    <w:rsid w:val="00CC38CA"/>
    <w:rPr>
      <w:color w:val="0000FF"/>
      <w:u w:val="single"/>
    </w:rPr>
  </w:style>
  <w:style w:type="paragraph" w:styleId="NormalWeb">
    <w:name w:val="Normal (Web)"/>
    <w:basedOn w:val="Normal"/>
    <w:uiPriority w:val="99"/>
    <w:semiHidden/>
    <w:unhideWhenUsed/>
    <w:rsid w:val="00177268"/>
    <w:pPr>
      <w:widowControl/>
      <w:spacing w:before="100" w:beforeAutospacing="1" w:after="100" w:afterAutospacing="1"/>
      <w:jc w:val="left"/>
    </w:pPr>
    <w:rPr>
      <w:rFonts w:ascii="MS PGothic" w:eastAsia="MS PGothic" w:hAnsi="MS PGothic" w:cs="MS PGothic"/>
      <w:kern w:val="0"/>
    </w:rPr>
  </w:style>
  <w:style w:type="character" w:customStyle="1" w:styleId="textbold1">
    <w:name w:val="textbold1"/>
    <w:basedOn w:val="Fuentedeprrafopredeter"/>
    <w:rsid w:val="00187D4A"/>
    <w:rPr>
      <w:b/>
      <w:bCs/>
    </w:rPr>
  </w:style>
  <w:style w:type="character" w:customStyle="1" w:styleId="Ttulo4Car">
    <w:name w:val="Título 4 Car"/>
    <w:basedOn w:val="Fuentedeprrafopredeter"/>
    <w:link w:val="Ttulo4"/>
    <w:uiPriority w:val="9"/>
    <w:rsid w:val="009D59D2"/>
    <w:rPr>
      <w:rFonts w:ascii="MS PGothic" w:eastAsia="MS PGothic" w:hAnsi="MS PGothic" w:cs="MS PGothic"/>
      <w:b/>
      <w:bCs/>
      <w:kern w:val="0"/>
    </w:rPr>
  </w:style>
  <w:style w:type="paragraph" w:customStyle="1" w:styleId="grid">
    <w:name w:val="grid"/>
    <w:basedOn w:val="Normal"/>
    <w:rsid w:val="009D59D2"/>
    <w:pPr>
      <w:widowControl/>
      <w:spacing w:before="100" w:beforeAutospacing="1" w:after="100" w:afterAutospacing="1"/>
      <w:jc w:val="left"/>
    </w:pPr>
    <w:rPr>
      <w:rFonts w:ascii="MS PGothic" w:eastAsia="MS PGothic" w:hAnsi="MS PGothic" w:cs="MS PGothic"/>
      <w:kern w:val="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style>
  <w:style w:type="paragraph" w:styleId="Ttulo4">
    <w:name w:val="heading 4"/>
    <w:basedOn w:val="Normal"/>
    <w:link w:val="Ttulo4Car"/>
    <w:uiPriority w:val="9"/>
    <w:qFormat/>
    <w:rsid w:val="009D59D2"/>
    <w:pPr>
      <w:widowControl/>
      <w:spacing w:before="100" w:beforeAutospacing="1" w:after="100" w:afterAutospacing="1"/>
      <w:jc w:val="left"/>
      <w:outlineLvl w:val="3"/>
    </w:pPr>
    <w:rPr>
      <w:rFonts w:ascii="MS PGothic" w:eastAsia="MS PGothic" w:hAnsi="MS PGothic" w:cs="MS PGothic"/>
      <w:b/>
      <w:bCs/>
      <w:kern w:val="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D7578"/>
    <w:pPr>
      <w:tabs>
        <w:tab w:val="center" w:pos="4419"/>
        <w:tab w:val="right" w:pos="8838"/>
      </w:tabs>
      <w:snapToGrid w:val="0"/>
    </w:pPr>
  </w:style>
  <w:style w:type="character" w:customStyle="1" w:styleId="EncabezadoCar">
    <w:name w:val="Encabezado Car"/>
    <w:basedOn w:val="Fuentedeprrafopredeter"/>
    <w:link w:val="Encabezado"/>
    <w:uiPriority w:val="99"/>
    <w:rsid w:val="007D7578"/>
  </w:style>
  <w:style w:type="paragraph" w:styleId="Piedepgina">
    <w:name w:val="footer"/>
    <w:basedOn w:val="Normal"/>
    <w:link w:val="PiedepginaCar"/>
    <w:uiPriority w:val="99"/>
    <w:unhideWhenUsed/>
    <w:rsid w:val="007D7578"/>
    <w:pPr>
      <w:tabs>
        <w:tab w:val="center" w:pos="4419"/>
        <w:tab w:val="right" w:pos="8838"/>
      </w:tabs>
      <w:snapToGrid w:val="0"/>
    </w:pPr>
  </w:style>
  <w:style w:type="character" w:customStyle="1" w:styleId="PiedepginaCar">
    <w:name w:val="Pie de página Car"/>
    <w:basedOn w:val="Fuentedeprrafopredeter"/>
    <w:link w:val="Piedepgina"/>
    <w:uiPriority w:val="99"/>
    <w:rsid w:val="007D7578"/>
  </w:style>
  <w:style w:type="paragraph" w:styleId="Textodeglobo">
    <w:name w:val="Balloon Text"/>
    <w:basedOn w:val="Normal"/>
    <w:link w:val="TextodegloboCar"/>
    <w:uiPriority w:val="99"/>
    <w:semiHidden/>
    <w:unhideWhenUsed/>
    <w:rsid w:val="00C33FD1"/>
    <w:rPr>
      <w:rFonts w:ascii="ヒラギノ角ゴ ProN W3" w:eastAsia="ヒラギノ角ゴ ProN W3"/>
      <w:sz w:val="18"/>
      <w:szCs w:val="18"/>
    </w:rPr>
  </w:style>
  <w:style w:type="character" w:customStyle="1" w:styleId="TextodegloboCar">
    <w:name w:val="Texto de globo Car"/>
    <w:basedOn w:val="Fuentedeprrafopredeter"/>
    <w:link w:val="Textodeglobo"/>
    <w:uiPriority w:val="99"/>
    <w:semiHidden/>
    <w:rsid w:val="00C33FD1"/>
    <w:rPr>
      <w:rFonts w:ascii="ヒラギノ角ゴ ProN W3" w:eastAsia="ヒラギノ角ゴ ProN W3"/>
      <w:sz w:val="18"/>
      <w:szCs w:val="18"/>
    </w:rPr>
  </w:style>
  <w:style w:type="table" w:styleId="Tablaconcuadrcula">
    <w:name w:val="Table Grid"/>
    <w:basedOn w:val="Tablanormal"/>
    <w:uiPriority w:val="59"/>
    <w:rsid w:val="00C079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AE3D20"/>
  </w:style>
  <w:style w:type="paragraph" w:styleId="Prrafodelista">
    <w:name w:val="List Paragraph"/>
    <w:basedOn w:val="Normal"/>
    <w:uiPriority w:val="34"/>
    <w:qFormat/>
    <w:rsid w:val="0015572C"/>
    <w:pPr>
      <w:ind w:leftChars="400" w:left="840"/>
    </w:pPr>
  </w:style>
  <w:style w:type="character" w:styleId="Refdecomentario">
    <w:name w:val="annotation reference"/>
    <w:basedOn w:val="Fuentedeprrafopredeter"/>
    <w:uiPriority w:val="99"/>
    <w:semiHidden/>
    <w:unhideWhenUsed/>
    <w:rsid w:val="004506D5"/>
    <w:rPr>
      <w:sz w:val="18"/>
      <w:szCs w:val="18"/>
    </w:rPr>
  </w:style>
  <w:style w:type="paragraph" w:styleId="Textocomentario">
    <w:name w:val="annotation text"/>
    <w:basedOn w:val="Normal"/>
    <w:link w:val="TextocomentarioCar"/>
    <w:uiPriority w:val="99"/>
    <w:unhideWhenUsed/>
    <w:rsid w:val="004506D5"/>
    <w:pPr>
      <w:jc w:val="left"/>
    </w:pPr>
  </w:style>
  <w:style w:type="character" w:customStyle="1" w:styleId="TextocomentarioCar">
    <w:name w:val="Texto comentario Car"/>
    <w:basedOn w:val="Fuentedeprrafopredeter"/>
    <w:link w:val="Textocomentario"/>
    <w:uiPriority w:val="99"/>
    <w:rsid w:val="004506D5"/>
  </w:style>
  <w:style w:type="paragraph" w:styleId="Asuntodelcomentario">
    <w:name w:val="annotation subject"/>
    <w:basedOn w:val="Textocomentario"/>
    <w:next w:val="Textocomentario"/>
    <w:link w:val="AsuntodelcomentarioCar"/>
    <w:uiPriority w:val="99"/>
    <w:semiHidden/>
    <w:unhideWhenUsed/>
    <w:rsid w:val="004506D5"/>
    <w:rPr>
      <w:b/>
      <w:bCs/>
    </w:rPr>
  </w:style>
  <w:style w:type="character" w:customStyle="1" w:styleId="AsuntodelcomentarioCar">
    <w:name w:val="Asunto del comentario Car"/>
    <w:basedOn w:val="TextocomentarioCar"/>
    <w:link w:val="Asuntodelcomentario"/>
    <w:uiPriority w:val="99"/>
    <w:semiHidden/>
    <w:rsid w:val="004506D5"/>
    <w:rPr>
      <w:b/>
      <w:bCs/>
    </w:rPr>
  </w:style>
  <w:style w:type="paragraph" w:styleId="Revisin">
    <w:name w:val="Revision"/>
    <w:hidden/>
    <w:uiPriority w:val="99"/>
    <w:semiHidden/>
    <w:rsid w:val="003B6A13"/>
  </w:style>
  <w:style w:type="paragraph" w:styleId="Textosinformato">
    <w:name w:val="Plain Text"/>
    <w:basedOn w:val="Normal"/>
    <w:link w:val="TextosinformatoCar"/>
    <w:uiPriority w:val="99"/>
    <w:unhideWhenUsed/>
    <w:rsid w:val="00937A16"/>
    <w:pPr>
      <w:jc w:val="left"/>
    </w:pPr>
    <w:rPr>
      <w:rFonts w:ascii="MS Gothic" w:eastAsia="MS Gothic" w:hAnsi="Courier New" w:cs="Courier New"/>
      <w:sz w:val="20"/>
      <w:szCs w:val="21"/>
    </w:rPr>
  </w:style>
  <w:style w:type="character" w:customStyle="1" w:styleId="TextosinformatoCar">
    <w:name w:val="Texto sin formato Car"/>
    <w:basedOn w:val="Fuentedeprrafopredeter"/>
    <w:link w:val="Textosinformato"/>
    <w:uiPriority w:val="99"/>
    <w:rsid w:val="00937A16"/>
    <w:rPr>
      <w:rFonts w:ascii="MS Gothic" w:eastAsia="MS Gothic" w:hAnsi="Courier New" w:cs="Courier New"/>
      <w:sz w:val="20"/>
      <w:szCs w:val="21"/>
    </w:rPr>
  </w:style>
  <w:style w:type="paragraph" w:customStyle="1" w:styleId="Default">
    <w:name w:val="Default"/>
    <w:rsid w:val="002259E6"/>
    <w:pPr>
      <w:autoSpaceDE w:val="0"/>
      <w:autoSpaceDN w:val="0"/>
      <w:adjustRightInd w:val="0"/>
    </w:pPr>
    <w:rPr>
      <w:rFonts w:ascii="LTFrutiger Next CondReg" w:eastAsia="MS Mincho" w:hAnsi="LTFrutiger Next CondReg" w:cs="LTFrutiger Next CondReg"/>
      <w:color w:val="000000"/>
      <w:kern w:val="0"/>
      <w:lang w:val="de-DE" w:eastAsia="de-DE"/>
    </w:rPr>
  </w:style>
  <w:style w:type="paragraph" w:styleId="Sinespaciado">
    <w:name w:val="No Spacing"/>
    <w:uiPriority w:val="1"/>
    <w:qFormat/>
    <w:rsid w:val="00A51D4A"/>
    <w:pPr>
      <w:widowControl w:val="0"/>
      <w:jc w:val="both"/>
    </w:pPr>
  </w:style>
  <w:style w:type="character" w:styleId="Hipervnculo">
    <w:name w:val="Hyperlink"/>
    <w:basedOn w:val="Fuentedeprrafopredeter"/>
    <w:uiPriority w:val="99"/>
    <w:semiHidden/>
    <w:unhideWhenUsed/>
    <w:rsid w:val="00CC38CA"/>
    <w:rPr>
      <w:color w:val="0000FF"/>
      <w:u w:val="single"/>
    </w:rPr>
  </w:style>
  <w:style w:type="paragraph" w:styleId="NormalWeb">
    <w:name w:val="Normal (Web)"/>
    <w:basedOn w:val="Normal"/>
    <w:uiPriority w:val="99"/>
    <w:semiHidden/>
    <w:unhideWhenUsed/>
    <w:rsid w:val="00177268"/>
    <w:pPr>
      <w:widowControl/>
      <w:spacing w:before="100" w:beforeAutospacing="1" w:after="100" w:afterAutospacing="1"/>
      <w:jc w:val="left"/>
    </w:pPr>
    <w:rPr>
      <w:rFonts w:ascii="MS PGothic" w:eastAsia="MS PGothic" w:hAnsi="MS PGothic" w:cs="MS PGothic"/>
      <w:kern w:val="0"/>
    </w:rPr>
  </w:style>
  <w:style w:type="character" w:customStyle="1" w:styleId="textbold1">
    <w:name w:val="textbold1"/>
    <w:basedOn w:val="Fuentedeprrafopredeter"/>
    <w:rsid w:val="00187D4A"/>
    <w:rPr>
      <w:b/>
      <w:bCs/>
    </w:rPr>
  </w:style>
  <w:style w:type="character" w:customStyle="1" w:styleId="Ttulo4Car">
    <w:name w:val="Título 4 Car"/>
    <w:basedOn w:val="Fuentedeprrafopredeter"/>
    <w:link w:val="Ttulo4"/>
    <w:uiPriority w:val="9"/>
    <w:rsid w:val="009D59D2"/>
    <w:rPr>
      <w:rFonts w:ascii="MS PGothic" w:eastAsia="MS PGothic" w:hAnsi="MS PGothic" w:cs="MS PGothic"/>
      <w:b/>
      <w:bCs/>
      <w:kern w:val="0"/>
    </w:rPr>
  </w:style>
  <w:style w:type="paragraph" w:customStyle="1" w:styleId="grid">
    <w:name w:val="grid"/>
    <w:basedOn w:val="Normal"/>
    <w:rsid w:val="009D59D2"/>
    <w:pPr>
      <w:widowControl/>
      <w:spacing w:before="100" w:beforeAutospacing="1" w:after="100" w:afterAutospacing="1"/>
      <w:jc w:val="left"/>
    </w:pPr>
    <w:rPr>
      <w:rFonts w:ascii="MS PGothic" w:eastAsia="MS PGothic" w:hAnsi="MS PGothic" w:cs="MS PGothic"/>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575445">
      <w:bodyDiv w:val="1"/>
      <w:marLeft w:val="0"/>
      <w:marRight w:val="0"/>
      <w:marTop w:val="0"/>
      <w:marBottom w:val="0"/>
      <w:divBdr>
        <w:top w:val="none" w:sz="0" w:space="0" w:color="auto"/>
        <w:left w:val="none" w:sz="0" w:space="0" w:color="auto"/>
        <w:bottom w:val="none" w:sz="0" w:space="0" w:color="auto"/>
        <w:right w:val="none" w:sz="0" w:space="0" w:color="auto"/>
      </w:divBdr>
      <w:divsChild>
        <w:div w:id="1056004733">
          <w:marLeft w:val="0"/>
          <w:marRight w:val="0"/>
          <w:marTop w:val="0"/>
          <w:marBottom w:val="0"/>
          <w:divBdr>
            <w:top w:val="none" w:sz="0" w:space="0" w:color="auto"/>
            <w:left w:val="none" w:sz="0" w:space="0" w:color="auto"/>
            <w:bottom w:val="none" w:sz="0" w:space="0" w:color="auto"/>
            <w:right w:val="none" w:sz="0" w:space="0" w:color="auto"/>
          </w:divBdr>
          <w:divsChild>
            <w:div w:id="41102741">
              <w:marLeft w:val="0"/>
              <w:marRight w:val="0"/>
              <w:marTop w:val="0"/>
              <w:marBottom w:val="0"/>
              <w:divBdr>
                <w:top w:val="none" w:sz="0" w:space="0" w:color="auto"/>
                <w:left w:val="none" w:sz="0" w:space="0" w:color="auto"/>
                <w:bottom w:val="none" w:sz="0" w:space="0" w:color="auto"/>
                <w:right w:val="none" w:sz="0" w:space="0" w:color="auto"/>
              </w:divBdr>
              <w:divsChild>
                <w:div w:id="1058482162">
                  <w:marLeft w:val="0"/>
                  <w:marRight w:val="0"/>
                  <w:marTop w:val="0"/>
                  <w:marBottom w:val="0"/>
                  <w:divBdr>
                    <w:top w:val="none" w:sz="0" w:space="0" w:color="auto"/>
                    <w:left w:val="none" w:sz="0" w:space="0" w:color="auto"/>
                    <w:bottom w:val="none" w:sz="0" w:space="0" w:color="auto"/>
                    <w:right w:val="none" w:sz="0" w:space="0" w:color="auto"/>
                  </w:divBdr>
                  <w:divsChild>
                    <w:div w:id="753430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857942">
      <w:bodyDiv w:val="1"/>
      <w:marLeft w:val="0"/>
      <w:marRight w:val="0"/>
      <w:marTop w:val="0"/>
      <w:marBottom w:val="0"/>
      <w:divBdr>
        <w:top w:val="none" w:sz="0" w:space="0" w:color="auto"/>
        <w:left w:val="none" w:sz="0" w:space="0" w:color="auto"/>
        <w:bottom w:val="none" w:sz="0" w:space="0" w:color="auto"/>
        <w:right w:val="none" w:sz="0" w:space="0" w:color="auto"/>
      </w:divBdr>
    </w:div>
    <w:div w:id="396787275">
      <w:bodyDiv w:val="1"/>
      <w:marLeft w:val="0"/>
      <w:marRight w:val="0"/>
      <w:marTop w:val="0"/>
      <w:marBottom w:val="0"/>
      <w:divBdr>
        <w:top w:val="none" w:sz="0" w:space="0" w:color="auto"/>
        <w:left w:val="none" w:sz="0" w:space="0" w:color="auto"/>
        <w:bottom w:val="none" w:sz="0" w:space="0" w:color="auto"/>
        <w:right w:val="none" w:sz="0" w:space="0" w:color="auto"/>
      </w:divBdr>
      <w:divsChild>
        <w:div w:id="1910768090">
          <w:marLeft w:val="0"/>
          <w:marRight w:val="0"/>
          <w:marTop w:val="0"/>
          <w:marBottom w:val="0"/>
          <w:divBdr>
            <w:top w:val="none" w:sz="0" w:space="0" w:color="auto"/>
            <w:left w:val="none" w:sz="0" w:space="0" w:color="auto"/>
            <w:bottom w:val="none" w:sz="0" w:space="0" w:color="auto"/>
            <w:right w:val="none" w:sz="0" w:space="0" w:color="auto"/>
          </w:divBdr>
          <w:divsChild>
            <w:div w:id="918292520">
              <w:marLeft w:val="0"/>
              <w:marRight w:val="0"/>
              <w:marTop w:val="0"/>
              <w:marBottom w:val="0"/>
              <w:divBdr>
                <w:top w:val="none" w:sz="0" w:space="0" w:color="auto"/>
                <w:left w:val="none" w:sz="0" w:space="0" w:color="auto"/>
                <w:bottom w:val="none" w:sz="0" w:space="0" w:color="auto"/>
                <w:right w:val="none" w:sz="0" w:space="0" w:color="auto"/>
              </w:divBdr>
              <w:divsChild>
                <w:div w:id="656109270">
                  <w:marLeft w:val="0"/>
                  <w:marRight w:val="0"/>
                  <w:marTop w:val="0"/>
                  <w:marBottom w:val="0"/>
                  <w:divBdr>
                    <w:top w:val="none" w:sz="0" w:space="0" w:color="auto"/>
                    <w:left w:val="none" w:sz="0" w:space="0" w:color="auto"/>
                    <w:bottom w:val="none" w:sz="0" w:space="0" w:color="auto"/>
                    <w:right w:val="none" w:sz="0" w:space="0" w:color="auto"/>
                  </w:divBdr>
                  <w:divsChild>
                    <w:div w:id="1367102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7540593">
      <w:bodyDiv w:val="1"/>
      <w:marLeft w:val="0"/>
      <w:marRight w:val="0"/>
      <w:marTop w:val="0"/>
      <w:marBottom w:val="0"/>
      <w:divBdr>
        <w:top w:val="none" w:sz="0" w:space="0" w:color="auto"/>
        <w:left w:val="none" w:sz="0" w:space="0" w:color="auto"/>
        <w:bottom w:val="none" w:sz="0" w:space="0" w:color="auto"/>
        <w:right w:val="none" w:sz="0" w:space="0" w:color="auto"/>
      </w:divBdr>
    </w:div>
    <w:div w:id="767847274">
      <w:bodyDiv w:val="1"/>
      <w:marLeft w:val="0"/>
      <w:marRight w:val="0"/>
      <w:marTop w:val="0"/>
      <w:marBottom w:val="0"/>
      <w:divBdr>
        <w:top w:val="none" w:sz="0" w:space="0" w:color="auto"/>
        <w:left w:val="none" w:sz="0" w:space="0" w:color="auto"/>
        <w:bottom w:val="none" w:sz="0" w:space="0" w:color="auto"/>
        <w:right w:val="none" w:sz="0" w:space="0" w:color="auto"/>
      </w:divBdr>
    </w:div>
    <w:div w:id="868836930">
      <w:bodyDiv w:val="1"/>
      <w:marLeft w:val="0"/>
      <w:marRight w:val="0"/>
      <w:marTop w:val="0"/>
      <w:marBottom w:val="0"/>
      <w:divBdr>
        <w:top w:val="none" w:sz="0" w:space="0" w:color="auto"/>
        <w:left w:val="none" w:sz="0" w:space="0" w:color="auto"/>
        <w:bottom w:val="none" w:sz="0" w:space="0" w:color="auto"/>
        <w:right w:val="none" w:sz="0" w:space="0" w:color="auto"/>
      </w:divBdr>
    </w:div>
    <w:div w:id="894394935">
      <w:bodyDiv w:val="1"/>
      <w:marLeft w:val="0"/>
      <w:marRight w:val="0"/>
      <w:marTop w:val="0"/>
      <w:marBottom w:val="0"/>
      <w:divBdr>
        <w:top w:val="none" w:sz="0" w:space="0" w:color="auto"/>
        <w:left w:val="none" w:sz="0" w:space="0" w:color="auto"/>
        <w:bottom w:val="none" w:sz="0" w:space="0" w:color="auto"/>
        <w:right w:val="none" w:sz="0" w:space="0" w:color="auto"/>
      </w:divBdr>
    </w:div>
    <w:div w:id="953753858">
      <w:bodyDiv w:val="1"/>
      <w:marLeft w:val="0"/>
      <w:marRight w:val="0"/>
      <w:marTop w:val="0"/>
      <w:marBottom w:val="0"/>
      <w:divBdr>
        <w:top w:val="none" w:sz="0" w:space="0" w:color="auto"/>
        <w:left w:val="none" w:sz="0" w:space="0" w:color="auto"/>
        <w:bottom w:val="none" w:sz="0" w:space="0" w:color="auto"/>
        <w:right w:val="none" w:sz="0" w:space="0" w:color="auto"/>
      </w:divBdr>
    </w:div>
    <w:div w:id="1096747438">
      <w:bodyDiv w:val="1"/>
      <w:marLeft w:val="0"/>
      <w:marRight w:val="0"/>
      <w:marTop w:val="0"/>
      <w:marBottom w:val="0"/>
      <w:divBdr>
        <w:top w:val="none" w:sz="0" w:space="0" w:color="auto"/>
        <w:left w:val="none" w:sz="0" w:space="0" w:color="auto"/>
        <w:bottom w:val="none" w:sz="0" w:space="0" w:color="auto"/>
        <w:right w:val="none" w:sz="0" w:space="0" w:color="auto"/>
      </w:divBdr>
    </w:div>
    <w:div w:id="1117407536">
      <w:bodyDiv w:val="1"/>
      <w:marLeft w:val="0"/>
      <w:marRight w:val="0"/>
      <w:marTop w:val="0"/>
      <w:marBottom w:val="0"/>
      <w:divBdr>
        <w:top w:val="none" w:sz="0" w:space="0" w:color="auto"/>
        <w:left w:val="none" w:sz="0" w:space="0" w:color="auto"/>
        <w:bottom w:val="none" w:sz="0" w:space="0" w:color="auto"/>
        <w:right w:val="none" w:sz="0" w:space="0" w:color="auto"/>
      </w:divBdr>
    </w:div>
    <w:div w:id="1322003972">
      <w:bodyDiv w:val="1"/>
      <w:marLeft w:val="0"/>
      <w:marRight w:val="0"/>
      <w:marTop w:val="0"/>
      <w:marBottom w:val="0"/>
      <w:divBdr>
        <w:top w:val="none" w:sz="0" w:space="0" w:color="auto"/>
        <w:left w:val="none" w:sz="0" w:space="0" w:color="auto"/>
        <w:bottom w:val="none" w:sz="0" w:space="0" w:color="auto"/>
        <w:right w:val="none" w:sz="0" w:space="0" w:color="auto"/>
      </w:divBdr>
    </w:div>
    <w:div w:id="1350646982">
      <w:bodyDiv w:val="1"/>
      <w:marLeft w:val="0"/>
      <w:marRight w:val="0"/>
      <w:marTop w:val="0"/>
      <w:marBottom w:val="0"/>
      <w:divBdr>
        <w:top w:val="none" w:sz="0" w:space="0" w:color="auto"/>
        <w:left w:val="none" w:sz="0" w:space="0" w:color="auto"/>
        <w:bottom w:val="none" w:sz="0" w:space="0" w:color="auto"/>
        <w:right w:val="none" w:sz="0" w:space="0" w:color="auto"/>
      </w:divBdr>
    </w:div>
    <w:div w:id="1481072544">
      <w:bodyDiv w:val="1"/>
      <w:marLeft w:val="0"/>
      <w:marRight w:val="0"/>
      <w:marTop w:val="0"/>
      <w:marBottom w:val="0"/>
      <w:divBdr>
        <w:top w:val="none" w:sz="0" w:space="0" w:color="auto"/>
        <w:left w:val="none" w:sz="0" w:space="0" w:color="auto"/>
        <w:bottom w:val="none" w:sz="0" w:space="0" w:color="auto"/>
        <w:right w:val="none" w:sz="0" w:space="0" w:color="auto"/>
      </w:divBdr>
    </w:div>
    <w:div w:id="1666011429">
      <w:bodyDiv w:val="1"/>
      <w:marLeft w:val="0"/>
      <w:marRight w:val="0"/>
      <w:marTop w:val="0"/>
      <w:marBottom w:val="0"/>
      <w:divBdr>
        <w:top w:val="none" w:sz="0" w:space="0" w:color="auto"/>
        <w:left w:val="none" w:sz="0" w:space="0" w:color="auto"/>
        <w:bottom w:val="none" w:sz="0" w:space="0" w:color="auto"/>
        <w:right w:val="none" w:sz="0" w:space="0" w:color="auto"/>
      </w:divBdr>
    </w:div>
    <w:div w:id="1702440898">
      <w:bodyDiv w:val="1"/>
      <w:marLeft w:val="0"/>
      <w:marRight w:val="0"/>
      <w:marTop w:val="0"/>
      <w:marBottom w:val="0"/>
      <w:divBdr>
        <w:top w:val="none" w:sz="0" w:space="0" w:color="auto"/>
        <w:left w:val="none" w:sz="0" w:space="0" w:color="auto"/>
        <w:bottom w:val="none" w:sz="0" w:space="0" w:color="auto"/>
        <w:right w:val="none" w:sz="0" w:space="0" w:color="auto"/>
      </w:divBdr>
    </w:div>
    <w:div w:id="1795637094">
      <w:bodyDiv w:val="1"/>
      <w:marLeft w:val="0"/>
      <w:marRight w:val="0"/>
      <w:marTop w:val="0"/>
      <w:marBottom w:val="0"/>
      <w:divBdr>
        <w:top w:val="none" w:sz="0" w:space="0" w:color="auto"/>
        <w:left w:val="none" w:sz="0" w:space="0" w:color="auto"/>
        <w:bottom w:val="none" w:sz="0" w:space="0" w:color="auto"/>
        <w:right w:val="none" w:sz="0" w:space="0" w:color="auto"/>
      </w:divBdr>
    </w:div>
    <w:div w:id="1917397540">
      <w:bodyDiv w:val="1"/>
      <w:marLeft w:val="0"/>
      <w:marRight w:val="0"/>
      <w:marTop w:val="0"/>
      <w:marBottom w:val="0"/>
      <w:divBdr>
        <w:top w:val="none" w:sz="0" w:space="0" w:color="auto"/>
        <w:left w:val="none" w:sz="0" w:space="0" w:color="auto"/>
        <w:bottom w:val="none" w:sz="0" w:space="0" w:color="auto"/>
        <w:right w:val="none" w:sz="0" w:space="0" w:color="auto"/>
      </w:divBdr>
    </w:div>
    <w:div w:id="20421684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2.xml"/><Relationship Id="rId7" Type="http://schemas.microsoft.com/office/2007/relationships/stylesWithEffects" Target="stylesWithEffects.xml"/><Relationship Id="rId12" Type="http://schemas.openxmlformats.org/officeDocument/2006/relationships/image" Target="media/image1.jpeg"/><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1D0A880804701748AC73E9C9C96AEF3A" ma:contentTypeVersion="15" ma:contentTypeDescription="Ein neues Dokument erstellen." ma:contentTypeScope="" ma:versionID="2caef56de28156414dd97a685dea9830">
  <xsd:schema xmlns:xsd="http://www.w3.org/2001/XMLSchema" xmlns:xs="http://www.w3.org/2001/XMLSchema" xmlns:p="http://schemas.microsoft.com/office/2006/metadata/properties" xmlns:ns2="e8d66a1e-9ee0-4fce-98e1-f163cfccdd63" xmlns:ns3="3e047fcf-ab14-4fc7-b251-ee7af7fb93cc" targetNamespace="http://schemas.microsoft.com/office/2006/metadata/properties" ma:root="true" ma:fieldsID="13e155204b6e8fb87c09956cfa406e11" ns2:_="" ns3:_="">
    <xsd:import namespace="e8d66a1e-9ee0-4fce-98e1-f163cfccdd63"/>
    <xsd:import namespace="3e047fcf-ab14-4fc7-b251-ee7af7fb93c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Kurz_x002d_URL"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8d66a1e-9ee0-4fce-98e1-f163cfccdd6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Kurz_x002d_URL" ma:index="12" nillable="true" ma:displayName="Kurz-URL" ma:format="Hyperlink" ma:internalName="Kurz_x002d_URL">
      <xsd:complexType>
        <xsd:complexContent>
          <xsd:extension base="dms:URL">
            <xsd:sequence>
              <xsd:element name="Url" type="dms:ValidUrl" minOccurs="0" nillable="true"/>
              <xsd:element name="Description" type="xsd:string" nillable="true"/>
            </xsd:sequence>
          </xsd:extension>
        </xsd:complexContent>
      </xsd:complexType>
    </xsd:element>
    <xsd:element name="MediaServiceOCR" ma:index="13" nillable="true" ma:displayName="MediaServiceOCR" ma:internalName="MediaServiceOCR" ma:readOnly="true">
      <xsd:simpleType>
        <xsd:restriction base="dms:Note">
          <xsd:maxLength value="255"/>
        </xsd:restriction>
      </xsd:simpleType>
    </xsd:element>
    <xsd:element name="MediaServiceLocation" ma:index="14" nillable="true" ma:displayName="MediaServiceLocation" ma:internalName="MediaServiceLocatio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e047fcf-ab14-4fc7-b251-ee7af7fb93cc"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Kurz_x002d_URL xmlns="e8d66a1e-9ee0-4fce-98e1-f163cfccdd63">
      <Url xsi:nil="true"/>
      <Description xsi:nil="true"/>
    </Kurz_x002d_URL>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B8E8B9-672A-411B-90FD-44998C09E084}">
  <ds:schemaRefs>
    <ds:schemaRef ds:uri="http://schemas.microsoft.com/sharepoint/v3/contenttype/forms"/>
  </ds:schemaRefs>
</ds:datastoreItem>
</file>

<file path=customXml/itemProps2.xml><?xml version="1.0" encoding="utf-8"?>
<ds:datastoreItem xmlns:ds="http://schemas.openxmlformats.org/officeDocument/2006/customXml" ds:itemID="{A9E5D34B-327F-4E58-9B56-69F54186CD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8d66a1e-9ee0-4fce-98e1-f163cfccdd63"/>
    <ds:schemaRef ds:uri="3e047fcf-ab14-4fc7-b251-ee7af7fb93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8ADA818-5216-4DE2-80BC-8AD9EFDC8EB8}">
  <ds:schemaRefs>
    <ds:schemaRef ds:uri="http://schemas.microsoft.com/office/2006/metadata/properties"/>
    <ds:schemaRef ds:uri="http://schemas.microsoft.com/office/infopath/2007/PartnerControls"/>
    <ds:schemaRef ds:uri="e8d66a1e-9ee0-4fce-98e1-f163cfccdd63"/>
  </ds:schemaRefs>
</ds:datastoreItem>
</file>

<file path=customXml/itemProps4.xml><?xml version="1.0" encoding="utf-8"?>
<ds:datastoreItem xmlns:ds="http://schemas.openxmlformats.org/officeDocument/2006/customXml" ds:itemID="{18F74216-072A-4C4D-BF69-0900CCC4B4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1515</Words>
  <Characters>8333</Characters>
  <Application>Microsoft Office Word</Application>
  <DocSecurity>0</DocSecurity>
  <Lines>69</Lines>
  <Paragraphs>19</Paragraphs>
  <ScaleCrop>false</ScaleCrop>
  <HeadingPairs>
    <vt:vector size="6" baseType="variant">
      <vt:variant>
        <vt:lpstr>Título</vt:lpstr>
      </vt:variant>
      <vt:variant>
        <vt:i4>1</vt:i4>
      </vt:variant>
      <vt:variant>
        <vt:lpstr>タイトル</vt:lpstr>
      </vt:variant>
      <vt:variant>
        <vt:i4>1</vt:i4>
      </vt:variant>
      <vt:variant>
        <vt:lpstr>Title</vt:lpstr>
      </vt:variant>
      <vt:variant>
        <vt:i4>1</vt:i4>
      </vt:variant>
    </vt:vector>
  </HeadingPairs>
  <TitlesOfParts>
    <vt:vector size="3" baseType="lpstr">
      <vt:lpstr/>
      <vt:lpstr/>
      <vt:lpstr/>
    </vt:vector>
  </TitlesOfParts>
  <Company>TAMRON</Company>
  <LinksUpToDate>false</LinksUpToDate>
  <CharactersWithSpaces>9829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publicidad</cp:lastModifiedBy>
  <cp:revision>2</cp:revision>
  <cp:lastPrinted>2019-05-17T01:17:00Z</cp:lastPrinted>
  <dcterms:created xsi:type="dcterms:W3CDTF">2019-06-03T07:23:00Z</dcterms:created>
  <dcterms:modified xsi:type="dcterms:W3CDTF">2019-06-03T07:23:00Z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0x0101001D0A880804701748AC73E9C9C96AEF3A</vt:lpwstr>
  </property>
</Properties>
</file>