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DBCC4" w14:textId="61292709" w:rsidR="0004240F" w:rsidRDefault="00370D10" w:rsidP="0004240F">
      <w:pPr>
        <w:jc w:val="center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28"/>
        </w:rPr>
        <w:t xml:space="preserve">Sistema de controlo de luz </w:t>
      </w:r>
      <w:proofErr w:type="spellStart"/>
      <w:r>
        <w:rPr>
          <w:rFonts w:ascii="Arial" w:hAnsi="Arial" w:cs="Arial"/>
          <w:b/>
          <w:sz w:val="32"/>
          <w:szCs w:val="28"/>
        </w:rPr>
        <w:t>Rotolight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28"/>
        </w:rPr>
        <w:t>Illuminator</w:t>
      </w:r>
      <w:proofErr w:type="spellEnd"/>
    </w:p>
    <w:p w14:paraId="0D6927E2" w14:textId="0992405B" w:rsidR="003F088D" w:rsidRPr="003F088D" w:rsidRDefault="00370D10" w:rsidP="0004240F">
      <w:pPr>
        <w:jc w:val="center"/>
        <w:rPr>
          <w:rFonts w:ascii="Arial" w:hAnsi="Arial" w:cs="Arial"/>
          <w:sz w:val="32"/>
          <w:szCs w:val="28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58B99633" wp14:editId="62C40941">
            <wp:extent cx="1849755" cy="21621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53826" cy="216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</w:rPr>
        <w:drawing>
          <wp:inline distT="0" distB="0" distL="0" distR="0" wp14:anchorId="23C52D34" wp14:editId="5E63EE98">
            <wp:extent cx="1641475" cy="21621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44061" cy="2165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</w:rPr>
        <w:drawing>
          <wp:inline distT="0" distB="0" distL="0" distR="0" wp14:anchorId="4ABBABBD" wp14:editId="1CB852D8">
            <wp:extent cx="1526143" cy="2105025"/>
            <wp:effectExtent l="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48160" cy="2135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AF60CA" w14:textId="5A860490" w:rsidR="00370D10" w:rsidRDefault="00D52C7D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  <w:sz w:val="18"/>
          <w:szCs w:val="24"/>
        </w:rPr>
        <w:br/>
      </w:r>
      <w:r w:rsidRPr="00CE1FB8">
        <w:rPr>
          <w:rFonts w:ascii="Arial" w:hAnsi="Arial" w:cs="Arial"/>
          <w:b/>
          <w:bCs/>
        </w:rPr>
        <w:t>Lisboa,</w:t>
      </w:r>
      <w:r w:rsidR="006F645F">
        <w:rPr>
          <w:rFonts w:ascii="Arial" w:hAnsi="Arial" w:cs="Arial"/>
          <w:b/>
          <w:bCs/>
        </w:rPr>
        <w:t xml:space="preserve"> </w:t>
      </w:r>
      <w:r w:rsidR="003B3823">
        <w:rPr>
          <w:rFonts w:ascii="Arial" w:hAnsi="Arial" w:cs="Arial"/>
          <w:b/>
          <w:bCs/>
        </w:rPr>
        <w:t>22</w:t>
      </w:r>
      <w:r w:rsidR="0004240F" w:rsidRPr="00CE1FB8">
        <w:rPr>
          <w:rFonts w:ascii="Arial" w:hAnsi="Arial" w:cs="Arial"/>
          <w:b/>
          <w:bCs/>
        </w:rPr>
        <w:t xml:space="preserve"> de </w:t>
      </w:r>
      <w:r w:rsidR="00370D10">
        <w:rPr>
          <w:rFonts w:ascii="Arial" w:hAnsi="Arial" w:cs="Arial"/>
          <w:b/>
          <w:bCs/>
        </w:rPr>
        <w:t>agosto</w:t>
      </w:r>
      <w:r w:rsidR="0004240F" w:rsidRPr="00CE1FB8">
        <w:rPr>
          <w:rFonts w:ascii="Arial" w:hAnsi="Arial" w:cs="Arial"/>
          <w:b/>
          <w:bCs/>
        </w:rPr>
        <w:t xml:space="preserve"> de 2019</w:t>
      </w:r>
      <w:r w:rsidRPr="00CE1FB8">
        <w:rPr>
          <w:rFonts w:ascii="Arial" w:hAnsi="Arial" w:cs="Arial"/>
          <w:b/>
          <w:bCs/>
        </w:rPr>
        <w:t xml:space="preserve"> – </w:t>
      </w:r>
      <w:r w:rsidR="00630F0E" w:rsidRPr="00CE1FB8">
        <w:rPr>
          <w:rFonts w:ascii="Arial" w:hAnsi="Arial" w:cs="Arial"/>
          <w:bCs/>
        </w:rPr>
        <w:t xml:space="preserve">A </w:t>
      </w:r>
      <w:proofErr w:type="spellStart"/>
      <w:r w:rsidR="00370D10">
        <w:rPr>
          <w:rFonts w:ascii="Arial" w:hAnsi="Arial" w:cs="Arial"/>
          <w:bCs/>
        </w:rPr>
        <w:t>Rotolight</w:t>
      </w:r>
      <w:proofErr w:type="spellEnd"/>
      <w:r w:rsidR="00370D10">
        <w:rPr>
          <w:rFonts w:ascii="Arial" w:hAnsi="Arial" w:cs="Arial"/>
          <w:bCs/>
        </w:rPr>
        <w:t xml:space="preserve">, fabricante líder em sistemas de iluminação LED para fotografia, vídeo, </w:t>
      </w:r>
      <w:proofErr w:type="spellStart"/>
      <w:r w:rsidR="00370D10">
        <w:rPr>
          <w:rFonts w:ascii="Arial" w:hAnsi="Arial" w:cs="Arial"/>
          <w:bCs/>
        </w:rPr>
        <w:t>broadcast</w:t>
      </w:r>
      <w:proofErr w:type="spellEnd"/>
      <w:r w:rsidR="00370D10">
        <w:rPr>
          <w:rFonts w:ascii="Arial" w:hAnsi="Arial" w:cs="Arial"/>
          <w:bCs/>
        </w:rPr>
        <w:t xml:space="preserve"> e cinema, apresenta o seu novo sistema de controlo de luz: o </w:t>
      </w:r>
      <w:proofErr w:type="spellStart"/>
      <w:r w:rsidR="00370D10">
        <w:rPr>
          <w:rFonts w:ascii="Arial" w:hAnsi="Arial" w:cs="Arial"/>
          <w:bCs/>
        </w:rPr>
        <w:t>Illuminator</w:t>
      </w:r>
      <w:proofErr w:type="spellEnd"/>
      <w:r w:rsidR="00370D10">
        <w:rPr>
          <w:rFonts w:ascii="Arial" w:hAnsi="Arial" w:cs="Arial"/>
          <w:bCs/>
        </w:rPr>
        <w:t>.</w:t>
      </w:r>
    </w:p>
    <w:p w14:paraId="13CEE2D4" w14:textId="1C236241" w:rsidR="00370D10" w:rsidRDefault="00370D10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 um ângulo de dispersão de luz de 180 graus, o </w:t>
      </w:r>
      <w:proofErr w:type="spellStart"/>
      <w:r>
        <w:rPr>
          <w:rFonts w:ascii="Arial" w:hAnsi="Arial" w:cs="Arial"/>
          <w:bCs/>
        </w:rPr>
        <w:t>Illuminator</w:t>
      </w:r>
      <w:proofErr w:type="spellEnd"/>
      <w:r>
        <w:rPr>
          <w:rFonts w:ascii="Arial" w:hAnsi="Arial" w:cs="Arial"/>
          <w:bCs/>
        </w:rPr>
        <w:t xml:space="preserve"> oferece uma iluminação homogénea, envolvendo o sujeito de forma harmoniosa com um</w:t>
      </w:r>
      <w:r w:rsidR="00A07AD6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luz que se assemelha a uma suave luz solar. O seu design único combina </w:t>
      </w:r>
      <w:r w:rsidR="00C117BC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ampla capacidade de reflexão de luz de um guarda-chuva com o efeito suave de uma janela. O </w:t>
      </w:r>
      <w:proofErr w:type="spellStart"/>
      <w:r>
        <w:rPr>
          <w:rFonts w:ascii="Arial" w:hAnsi="Arial" w:cs="Arial"/>
          <w:bCs/>
        </w:rPr>
        <w:t>Illuminator</w:t>
      </w:r>
      <w:proofErr w:type="spellEnd"/>
      <w:r>
        <w:rPr>
          <w:rFonts w:ascii="Arial" w:hAnsi="Arial" w:cs="Arial"/>
          <w:bCs/>
        </w:rPr>
        <w:t xml:space="preserve"> é o acessório ideal para modificar a luz em todo o tipo de retratos, fotos de grupo ou para a iluminação dos sujeitos durante uma entrevista.</w:t>
      </w:r>
    </w:p>
    <w:p w14:paraId="021D5059" w14:textId="3D396E4C" w:rsidR="00370D10" w:rsidRDefault="00370D10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Construído num material leve e flexível, o </w:t>
      </w:r>
      <w:proofErr w:type="spellStart"/>
      <w:r>
        <w:rPr>
          <w:rFonts w:ascii="Arial" w:hAnsi="Arial" w:cs="Arial"/>
          <w:bCs/>
        </w:rPr>
        <w:t>Illuminator</w:t>
      </w:r>
      <w:proofErr w:type="spellEnd"/>
      <w:r>
        <w:rPr>
          <w:rFonts w:ascii="Arial" w:hAnsi="Arial" w:cs="Arial"/>
          <w:bCs/>
        </w:rPr>
        <w:t xml:space="preserve"> é fácil de montar e permite ser armazenado numa bolsa para um transporte rápido e seguro.</w:t>
      </w:r>
      <w:r w:rsidR="00400833">
        <w:rPr>
          <w:rFonts w:ascii="Arial" w:hAnsi="Arial" w:cs="Arial"/>
          <w:bCs/>
        </w:rPr>
        <w:t xml:space="preserve"> Ideal para trabalhos em estúdio e para exteriores, o </w:t>
      </w:r>
      <w:proofErr w:type="spellStart"/>
      <w:r w:rsidR="00400833">
        <w:rPr>
          <w:rFonts w:ascii="Arial" w:hAnsi="Arial" w:cs="Arial"/>
          <w:bCs/>
        </w:rPr>
        <w:t>Illuminator</w:t>
      </w:r>
      <w:proofErr w:type="spellEnd"/>
      <w:r w:rsidR="00400833">
        <w:rPr>
          <w:rFonts w:ascii="Arial" w:hAnsi="Arial" w:cs="Arial"/>
          <w:bCs/>
        </w:rPr>
        <w:t xml:space="preserve"> da </w:t>
      </w:r>
      <w:proofErr w:type="spellStart"/>
      <w:r w:rsidR="00400833">
        <w:rPr>
          <w:rFonts w:ascii="Arial" w:hAnsi="Arial" w:cs="Arial"/>
          <w:bCs/>
        </w:rPr>
        <w:t>Rotolight</w:t>
      </w:r>
      <w:proofErr w:type="spellEnd"/>
      <w:r w:rsidR="00400833">
        <w:rPr>
          <w:rFonts w:ascii="Arial" w:hAnsi="Arial" w:cs="Arial"/>
          <w:bCs/>
        </w:rPr>
        <w:t xml:space="preserve"> </w:t>
      </w:r>
      <w:r w:rsidR="00B31776">
        <w:rPr>
          <w:rFonts w:ascii="Arial" w:hAnsi="Arial" w:cs="Arial"/>
          <w:bCs/>
        </w:rPr>
        <w:t>pode</w:t>
      </w:r>
      <w:r w:rsidR="00400833">
        <w:rPr>
          <w:rFonts w:ascii="Arial" w:hAnsi="Arial" w:cs="Arial"/>
          <w:bCs/>
        </w:rPr>
        <w:t xml:space="preserve"> ser transportado e armazenado sem qualquer dificuldade para uma elevada mobilidade.</w:t>
      </w:r>
    </w:p>
    <w:p w14:paraId="427BEF19" w14:textId="4CF34500" w:rsidR="00400833" w:rsidRDefault="00400833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Ao contrário de sistemas tradicionais, a estrutura em forma de guarda-chuva do </w:t>
      </w:r>
      <w:proofErr w:type="spellStart"/>
      <w:r>
        <w:rPr>
          <w:rFonts w:ascii="Arial" w:hAnsi="Arial" w:cs="Arial"/>
          <w:bCs/>
        </w:rPr>
        <w:t>Illuminator</w:t>
      </w:r>
      <w:proofErr w:type="spellEnd"/>
      <w:r>
        <w:rPr>
          <w:rFonts w:ascii="Arial" w:hAnsi="Arial" w:cs="Arial"/>
          <w:bCs/>
        </w:rPr>
        <w:t xml:space="preserve"> permite uma montagem imediata e simples. Compatível com o suporte para guarda-chuva da </w:t>
      </w:r>
      <w:proofErr w:type="spellStart"/>
      <w:r>
        <w:rPr>
          <w:rFonts w:ascii="Arial" w:hAnsi="Arial" w:cs="Arial"/>
          <w:bCs/>
        </w:rPr>
        <w:t>Rotolight</w:t>
      </w:r>
      <w:proofErr w:type="spellEnd"/>
      <w:r>
        <w:rPr>
          <w:rFonts w:ascii="Arial" w:hAnsi="Arial" w:cs="Arial"/>
          <w:bCs/>
        </w:rPr>
        <w:t xml:space="preserve">, o </w:t>
      </w:r>
      <w:proofErr w:type="spellStart"/>
      <w:r>
        <w:rPr>
          <w:rFonts w:ascii="Arial" w:hAnsi="Arial" w:cs="Arial"/>
          <w:bCs/>
        </w:rPr>
        <w:t>Illuminator</w:t>
      </w:r>
      <w:proofErr w:type="spellEnd"/>
      <w:r>
        <w:rPr>
          <w:rFonts w:ascii="Arial" w:hAnsi="Arial" w:cs="Arial"/>
          <w:bCs/>
        </w:rPr>
        <w:t xml:space="preserve"> pode ser instalado nos sistemas </w:t>
      </w:r>
      <w:proofErr w:type="spellStart"/>
      <w:r>
        <w:rPr>
          <w:rFonts w:ascii="Arial" w:hAnsi="Arial" w:cs="Arial"/>
          <w:bCs/>
        </w:rPr>
        <w:t>Rotolight</w:t>
      </w:r>
      <w:proofErr w:type="spellEnd"/>
      <w:r>
        <w:rPr>
          <w:rFonts w:ascii="Arial" w:hAnsi="Arial" w:cs="Arial"/>
          <w:bCs/>
        </w:rPr>
        <w:t xml:space="preserve"> NEO 2, AEOS ou </w:t>
      </w:r>
      <w:proofErr w:type="spellStart"/>
      <w:r>
        <w:rPr>
          <w:rFonts w:ascii="Arial" w:hAnsi="Arial" w:cs="Arial"/>
          <w:bCs/>
        </w:rPr>
        <w:t>Anova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Pro</w:t>
      </w:r>
      <w:proofErr w:type="spellEnd"/>
      <w:r>
        <w:rPr>
          <w:rFonts w:ascii="Arial" w:hAnsi="Arial" w:cs="Arial"/>
          <w:bCs/>
        </w:rPr>
        <w:t xml:space="preserve"> 2 sem necessidade de outros adaptadores ou </w:t>
      </w:r>
      <w:proofErr w:type="spellStart"/>
      <w:r>
        <w:rPr>
          <w:rFonts w:ascii="Arial" w:hAnsi="Arial" w:cs="Arial"/>
          <w:bCs/>
        </w:rPr>
        <w:t>speedrings</w:t>
      </w:r>
      <w:proofErr w:type="spellEnd"/>
      <w:r>
        <w:rPr>
          <w:rFonts w:ascii="Arial" w:hAnsi="Arial" w:cs="Arial"/>
          <w:bCs/>
        </w:rPr>
        <w:t>.</w:t>
      </w:r>
    </w:p>
    <w:p w14:paraId="5B1487A6" w14:textId="36EAEEC4" w:rsidR="002D22B2" w:rsidRPr="002D22B2" w:rsidRDefault="002D22B2" w:rsidP="00244111">
      <w:pPr>
        <w:spacing w:before="100" w:beforeAutospacing="1" w:after="100" w:afterAutospacing="1"/>
        <w:rPr>
          <w:rFonts w:ascii="Arial" w:hAnsi="Arial" w:cs="Arial"/>
          <w:b/>
        </w:rPr>
      </w:pPr>
      <w:r w:rsidRPr="002D22B2">
        <w:rPr>
          <w:rFonts w:ascii="Arial" w:hAnsi="Arial" w:cs="Arial"/>
          <w:b/>
        </w:rPr>
        <w:t>Disponibilidade e preço</w:t>
      </w:r>
    </w:p>
    <w:p w14:paraId="6DD6AC31" w14:textId="70F2C634" w:rsidR="002D22B2" w:rsidRDefault="002D22B2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</w:t>
      </w:r>
      <w:proofErr w:type="spellStart"/>
      <w:r>
        <w:rPr>
          <w:rFonts w:ascii="Arial" w:hAnsi="Arial" w:cs="Arial"/>
          <w:bCs/>
        </w:rPr>
        <w:t>Rotolight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Illuminator</w:t>
      </w:r>
      <w:proofErr w:type="spellEnd"/>
      <w:r>
        <w:rPr>
          <w:rFonts w:ascii="Arial" w:hAnsi="Arial" w:cs="Arial"/>
          <w:bCs/>
        </w:rPr>
        <w:t xml:space="preserve"> está já disponível em Portugal através da Robisa por um preço de 189 €.</w:t>
      </w:r>
    </w:p>
    <w:p w14:paraId="41130285" w14:textId="49018AD5" w:rsidR="00D52C7D" w:rsidRPr="00CE1FB8" w:rsidRDefault="00D52C7D" w:rsidP="002811C0">
      <w:pPr>
        <w:spacing w:before="100" w:beforeAutospacing="1" w:after="100" w:afterAutospacing="1"/>
        <w:rPr>
          <w:rFonts w:ascii="Arial" w:hAnsi="Arial" w:cs="Arial"/>
          <w:color w:val="0000FF"/>
          <w:u w:val="single"/>
        </w:rPr>
      </w:pPr>
      <w:r w:rsidRPr="00CE1FB8">
        <w:rPr>
          <w:rFonts w:ascii="Arial" w:hAnsi="Arial" w:cs="Arial"/>
          <w:b/>
        </w:rPr>
        <w:t xml:space="preserve">Mais informações: </w:t>
      </w:r>
      <w:hyperlink r:id="rId11" w:history="1">
        <w:r w:rsidR="00125450" w:rsidRPr="00CE1FB8">
          <w:rPr>
            <w:rStyle w:val="Hiperligao"/>
            <w:rFonts w:ascii="Arial" w:hAnsi="Arial" w:cs="Arial"/>
          </w:rPr>
          <w:t>https://www.robisa.es/rotolight/</w:t>
        </w:r>
      </w:hyperlink>
      <w:r w:rsidR="00CE1FB8">
        <w:rPr>
          <w:rStyle w:val="Hiperligao"/>
          <w:rFonts w:ascii="Arial" w:hAnsi="Arial" w:cs="Arial"/>
        </w:rPr>
        <w:br/>
      </w:r>
      <w:r w:rsidR="00CE1FB8" w:rsidRPr="00CE1FB8">
        <w:rPr>
          <w:rStyle w:val="Hiperligao"/>
          <w:rFonts w:ascii="Arial" w:hAnsi="Arial" w:cs="Arial"/>
          <w:b/>
          <w:color w:val="auto"/>
          <w:u w:val="none"/>
        </w:rPr>
        <w:t xml:space="preserve">Fotos de alta resolução: </w:t>
      </w:r>
      <w:hyperlink r:id="rId12" w:history="1">
        <w:r w:rsidR="00400833">
          <w:rPr>
            <w:rStyle w:val="Hiperligao"/>
            <w:rFonts w:ascii="Arial" w:hAnsi="Arial" w:cs="Arial"/>
          </w:rPr>
          <w:t>https://fotos.aempress.com/Robisa/Rotolight/Illuminator/</w:t>
        </w:r>
      </w:hyperlink>
      <w:r w:rsidR="003F088D" w:rsidRPr="003F088D">
        <w:rPr>
          <w:rStyle w:val="Hiperligao"/>
          <w:rFonts w:ascii="Arial" w:hAnsi="Arial" w:cs="Arial"/>
          <w:color w:val="auto"/>
          <w:u w:val="none"/>
        </w:rPr>
        <w:t xml:space="preserve"> </w:t>
      </w:r>
      <w:r w:rsidRPr="003F088D">
        <w:rPr>
          <w:rFonts w:ascii="Arial" w:hAnsi="Arial" w:cs="Arial"/>
        </w:rPr>
        <w:br/>
      </w:r>
    </w:p>
    <w:p w14:paraId="115483CF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lastRenderedPageBreak/>
        <w:t>Para mais informações, contacte:</w:t>
      </w:r>
    </w:p>
    <w:p w14:paraId="7251475B" w14:textId="278C8DD7" w:rsidR="001B1D6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2209EAEB" wp14:editId="71860B57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</w:t>
      </w:r>
      <w:r w:rsidR="00CE1FB8">
        <w:rPr>
          <w:rFonts w:ascii="Arial" w:hAnsi="Arial" w:cs="Arial"/>
          <w:bCs/>
          <w:sz w:val="18"/>
          <w:szCs w:val="20"/>
        </w:rPr>
        <w:t xml:space="preserve">Monteiro </w:t>
      </w:r>
      <w:r w:rsidR="00C34536" w:rsidRPr="00403380">
        <w:rPr>
          <w:rFonts w:ascii="Arial" w:hAnsi="Arial" w:cs="Arial"/>
          <w:bCs/>
          <w:sz w:val="18"/>
          <w:szCs w:val="20"/>
        </w:rPr>
        <w:t>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4" w:history="1">
        <w:r w:rsidR="00D55277" w:rsidRPr="00403380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proofErr w:type="spellStart"/>
      <w:r w:rsidR="00A65A2D" w:rsidRPr="00403380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403380">
        <w:rPr>
          <w:rFonts w:ascii="Arial" w:hAnsi="Arial" w:cs="Arial"/>
          <w:bCs/>
          <w:sz w:val="18"/>
          <w:szCs w:val="20"/>
        </w:rPr>
        <w:t>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332B5FE0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2E8FE" w14:textId="77777777" w:rsidR="00630F0E" w:rsidRDefault="00630F0E" w:rsidP="00407E14">
      <w:pPr>
        <w:spacing w:after="0" w:line="240" w:lineRule="auto"/>
      </w:pPr>
      <w:r>
        <w:separator/>
      </w:r>
    </w:p>
  </w:endnote>
  <w:endnote w:type="continuationSeparator" w:id="0">
    <w:p w14:paraId="73C746C1" w14:textId="77777777" w:rsidR="00630F0E" w:rsidRDefault="00630F0E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3DD59" w14:textId="3E215F7E" w:rsidR="008B70A5" w:rsidRDefault="008B70A5" w:rsidP="008B70A5">
    <w:pPr>
      <w:pStyle w:val="Rodap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3B3823">
      <w:rPr>
        <w:rFonts w:cs="Arial"/>
        <w:bCs/>
        <w:noProof/>
        <w:sz w:val="18"/>
        <w:szCs w:val="20"/>
      </w:rPr>
      <w:t>agosto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400833" w:rsidRPr="00400833">
      <w:rPr>
        <w:rFonts w:cs="Arial"/>
        <w:bCs/>
        <w:sz w:val="18"/>
        <w:szCs w:val="20"/>
      </w:rPr>
      <w:t xml:space="preserve">Sistema de controlo de luz </w:t>
    </w:r>
    <w:proofErr w:type="spellStart"/>
    <w:r w:rsidR="00400833" w:rsidRPr="00400833">
      <w:rPr>
        <w:rFonts w:cs="Arial"/>
        <w:bCs/>
        <w:sz w:val="18"/>
        <w:szCs w:val="20"/>
      </w:rPr>
      <w:t>Rotolight</w:t>
    </w:r>
    <w:proofErr w:type="spellEnd"/>
    <w:r w:rsidR="00400833" w:rsidRPr="00400833">
      <w:rPr>
        <w:rFonts w:cs="Arial"/>
        <w:bCs/>
        <w:sz w:val="18"/>
        <w:szCs w:val="20"/>
      </w:rPr>
      <w:t xml:space="preserve"> </w:t>
    </w:r>
    <w:proofErr w:type="spellStart"/>
    <w:r w:rsidR="00400833" w:rsidRPr="00400833">
      <w:rPr>
        <w:rFonts w:cs="Arial"/>
        <w:bCs/>
        <w:sz w:val="18"/>
        <w:szCs w:val="20"/>
      </w:rPr>
      <w:t>Illuminator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0A2B0" w14:textId="77777777" w:rsidR="00630F0E" w:rsidRDefault="00630F0E" w:rsidP="00407E14">
      <w:pPr>
        <w:spacing w:after="0" w:line="240" w:lineRule="auto"/>
      </w:pPr>
      <w:r>
        <w:separator/>
      </w:r>
    </w:p>
  </w:footnote>
  <w:footnote w:type="continuationSeparator" w:id="0">
    <w:p w14:paraId="625950CD" w14:textId="77777777" w:rsidR="00630F0E" w:rsidRDefault="00630F0E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17354" w14:textId="77777777" w:rsidR="00407E14" w:rsidRDefault="00630F0E">
    <w:pPr>
      <w:pStyle w:val="Cabealho"/>
      <w:rPr>
        <w:noProof/>
        <w:lang w:eastAsia="pt-P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A83D66F" wp14:editId="0EC64C4D">
          <wp:simplePos x="0" y="0"/>
          <wp:positionH relativeFrom="margin">
            <wp:posOffset>3491865</wp:posOffset>
          </wp:positionH>
          <wp:positionV relativeFrom="paragraph">
            <wp:posOffset>-154305</wp:posOffset>
          </wp:positionV>
          <wp:extent cx="1868805" cy="885825"/>
          <wp:effectExtent l="0" t="0" r="0" b="508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58" t="31278" r="19257" b="31051"/>
                  <a:stretch/>
                </pic:blipFill>
                <pic:spPr bwMode="auto">
                  <a:xfrm>
                    <a:off x="0" y="0"/>
                    <a:ext cx="186880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eastAsia="pt-PT"/>
      </w:rPr>
      <w:drawing>
        <wp:inline distT="0" distB="0" distL="0" distR="0" wp14:anchorId="6869CFA1" wp14:editId="3E4F5364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2862419F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4631B"/>
    <w:multiLevelType w:val="hybridMultilevel"/>
    <w:tmpl w:val="917237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F0E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240F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3B6"/>
    <w:rsid w:val="000B654E"/>
    <w:rsid w:val="000B6850"/>
    <w:rsid w:val="000C190A"/>
    <w:rsid w:val="000C22C8"/>
    <w:rsid w:val="000C3307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5450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44111"/>
    <w:rsid w:val="00245677"/>
    <w:rsid w:val="00256F90"/>
    <w:rsid w:val="002656FE"/>
    <w:rsid w:val="00266098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B5D4F"/>
    <w:rsid w:val="002C4B4A"/>
    <w:rsid w:val="002C5188"/>
    <w:rsid w:val="002C7624"/>
    <w:rsid w:val="002D0DD6"/>
    <w:rsid w:val="002D22B2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023F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0D10"/>
    <w:rsid w:val="00373D17"/>
    <w:rsid w:val="0038516B"/>
    <w:rsid w:val="00393DE9"/>
    <w:rsid w:val="003A1B86"/>
    <w:rsid w:val="003A27F4"/>
    <w:rsid w:val="003B3823"/>
    <w:rsid w:val="003C244A"/>
    <w:rsid w:val="003C38EC"/>
    <w:rsid w:val="003D36A2"/>
    <w:rsid w:val="003D3751"/>
    <w:rsid w:val="003D4DCA"/>
    <w:rsid w:val="003D6968"/>
    <w:rsid w:val="003D6B33"/>
    <w:rsid w:val="003D7D90"/>
    <w:rsid w:val="003E23D9"/>
    <w:rsid w:val="003E5BF6"/>
    <w:rsid w:val="003F07FC"/>
    <w:rsid w:val="003F088D"/>
    <w:rsid w:val="003F0C6B"/>
    <w:rsid w:val="003F24B2"/>
    <w:rsid w:val="003F6CCF"/>
    <w:rsid w:val="00400833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3D8A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57BAF"/>
    <w:rsid w:val="00566932"/>
    <w:rsid w:val="00574363"/>
    <w:rsid w:val="00575FBE"/>
    <w:rsid w:val="00576030"/>
    <w:rsid w:val="005934B9"/>
    <w:rsid w:val="00595FE0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0F0E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6F645F"/>
    <w:rsid w:val="00706787"/>
    <w:rsid w:val="00711878"/>
    <w:rsid w:val="0071340A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4691"/>
    <w:rsid w:val="007F6112"/>
    <w:rsid w:val="00800CBE"/>
    <w:rsid w:val="008016E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57CC"/>
    <w:rsid w:val="008671EE"/>
    <w:rsid w:val="0086798F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1471"/>
    <w:rsid w:val="009E5EE0"/>
    <w:rsid w:val="009F1431"/>
    <w:rsid w:val="009F2AA2"/>
    <w:rsid w:val="009F3161"/>
    <w:rsid w:val="009F7A90"/>
    <w:rsid w:val="00A01945"/>
    <w:rsid w:val="00A05583"/>
    <w:rsid w:val="00A07AD6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85F66"/>
    <w:rsid w:val="00A9672F"/>
    <w:rsid w:val="00A979E9"/>
    <w:rsid w:val="00AA01B0"/>
    <w:rsid w:val="00AA418D"/>
    <w:rsid w:val="00AA4AED"/>
    <w:rsid w:val="00AA4D18"/>
    <w:rsid w:val="00AA64D0"/>
    <w:rsid w:val="00AA7B6B"/>
    <w:rsid w:val="00AB16AD"/>
    <w:rsid w:val="00AB54C6"/>
    <w:rsid w:val="00AC4DFE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776"/>
    <w:rsid w:val="00B31986"/>
    <w:rsid w:val="00B33BC6"/>
    <w:rsid w:val="00B34256"/>
    <w:rsid w:val="00B346E3"/>
    <w:rsid w:val="00B349E6"/>
    <w:rsid w:val="00B34BFC"/>
    <w:rsid w:val="00B4208B"/>
    <w:rsid w:val="00B45C36"/>
    <w:rsid w:val="00B46C8E"/>
    <w:rsid w:val="00B5048D"/>
    <w:rsid w:val="00B5431C"/>
    <w:rsid w:val="00B57068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17BC"/>
    <w:rsid w:val="00C1224C"/>
    <w:rsid w:val="00C12587"/>
    <w:rsid w:val="00C1428E"/>
    <w:rsid w:val="00C154A9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18D5"/>
    <w:rsid w:val="00CE1FB8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02BD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D5A50"/>
    <w:rsid w:val="00DE1177"/>
    <w:rsid w:val="00DE64E8"/>
    <w:rsid w:val="00DF0266"/>
    <w:rsid w:val="00DF52F2"/>
    <w:rsid w:val="00DF69DA"/>
    <w:rsid w:val="00DF78F0"/>
    <w:rsid w:val="00E00DEE"/>
    <w:rsid w:val="00E01D0D"/>
    <w:rsid w:val="00E06D32"/>
    <w:rsid w:val="00E11C7F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32D16"/>
    <w:rsid w:val="00E40A88"/>
    <w:rsid w:val="00E415F1"/>
    <w:rsid w:val="00E42B0F"/>
    <w:rsid w:val="00E4418E"/>
    <w:rsid w:val="00E4476D"/>
    <w:rsid w:val="00E44A6D"/>
    <w:rsid w:val="00E504D9"/>
    <w:rsid w:val="00E52960"/>
    <w:rsid w:val="00E63711"/>
    <w:rsid w:val="00E6753D"/>
    <w:rsid w:val="00E71695"/>
    <w:rsid w:val="00E72730"/>
    <w:rsid w:val="00E73690"/>
    <w:rsid w:val="00E74742"/>
    <w:rsid w:val="00E801FC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6975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27F53"/>
    <w:rsid w:val="00F336F6"/>
    <w:rsid w:val="00F37BC4"/>
    <w:rsid w:val="00F501B8"/>
    <w:rsid w:val="00F52CC9"/>
    <w:rsid w:val="00F53175"/>
    <w:rsid w:val="00F56730"/>
    <w:rsid w:val="00F60E77"/>
    <w:rsid w:val="00F637A3"/>
    <w:rsid w:val="00F6503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341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DC4848"/>
  <w14:discardImageEditingData/>
  <w14:defaultImageDpi w14:val="150"/>
  <w15:docId w15:val="{57C7EDAC-A9CD-4740-BD5E-A8F4562C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068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3F24B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E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tos.aempress.com/Robisa/Rotolight/Illuminato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bisa.es/rotoligh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5A2AF-C6D9-4A5F-B373-385E7F80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Samyang.dotx</Template>
  <TotalTime>93</TotalTime>
  <Pages>2</Pages>
  <Words>297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1900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Nuno Ramos</cp:lastModifiedBy>
  <cp:revision>44</cp:revision>
  <dcterms:created xsi:type="dcterms:W3CDTF">2019-05-27T14:37:00Z</dcterms:created>
  <dcterms:modified xsi:type="dcterms:W3CDTF">2019-08-22T11:43:00Z</dcterms:modified>
</cp:coreProperties>
</file>