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8B89A6" w14:textId="77777777" w:rsidR="006A0FF1" w:rsidRPr="003879AD" w:rsidRDefault="006A0FF1" w:rsidP="006A0FF1">
      <w:pPr>
        <w:pStyle w:val="Sinespaciado"/>
        <w:spacing w:line="280" w:lineRule="exact"/>
        <w:jc w:val="center"/>
        <w:rPr>
          <w:rFonts w:ascii="Palatino Linotype" w:hAnsi="Palatino Linotype"/>
          <w:lang w:val="es-ES"/>
        </w:rPr>
      </w:pPr>
    </w:p>
    <w:p w14:paraId="482C71BB" w14:textId="2B707866" w:rsidR="006A0FF1" w:rsidRPr="003879AD" w:rsidRDefault="006A0FF1" w:rsidP="006A0FF1">
      <w:pPr>
        <w:spacing w:line="280" w:lineRule="exact"/>
        <w:jc w:val="center"/>
        <w:rPr>
          <w:rFonts w:ascii="Palatino Linotype" w:eastAsia="MS PGothic" w:hAnsi="Palatino Linotype"/>
          <w:b/>
          <w:sz w:val="28"/>
          <w:lang w:val="es-ES"/>
        </w:rPr>
      </w:pPr>
      <w:r w:rsidRPr="003879AD">
        <w:rPr>
          <w:rFonts w:ascii="Palatino Linotype" w:eastAsia="MS PGothic" w:hAnsi="Palatino Linotype"/>
          <w:b/>
          <w:sz w:val="28"/>
          <w:lang w:val="es-ES"/>
        </w:rPr>
        <w:t xml:space="preserve">Tamron </w:t>
      </w:r>
      <w:r w:rsidR="00EA441E" w:rsidRPr="003879AD">
        <w:rPr>
          <w:rFonts w:ascii="Palatino Linotype" w:eastAsia="MS PGothic" w:hAnsi="Palatino Linotype"/>
          <w:b/>
          <w:sz w:val="28"/>
          <w:lang w:val="es-ES"/>
        </w:rPr>
        <w:t xml:space="preserve">gana dos prestigiosos premios EISA </w:t>
      </w:r>
      <w:r w:rsidRPr="003879AD">
        <w:rPr>
          <w:rFonts w:ascii="Palatino Linotype" w:eastAsia="MS PGothic" w:hAnsi="Palatino Linotype"/>
          <w:b/>
          <w:sz w:val="28"/>
          <w:lang w:val="es-ES"/>
        </w:rPr>
        <w:t>201</w:t>
      </w:r>
      <w:r w:rsidR="003653C9" w:rsidRPr="003879AD">
        <w:rPr>
          <w:rFonts w:ascii="Palatino Linotype" w:eastAsia="MS PGothic" w:hAnsi="Palatino Linotype"/>
          <w:b/>
          <w:sz w:val="28"/>
          <w:lang w:val="es-ES"/>
        </w:rPr>
        <w:t>9</w:t>
      </w:r>
    </w:p>
    <w:p w14:paraId="3D5B24DB" w14:textId="77777777" w:rsidR="00E54501" w:rsidRPr="003879AD" w:rsidRDefault="00E54501" w:rsidP="00E54501">
      <w:pPr>
        <w:pStyle w:val="Textosinformato"/>
        <w:ind w:rightChars="-62" w:right="-149"/>
        <w:rPr>
          <w:rFonts w:ascii="Palatino Linotype" w:eastAsia="MS PGothic" w:hAnsi="Palatino Linotype"/>
          <w:szCs w:val="20"/>
          <w:lang w:val="es-ES"/>
        </w:rPr>
      </w:pPr>
    </w:p>
    <w:p w14:paraId="2943FFE9" w14:textId="129E1C56" w:rsidR="00800BD5" w:rsidRPr="003879AD" w:rsidRDefault="006A0FF1" w:rsidP="00DA07F4">
      <w:pPr>
        <w:pStyle w:val="Textosinformato"/>
        <w:rPr>
          <w:rFonts w:ascii="Palatino Linotype" w:eastAsia="MS PGothic" w:hAnsi="Palatino Linotype"/>
          <w:szCs w:val="20"/>
          <w:highlight w:val="yellow"/>
          <w:lang w:val="es-ES"/>
        </w:rPr>
      </w:pPr>
      <w:r w:rsidRPr="003879AD">
        <w:rPr>
          <w:rFonts w:ascii="Palatino Linotype" w:eastAsia="MS PGothic" w:hAnsi="Palatino Linotype" w:cs="Arial"/>
          <w:szCs w:val="20"/>
          <w:lang w:val="es-ES"/>
        </w:rPr>
        <w:t>15</w:t>
      </w:r>
      <w:r w:rsidR="00EA441E" w:rsidRPr="003879AD">
        <w:rPr>
          <w:rFonts w:ascii="Palatino Linotype" w:eastAsia="MS PGothic" w:hAnsi="Palatino Linotype" w:cs="Arial"/>
          <w:szCs w:val="20"/>
          <w:lang w:val="es-ES"/>
        </w:rPr>
        <w:t xml:space="preserve"> de agosto </w:t>
      </w:r>
      <w:r w:rsidRPr="003879AD">
        <w:rPr>
          <w:rFonts w:ascii="Palatino Linotype" w:eastAsia="MS PGothic" w:hAnsi="Palatino Linotype" w:cs="Arial"/>
          <w:szCs w:val="20"/>
          <w:lang w:val="es-ES"/>
        </w:rPr>
        <w:t>201</w:t>
      </w:r>
      <w:r w:rsidR="003653C9" w:rsidRPr="003879AD">
        <w:rPr>
          <w:rFonts w:ascii="Palatino Linotype" w:eastAsia="MS PGothic" w:hAnsi="Palatino Linotype" w:cs="Arial"/>
          <w:szCs w:val="20"/>
          <w:lang w:val="es-ES"/>
        </w:rPr>
        <w:t>9</w:t>
      </w:r>
      <w:r w:rsidRPr="003879AD">
        <w:rPr>
          <w:rFonts w:ascii="Palatino Linotype" w:eastAsia="MS PGothic" w:hAnsi="Palatino Linotype" w:cs="Arial"/>
          <w:szCs w:val="20"/>
          <w:lang w:val="es-ES"/>
        </w:rPr>
        <w:t>, Saitama, Jap</w:t>
      </w:r>
      <w:r w:rsidR="00EA441E" w:rsidRPr="003879AD">
        <w:rPr>
          <w:rFonts w:ascii="Palatino Linotype" w:eastAsia="MS PGothic" w:hAnsi="Palatino Linotype" w:cs="Arial"/>
          <w:szCs w:val="20"/>
          <w:lang w:val="es-ES"/>
        </w:rPr>
        <w:t>ó</w:t>
      </w:r>
      <w:r w:rsidRPr="003879AD">
        <w:rPr>
          <w:rFonts w:ascii="Palatino Linotype" w:eastAsia="MS PGothic" w:hAnsi="Palatino Linotype" w:cs="Arial"/>
          <w:szCs w:val="20"/>
          <w:lang w:val="es-ES"/>
        </w:rPr>
        <w:t>n - Tamron Co., Ltd. (President</w:t>
      </w:r>
      <w:r w:rsidR="00EA441E" w:rsidRPr="003879AD">
        <w:rPr>
          <w:rFonts w:ascii="Palatino Linotype" w:eastAsia="MS PGothic" w:hAnsi="Palatino Linotype" w:cs="Arial"/>
          <w:szCs w:val="20"/>
          <w:lang w:val="es-ES"/>
        </w:rPr>
        <w:t>e</w:t>
      </w:r>
      <w:r w:rsidRPr="003879AD">
        <w:rPr>
          <w:rFonts w:ascii="Palatino Linotype" w:eastAsia="MS PGothic" w:hAnsi="Palatino Linotype" w:cs="Arial"/>
          <w:szCs w:val="20"/>
          <w:lang w:val="es-ES"/>
        </w:rPr>
        <w:t xml:space="preserve"> &amp;</w:t>
      </w:r>
      <w:r w:rsidR="00EA441E" w:rsidRPr="003879AD">
        <w:rPr>
          <w:rFonts w:ascii="Palatino Linotype" w:eastAsia="MS PGothic" w:hAnsi="Palatino Linotype" w:cs="Arial"/>
          <w:szCs w:val="20"/>
          <w:lang w:val="es-ES"/>
        </w:rPr>
        <w:t xml:space="preserve"> Director Ejecutivo</w:t>
      </w:r>
      <w:r w:rsidRPr="003879AD">
        <w:rPr>
          <w:rFonts w:ascii="Palatino Linotype" w:eastAsia="MS PGothic" w:hAnsi="Palatino Linotype" w:cs="Arial"/>
          <w:szCs w:val="20"/>
          <w:lang w:val="es-ES"/>
        </w:rPr>
        <w:t xml:space="preserve">: Shiro Ajisaka), </w:t>
      </w:r>
      <w:r w:rsidR="00EA441E" w:rsidRPr="003879AD">
        <w:rPr>
          <w:rFonts w:ascii="Palatino Linotype" w:eastAsia="MS PGothic" w:hAnsi="Palatino Linotype"/>
          <w:szCs w:val="20"/>
          <w:lang w:val="es-ES"/>
        </w:rPr>
        <w:t xml:space="preserve">fabricante líder de ópticas para múltiples aplicaciones, </w:t>
      </w:r>
      <w:r w:rsidR="00EA441E" w:rsidRPr="003879AD">
        <w:rPr>
          <w:rFonts w:ascii="Palatino Linotype" w:eastAsia="MS PGothic" w:hAnsi="Palatino Linotype" w:cstheme="majorHAnsi"/>
          <w:szCs w:val="20"/>
          <w:lang w:val="es-ES"/>
        </w:rPr>
        <w:t>anuncia que la prestigiosa Asociación Europea de Imagen y Sonido (</w:t>
      </w:r>
      <w:r w:rsidR="00EA441E" w:rsidRPr="003879AD">
        <w:rPr>
          <w:rFonts w:ascii="Palatino Linotype" w:eastAsia="MS PGothic" w:hAnsi="Palatino Linotype" w:cs="Arial"/>
          <w:szCs w:val="20"/>
          <w:lang w:val="es-ES"/>
        </w:rPr>
        <w:t xml:space="preserve">EISA, por sus siglas en inglés) ha </w:t>
      </w:r>
      <w:r w:rsidR="00D50CDA">
        <w:rPr>
          <w:rFonts w:ascii="Palatino Linotype" w:eastAsia="MS PGothic" w:hAnsi="Palatino Linotype" w:cs="Arial"/>
          <w:szCs w:val="20"/>
          <w:lang w:val="es-ES"/>
        </w:rPr>
        <w:t xml:space="preserve">distinguido dos objetivos Tamron como mejor opción entre los lanzamientos de este pasado año: </w:t>
      </w:r>
      <w:r w:rsidR="00EA441E" w:rsidRPr="003879AD">
        <w:rPr>
          <w:rFonts w:ascii="Palatino Linotype" w:eastAsia="MS PGothic" w:hAnsi="Palatino Linotype" w:cs="Arial"/>
          <w:szCs w:val="20"/>
          <w:lang w:val="es-ES"/>
        </w:rPr>
        <w:t xml:space="preserve">el </w:t>
      </w:r>
      <w:r w:rsidR="009049F6" w:rsidRPr="003879AD">
        <w:rPr>
          <w:rFonts w:ascii="Palatino Linotype" w:hAnsi="Palatino Linotype"/>
          <w:bCs/>
          <w:color w:val="000000"/>
          <w:szCs w:val="20"/>
          <w:lang w:val="es-ES"/>
        </w:rPr>
        <w:t>17-28</w:t>
      </w:r>
      <w:r w:rsidR="009049F6" w:rsidRPr="003879AD">
        <w:rPr>
          <w:rFonts w:ascii="Palatino Linotype" w:hAnsi="Palatino Linotype"/>
          <w:color w:val="000000"/>
          <w:szCs w:val="20"/>
          <w:lang w:val="es-ES"/>
        </w:rPr>
        <w:t xml:space="preserve">mm </w:t>
      </w:r>
      <w:r w:rsidR="009049F6" w:rsidRPr="003879AD">
        <w:rPr>
          <w:rFonts w:ascii="Palatino Linotype" w:hAnsi="Palatino Linotype"/>
          <w:bCs/>
          <w:color w:val="000000"/>
          <w:szCs w:val="20"/>
          <w:lang w:val="es-ES"/>
        </w:rPr>
        <w:t>F/2.8 D</w:t>
      </w:r>
      <w:r w:rsidR="009049F6" w:rsidRPr="003879AD">
        <w:rPr>
          <w:rFonts w:ascii="Palatino Linotype" w:hAnsi="Palatino Linotype"/>
          <w:color w:val="000000"/>
          <w:szCs w:val="20"/>
          <w:lang w:val="es-ES"/>
        </w:rPr>
        <w:t xml:space="preserve">i </w:t>
      </w:r>
      <w:r w:rsidR="009049F6" w:rsidRPr="003879AD">
        <w:rPr>
          <w:rFonts w:ascii="Palatino Linotype" w:hAnsi="Palatino Linotype"/>
          <w:bCs/>
          <w:color w:val="000000"/>
          <w:szCs w:val="20"/>
          <w:lang w:val="es-ES"/>
        </w:rPr>
        <w:t>III RXD</w:t>
      </w:r>
      <w:r w:rsidR="009049F6" w:rsidRPr="003879AD">
        <w:rPr>
          <w:rFonts w:ascii="Palatino Linotype" w:eastAsia="MS PGothic" w:hAnsi="Palatino Linotype"/>
          <w:szCs w:val="20"/>
          <w:lang w:val="es-ES"/>
        </w:rPr>
        <w:t xml:space="preserve"> (</w:t>
      </w:r>
      <w:r w:rsidR="00EA441E" w:rsidRPr="003879AD">
        <w:rPr>
          <w:rFonts w:ascii="Palatino Linotype" w:eastAsia="MS PGothic" w:hAnsi="Palatino Linotype"/>
          <w:szCs w:val="20"/>
          <w:lang w:val="es-ES"/>
        </w:rPr>
        <w:t>m</w:t>
      </w:r>
      <w:r w:rsidR="009049F6" w:rsidRPr="003879AD">
        <w:rPr>
          <w:rFonts w:ascii="Palatino Linotype" w:eastAsia="MS PGothic" w:hAnsi="Palatino Linotype"/>
          <w:szCs w:val="20"/>
          <w:lang w:val="es-ES"/>
        </w:rPr>
        <w:t>odel</w:t>
      </w:r>
      <w:r w:rsidR="00EA441E" w:rsidRPr="003879AD">
        <w:rPr>
          <w:rFonts w:ascii="Palatino Linotype" w:eastAsia="MS PGothic" w:hAnsi="Palatino Linotype"/>
          <w:szCs w:val="20"/>
          <w:lang w:val="es-ES"/>
        </w:rPr>
        <w:t>o</w:t>
      </w:r>
      <w:r w:rsidR="009049F6" w:rsidRPr="003879AD">
        <w:rPr>
          <w:rFonts w:ascii="Palatino Linotype" w:eastAsia="MS PGothic" w:hAnsi="Palatino Linotype"/>
          <w:szCs w:val="20"/>
          <w:lang w:val="es-ES"/>
        </w:rPr>
        <w:t xml:space="preserve"> A046)</w:t>
      </w:r>
      <w:r w:rsidR="009049F6" w:rsidRPr="003879AD">
        <w:rPr>
          <w:rFonts w:ascii="Palatino Linotype" w:eastAsia="MS PGothic" w:hAnsi="Palatino Linotype" w:cs="Arial"/>
          <w:szCs w:val="20"/>
          <w:lang w:val="es-ES"/>
        </w:rPr>
        <w:t xml:space="preserve"> </w:t>
      </w:r>
      <w:r w:rsidR="00EA441E" w:rsidRPr="003879AD">
        <w:rPr>
          <w:rFonts w:ascii="Palatino Linotype" w:eastAsia="MS PGothic" w:hAnsi="Palatino Linotype" w:cs="Arial"/>
          <w:szCs w:val="20"/>
          <w:lang w:val="es-ES"/>
        </w:rPr>
        <w:t>en la categoría</w:t>
      </w:r>
      <w:r w:rsidRPr="003879AD">
        <w:rPr>
          <w:rFonts w:ascii="Palatino Linotype" w:eastAsia="MS PGothic" w:hAnsi="Palatino Linotype" w:cs="Arial"/>
          <w:szCs w:val="20"/>
          <w:lang w:val="es-ES"/>
        </w:rPr>
        <w:t xml:space="preserve"> "</w:t>
      </w:r>
      <w:r w:rsidR="009049F6" w:rsidRPr="003879AD">
        <w:rPr>
          <w:rFonts w:ascii="Palatino Linotype" w:hAnsi="Palatino Linotype" w:cs="Arial"/>
          <w:bCs/>
          <w:color w:val="000000"/>
          <w:kern w:val="0"/>
          <w:szCs w:val="20"/>
          <w:lang w:val="es-ES"/>
        </w:rPr>
        <w:t>EISA WIDE-ANGLE ZOOM LENS 2019-2020</w:t>
      </w:r>
      <w:r w:rsidRPr="003879AD">
        <w:rPr>
          <w:rFonts w:ascii="Palatino Linotype" w:eastAsia="MS PGothic" w:hAnsi="Palatino Linotype" w:cs="Arial"/>
          <w:szCs w:val="20"/>
          <w:lang w:val="es-ES"/>
        </w:rPr>
        <w:t xml:space="preserve">" </w:t>
      </w:r>
      <w:r w:rsidR="00EA441E" w:rsidRPr="003879AD">
        <w:rPr>
          <w:rFonts w:ascii="Palatino Linotype" w:eastAsia="MS PGothic" w:hAnsi="Palatino Linotype" w:cs="Arial"/>
          <w:szCs w:val="20"/>
          <w:lang w:val="es-ES"/>
        </w:rPr>
        <w:t>(mejor zoom gran angular) y</w:t>
      </w:r>
      <w:r w:rsidRPr="003879AD">
        <w:rPr>
          <w:rFonts w:ascii="Palatino Linotype" w:eastAsia="MS PGothic" w:hAnsi="Palatino Linotype" w:cs="Arial"/>
          <w:szCs w:val="20"/>
          <w:lang w:val="es-ES"/>
        </w:rPr>
        <w:t xml:space="preserve"> </w:t>
      </w:r>
      <w:r w:rsidR="009049F6" w:rsidRPr="003879AD">
        <w:rPr>
          <w:rFonts w:ascii="Palatino Linotype" w:hAnsi="Palatino Linotype"/>
          <w:bCs/>
          <w:color w:val="000000"/>
          <w:szCs w:val="20"/>
          <w:lang w:val="es-ES"/>
        </w:rPr>
        <w:t>35-150</w:t>
      </w:r>
      <w:r w:rsidR="009049F6" w:rsidRPr="003879AD">
        <w:rPr>
          <w:rFonts w:ascii="Palatino Linotype" w:hAnsi="Palatino Linotype"/>
          <w:color w:val="000000"/>
          <w:szCs w:val="20"/>
          <w:lang w:val="es-ES"/>
        </w:rPr>
        <w:t xml:space="preserve">mm </w:t>
      </w:r>
      <w:r w:rsidR="009049F6" w:rsidRPr="003879AD">
        <w:rPr>
          <w:rFonts w:ascii="Palatino Linotype" w:hAnsi="Palatino Linotype"/>
          <w:bCs/>
          <w:color w:val="000000"/>
          <w:szCs w:val="20"/>
          <w:lang w:val="es-ES"/>
        </w:rPr>
        <w:t>F/2.8-4 D</w:t>
      </w:r>
      <w:r w:rsidR="009049F6" w:rsidRPr="003879AD">
        <w:rPr>
          <w:rFonts w:ascii="Palatino Linotype" w:hAnsi="Palatino Linotype"/>
          <w:color w:val="000000"/>
          <w:szCs w:val="20"/>
          <w:lang w:val="es-ES"/>
        </w:rPr>
        <w:t xml:space="preserve">i </w:t>
      </w:r>
      <w:r w:rsidR="009049F6" w:rsidRPr="003879AD">
        <w:rPr>
          <w:rFonts w:ascii="Palatino Linotype" w:hAnsi="Palatino Linotype"/>
          <w:bCs/>
          <w:color w:val="000000"/>
          <w:szCs w:val="20"/>
          <w:lang w:val="es-ES"/>
        </w:rPr>
        <w:t>VC OSD</w:t>
      </w:r>
      <w:r w:rsidR="009049F6" w:rsidRPr="003879AD">
        <w:rPr>
          <w:rFonts w:ascii="Palatino Linotype" w:eastAsia="MS PGothic" w:hAnsi="Palatino Linotype" w:cs="Arial"/>
          <w:szCs w:val="20"/>
          <w:lang w:val="es-ES"/>
        </w:rPr>
        <w:t xml:space="preserve"> (</w:t>
      </w:r>
      <w:r w:rsidR="00EA441E" w:rsidRPr="003879AD">
        <w:rPr>
          <w:rFonts w:ascii="Palatino Linotype" w:eastAsia="MS PGothic" w:hAnsi="Palatino Linotype" w:cs="Arial"/>
          <w:szCs w:val="20"/>
          <w:lang w:val="es-ES"/>
        </w:rPr>
        <w:t>m</w:t>
      </w:r>
      <w:r w:rsidR="009049F6" w:rsidRPr="003879AD">
        <w:rPr>
          <w:rFonts w:ascii="Palatino Linotype" w:eastAsia="MS PGothic" w:hAnsi="Palatino Linotype" w:cs="Arial"/>
          <w:szCs w:val="20"/>
          <w:lang w:val="es-ES"/>
        </w:rPr>
        <w:t>odel</w:t>
      </w:r>
      <w:r w:rsidR="00EA441E" w:rsidRPr="003879AD">
        <w:rPr>
          <w:rFonts w:ascii="Palatino Linotype" w:eastAsia="MS PGothic" w:hAnsi="Palatino Linotype" w:cs="Arial"/>
          <w:szCs w:val="20"/>
          <w:lang w:val="es-ES"/>
        </w:rPr>
        <w:t>o</w:t>
      </w:r>
      <w:r w:rsidR="009049F6" w:rsidRPr="003879AD">
        <w:rPr>
          <w:rFonts w:ascii="Palatino Linotype" w:eastAsia="MS PGothic" w:hAnsi="Palatino Linotype" w:cs="Arial"/>
          <w:szCs w:val="20"/>
          <w:lang w:val="es-ES"/>
        </w:rPr>
        <w:t xml:space="preserve"> A043) </w:t>
      </w:r>
      <w:r w:rsidR="00EA441E" w:rsidRPr="003879AD">
        <w:rPr>
          <w:rFonts w:ascii="Palatino Linotype" w:eastAsia="MS PGothic" w:hAnsi="Palatino Linotype" w:cs="Arial"/>
          <w:szCs w:val="20"/>
          <w:lang w:val="es-ES"/>
        </w:rPr>
        <w:t>como</w:t>
      </w:r>
      <w:r w:rsidRPr="003879AD">
        <w:rPr>
          <w:rFonts w:ascii="Palatino Linotype" w:eastAsia="MS PGothic" w:hAnsi="Palatino Linotype" w:cs="Arial"/>
          <w:szCs w:val="20"/>
          <w:lang w:val="es-ES"/>
        </w:rPr>
        <w:t xml:space="preserve"> "</w:t>
      </w:r>
      <w:r w:rsidR="009049F6" w:rsidRPr="003879AD">
        <w:rPr>
          <w:rStyle w:val="A0"/>
          <w:rFonts w:ascii="Palatino Linotype" w:hAnsi="Palatino Linotype"/>
          <w:b w:val="0"/>
          <w:sz w:val="20"/>
          <w:szCs w:val="20"/>
          <w:lang w:val="es-ES"/>
        </w:rPr>
        <w:t>EISA BEST BUY ZOOM LENS 2019-2020</w:t>
      </w:r>
      <w:r w:rsidR="00AA5FC6" w:rsidRPr="003879AD">
        <w:rPr>
          <w:rFonts w:ascii="Palatino Linotype" w:eastAsia="MS PGothic" w:hAnsi="Palatino Linotype" w:cs="Arial"/>
          <w:szCs w:val="20"/>
          <w:lang w:val="es-ES"/>
        </w:rPr>
        <w:t>"</w:t>
      </w:r>
      <w:r w:rsidR="00EA441E" w:rsidRPr="003879AD">
        <w:rPr>
          <w:rFonts w:ascii="Palatino Linotype" w:eastAsia="MS PGothic" w:hAnsi="Palatino Linotype" w:cs="Arial"/>
          <w:szCs w:val="20"/>
          <w:lang w:val="es-ES"/>
        </w:rPr>
        <w:t xml:space="preserve"> (mejor objetivo</w:t>
      </w:r>
      <w:r w:rsidR="00711469">
        <w:rPr>
          <w:rFonts w:ascii="Palatino Linotype" w:eastAsia="MS PGothic" w:hAnsi="Palatino Linotype" w:cs="Arial"/>
          <w:szCs w:val="20"/>
          <w:lang w:val="es-ES"/>
        </w:rPr>
        <w:t xml:space="preserve"> zoom</w:t>
      </w:r>
      <w:bookmarkStart w:id="0" w:name="_GoBack"/>
      <w:bookmarkEnd w:id="0"/>
      <w:r w:rsidR="00EA441E" w:rsidRPr="003879AD">
        <w:rPr>
          <w:rFonts w:ascii="Palatino Linotype" w:eastAsia="MS PGothic" w:hAnsi="Palatino Linotype" w:cs="Arial"/>
          <w:szCs w:val="20"/>
          <w:lang w:val="es-ES"/>
        </w:rPr>
        <w:t xml:space="preserve"> calidad/precio)</w:t>
      </w:r>
      <w:r w:rsidR="00C14C75" w:rsidRPr="003879AD">
        <w:rPr>
          <w:rFonts w:ascii="Palatino Linotype" w:eastAsia="MS PGothic" w:hAnsi="Palatino Linotype" w:cs="Arial"/>
          <w:szCs w:val="20"/>
          <w:lang w:val="es-ES"/>
        </w:rPr>
        <w:t xml:space="preserve">. </w:t>
      </w:r>
      <w:r w:rsidR="00F440B3" w:rsidRPr="003879AD">
        <w:rPr>
          <w:rFonts w:ascii="Palatino Linotype" w:eastAsia="MS PGothic" w:hAnsi="Palatino Linotype" w:cs="Arial"/>
          <w:szCs w:val="20"/>
          <w:lang w:val="es-ES"/>
        </w:rPr>
        <w:t xml:space="preserve">Tamron </w:t>
      </w:r>
      <w:r w:rsidR="00B41346" w:rsidRPr="003879AD">
        <w:rPr>
          <w:rFonts w:ascii="Palatino Linotype" w:eastAsia="MS PGothic" w:hAnsi="Palatino Linotype" w:cs="Arial"/>
          <w:szCs w:val="20"/>
          <w:lang w:val="es-ES"/>
        </w:rPr>
        <w:t xml:space="preserve">lleva ganando premios EISA 14 años consecutivos y, en los últimos tres años, siempre han sido dos los objetivos que han sido merecedores del premio. </w:t>
      </w:r>
    </w:p>
    <w:p w14:paraId="50C42E59" w14:textId="77777777" w:rsidR="00814674" w:rsidRPr="003879AD" w:rsidRDefault="00814674" w:rsidP="00F7633A">
      <w:pPr>
        <w:pStyle w:val="Textosinformato"/>
        <w:ind w:rightChars="-118" w:right="-283"/>
        <w:rPr>
          <w:rFonts w:ascii="Palatino Linotype" w:eastAsia="MS PGothic" w:hAnsi="Palatino Linotype"/>
          <w:szCs w:val="20"/>
          <w:lang w:val="es-ES"/>
        </w:rPr>
      </w:pPr>
    </w:p>
    <w:p w14:paraId="0764978F" w14:textId="77777777" w:rsidR="00B70C89" w:rsidRPr="003879AD" w:rsidRDefault="00B70C89" w:rsidP="00F7633A">
      <w:pPr>
        <w:pStyle w:val="Textosinformato"/>
        <w:ind w:rightChars="-118" w:right="-283"/>
        <w:rPr>
          <w:rFonts w:ascii="Palatino Linotype" w:eastAsia="MS PGothic" w:hAnsi="Palatino Linotype"/>
          <w:szCs w:val="20"/>
          <w:lang w:val="es-ES"/>
        </w:rPr>
      </w:pPr>
    </w:p>
    <w:p w14:paraId="69BCDE7B" w14:textId="46A5DD14" w:rsidR="00814674" w:rsidRPr="003879AD" w:rsidRDefault="000835C0" w:rsidP="00814674">
      <w:pPr>
        <w:pStyle w:val="Textosinformato"/>
        <w:jc w:val="center"/>
        <w:rPr>
          <w:rFonts w:ascii="Palatino Linotype" w:eastAsia="MS PGothic" w:hAnsi="Palatino Linotype"/>
          <w:b/>
          <w:szCs w:val="20"/>
          <w:lang w:val="es-ES"/>
        </w:rPr>
      </w:pPr>
      <w:r w:rsidRPr="003879AD">
        <w:rPr>
          <w:rFonts w:ascii="Palatino Linotype" w:eastAsia="MS PGothic" w:hAnsi="Palatino Linotype"/>
          <w:b/>
          <w:szCs w:val="20"/>
          <w:lang w:val="es-ES"/>
        </w:rPr>
        <w:t>“</w:t>
      </w:r>
      <w:bookmarkStart w:id="1" w:name="_Hlk13754325"/>
      <w:r w:rsidR="009049F6" w:rsidRPr="003879AD">
        <w:rPr>
          <w:rFonts w:ascii="Palatino Linotype" w:hAnsi="Palatino Linotype" w:cs="Arial"/>
          <w:b/>
          <w:bCs/>
          <w:color w:val="000000"/>
          <w:kern w:val="0"/>
          <w:szCs w:val="20"/>
          <w:lang w:val="es-ES"/>
        </w:rPr>
        <w:t xml:space="preserve">EISA </w:t>
      </w:r>
      <w:r w:rsidR="00B41346" w:rsidRPr="003879AD">
        <w:rPr>
          <w:rFonts w:ascii="Palatino Linotype" w:hAnsi="Palatino Linotype" w:cs="Arial"/>
          <w:b/>
          <w:bCs/>
          <w:color w:val="000000"/>
          <w:kern w:val="0"/>
          <w:szCs w:val="20"/>
          <w:lang w:val="es-ES"/>
        </w:rPr>
        <w:t>MEJOR OBJETIVO ZOOM GRAN-ANGULAR</w:t>
      </w:r>
      <w:r w:rsidR="009049F6" w:rsidRPr="003879AD">
        <w:rPr>
          <w:rFonts w:ascii="Palatino Linotype" w:hAnsi="Palatino Linotype" w:cs="Arial"/>
          <w:b/>
          <w:bCs/>
          <w:color w:val="000000"/>
          <w:kern w:val="0"/>
          <w:szCs w:val="20"/>
          <w:lang w:val="es-ES"/>
        </w:rPr>
        <w:t xml:space="preserve"> 2019-2020</w:t>
      </w:r>
      <w:bookmarkEnd w:id="1"/>
      <w:r w:rsidRPr="003879AD">
        <w:rPr>
          <w:rFonts w:ascii="Palatino Linotype" w:eastAsia="MS PGothic" w:hAnsi="Palatino Linotype"/>
          <w:b/>
          <w:szCs w:val="20"/>
          <w:lang w:val="es-ES"/>
        </w:rPr>
        <w:t>”</w:t>
      </w:r>
    </w:p>
    <w:p w14:paraId="610B27E6" w14:textId="1E1383D0" w:rsidR="006815BC" w:rsidRPr="003879AD" w:rsidRDefault="006815BC" w:rsidP="00814674">
      <w:pPr>
        <w:pStyle w:val="Textosinformato"/>
        <w:jc w:val="center"/>
        <w:rPr>
          <w:rFonts w:ascii="Palatino Linotype" w:eastAsia="MS PGothic" w:hAnsi="Palatino Linotype"/>
          <w:b/>
          <w:szCs w:val="20"/>
          <w:lang w:val="es-ES"/>
        </w:rPr>
      </w:pPr>
    </w:p>
    <w:p w14:paraId="35077231" w14:textId="4E986A1F" w:rsidR="00814674" w:rsidRPr="003879AD" w:rsidRDefault="0070660A" w:rsidP="00814674">
      <w:pPr>
        <w:pStyle w:val="Textosinformato"/>
        <w:ind w:leftChars="177" w:left="425"/>
        <w:rPr>
          <w:rFonts w:ascii="Palatino Linotype" w:eastAsia="MS PGothic" w:hAnsi="Palatino Linotype"/>
          <w:noProof/>
          <w:szCs w:val="20"/>
          <w:lang w:val="es-ES"/>
        </w:rPr>
      </w:pPr>
      <w:r w:rsidRPr="003879AD">
        <w:rPr>
          <w:noProof/>
          <w:lang w:val="es-ES" w:eastAsia="es-ES"/>
        </w:rPr>
        <w:drawing>
          <wp:anchor distT="0" distB="0" distL="114300" distR="114300" simplePos="0" relativeHeight="251663360" behindDoc="0" locked="0" layoutInCell="1" allowOverlap="1" wp14:anchorId="2FF7A35A" wp14:editId="4120D849">
            <wp:simplePos x="0" y="0"/>
            <wp:positionH relativeFrom="column">
              <wp:posOffset>845185</wp:posOffset>
            </wp:positionH>
            <wp:positionV relativeFrom="paragraph">
              <wp:posOffset>8255</wp:posOffset>
            </wp:positionV>
            <wp:extent cx="1428750" cy="1044575"/>
            <wp:effectExtent l="0" t="0" r="0" b="3175"/>
            <wp:wrapNone/>
            <wp:docPr id="3" name="図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/>
                    <pic:cNvPicPr/>
                  </pic:nvPicPr>
                  <pic:blipFill rotWithShape="1"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28750" cy="104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026D9" w:rsidRPr="003879AD">
        <w:rPr>
          <w:rFonts w:ascii="Palatino Linotype" w:eastAsia="MS PGothic" w:hAnsi="Palatino Linotype"/>
          <w:b/>
          <w:noProof/>
          <w:szCs w:val="20"/>
          <w:lang w:val="es-ES" w:eastAsia="es-ES"/>
        </w:rPr>
        <w:drawing>
          <wp:anchor distT="0" distB="0" distL="114300" distR="114300" simplePos="0" relativeHeight="251659264" behindDoc="0" locked="0" layoutInCell="1" allowOverlap="1" wp14:anchorId="63B9D763" wp14:editId="46B9BEF3">
            <wp:simplePos x="0" y="0"/>
            <wp:positionH relativeFrom="column">
              <wp:posOffset>3655695</wp:posOffset>
            </wp:positionH>
            <wp:positionV relativeFrom="paragraph">
              <wp:posOffset>40005</wp:posOffset>
            </wp:positionV>
            <wp:extent cx="1739900" cy="939165"/>
            <wp:effectExtent l="0" t="0" r="0" b="0"/>
            <wp:wrapThrough wrapText="bothSides">
              <wp:wrapPolygon edited="0">
                <wp:start x="0" y="0"/>
                <wp:lineTo x="0" y="21030"/>
                <wp:lineTo x="21285" y="21030"/>
                <wp:lineTo x="21285" y="0"/>
                <wp:lineTo x="0" y="0"/>
              </wp:wrapPolygon>
            </wp:wrapThrough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ISA-Award-Tamron-17-28mm-F2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39900" cy="939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4674" w:rsidRPr="003879AD">
        <w:rPr>
          <w:rFonts w:ascii="Palatino Linotype" w:eastAsia="MS PGothic" w:hAnsi="Palatino Linotype"/>
          <w:szCs w:val="20"/>
          <w:lang w:val="es-ES"/>
        </w:rPr>
        <w:t xml:space="preserve">     </w:t>
      </w:r>
      <w:r w:rsidR="00814674" w:rsidRPr="003879AD">
        <w:rPr>
          <w:rFonts w:ascii="Palatino Linotype" w:eastAsia="MS PGothic" w:hAnsi="Palatino Linotype"/>
          <w:noProof/>
          <w:szCs w:val="20"/>
          <w:lang w:val="es-ES"/>
        </w:rPr>
        <w:tab/>
      </w:r>
      <w:r w:rsidR="00814674" w:rsidRPr="003879AD">
        <w:rPr>
          <w:rFonts w:ascii="Palatino Linotype" w:eastAsia="MS PGothic" w:hAnsi="Palatino Linotype"/>
          <w:noProof/>
          <w:szCs w:val="20"/>
          <w:lang w:val="es-ES"/>
        </w:rPr>
        <w:tab/>
        <w:t xml:space="preserve">     </w:t>
      </w:r>
    </w:p>
    <w:p w14:paraId="79B49A70" w14:textId="046BD4FB" w:rsidR="00814674" w:rsidRPr="003879AD" w:rsidRDefault="00814674" w:rsidP="00814674">
      <w:pPr>
        <w:pStyle w:val="Textosinformato"/>
        <w:ind w:leftChars="177" w:left="425"/>
        <w:rPr>
          <w:rFonts w:ascii="Palatino Linotype" w:eastAsia="MS PGothic" w:hAnsi="Palatino Linotype"/>
          <w:szCs w:val="20"/>
          <w:lang w:val="es-ES"/>
        </w:rPr>
      </w:pPr>
    </w:p>
    <w:p w14:paraId="509DFD28" w14:textId="1B91C852" w:rsidR="00F440B3" w:rsidRPr="003879AD" w:rsidRDefault="00F440B3" w:rsidP="0014705B">
      <w:pPr>
        <w:pStyle w:val="Textosinformato"/>
        <w:ind w:left="1"/>
        <w:jc w:val="center"/>
        <w:rPr>
          <w:rFonts w:ascii="Palatino Linotype" w:eastAsia="MS PGothic" w:hAnsi="Palatino Linotype"/>
          <w:b/>
          <w:szCs w:val="20"/>
          <w:lang w:val="es-ES"/>
        </w:rPr>
      </w:pPr>
    </w:p>
    <w:p w14:paraId="5805C4D1" w14:textId="1047DA5C" w:rsidR="00F440B3" w:rsidRPr="003879AD" w:rsidRDefault="00F440B3" w:rsidP="0014705B">
      <w:pPr>
        <w:pStyle w:val="Textosinformato"/>
        <w:ind w:left="1"/>
        <w:jc w:val="center"/>
        <w:rPr>
          <w:rFonts w:ascii="Palatino Linotype" w:eastAsia="MS PGothic" w:hAnsi="Palatino Linotype"/>
          <w:b/>
          <w:szCs w:val="20"/>
          <w:lang w:val="es-ES"/>
        </w:rPr>
      </w:pPr>
    </w:p>
    <w:p w14:paraId="705C653B" w14:textId="0F6ACAA2" w:rsidR="00F440B3" w:rsidRPr="003879AD" w:rsidRDefault="003131F0" w:rsidP="0014705B">
      <w:pPr>
        <w:pStyle w:val="Textosinformato"/>
        <w:ind w:left="1"/>
        <w:jc w:val="center"/>
        <w:rPr>
          <w:rFonts w:ascii="Palatino Linotype" w:eastAsia="MS PGothic" w:hAnsi="Palatino Linotype"/>
          <w:b/>
          <w:szCs w:val="20"/>
          <w:lang w:val="es-ES"/>
        </w:rPr>
      </w:pPr>
      <w:r w:rsidRPr="003879AD">
        <w:rPr>
          <w:rFonts w:ascii="Palatino Linotype" w:eastAsia="MS PGothic" w:hAnsi="Palatino Linotype"/>
          <w:noProof/>
          <w:sz w:val="22"/>
          <w:szCs w:val="22"/>
          <w:lang w:val="es-ES" w:eastAsia="es-E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E28A9CD" wp14:editId="76B6B007">
                <wp:simplePos x="0" y="0"/>
                <wp:positionH relativeFrom="column">
                  <wp:posOffset>-14606</wp:posOffset>
                </wp:positionH>
                <wp:positionV relativeFrom="paragraph">
                  <wp:posOffset>161290</wp:posOffset>
                </wp:positionV>
                <wp:extent cx="4962525" cy="247650"/>
                <wp:effectExtent l="0" t="0" r="9525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25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DD4416B" w14:textId="33013CB8" w:rsidR="00814674" w:rsidRPr="00134C6E" w:rsidRDefault="009049F6" w:rsidP="00134C6E">
                            <w:pPr>
                              <w:rPr>
                                <w:rFonts w:ascii="Palatino Linotype" w:eastAsia="MS PGothic" w:hAnsi="Palatino Linotype"/>
                                <w:sz w:val="20"/>
                                <w:szCs w:val="20"/>
                                <w:lang w:val="pt-PT"/>
                              </w:rPr>
                            </w:pPr>
                            <w:r w:rsidRPr="00134C6E">
                              <w:rPr>
                                <w:rFonts w:ascii="Palatino Linotype" w:hAnsi="Palatino Linotype"/>
                                <w:bCs/>
                                <w:color w:val="000000"/>
                                <w:sz w:val="20"/>
                                <w:szCs w:val="20"/>
                                <w:lang w:val="pt-PT"/>
                              </w:rPr>
                              <w:t>17-28</w:t>
                            </w:r>
                            <w:r w:rsidRPr="00134C6E">
                              <w:rPr>
                                <w:rFonts w:ascii="Palatino Linotype" w:hAnsi="Palatino Linotype"/>
                                <w:color w:val="000000"/>
                                <w:sz w:val="20"/>
                                <w:szCs w:val="20"/>
                                <w:lang w:val="pt-PT"/>
                              </w:rPr>
                              <w:t xml:space="preserve">mm </w:t>
                            </w:r>
                            <w:r w:rsidRPr="00134C6E">
                              <w:rPr>
                                <w:rFonts w:ascii="Palatino Linotype" w:hAnsi="Palatino Linotype"/>
                                <w:bCs/>
                                <w:color w:val="000000"/>
                                <w:sz w:val="20"/>
                                <w:szCs w:val="20"/>
                                <w:lang w:val="pt-PT"/>
                              </w:rPr>
                              <w:t>F/2.8 D</w:t>
                            </w:r>
                            <w:r w:rsidRPr="00134C6E">
                              <w:rPr>
                                <w:rFonts w:ascii="Palatino Linotype" w:hAnsi="Palatino Linotype"/>
                                <w:color w:val="000000"/>
                                <w:sz w:val="20"/>
                                <w:szCs w:val="20"/>
                                <w:lang w:val="pt-PT"/>
                              </w:rPr>
                              <w:t xml:space="preserve">i </w:t>
                            </w:r>
                            <w:r w:rsidRPr="00134C6E">
                              <w:rPr>
                                <w:rFonts w:ascii="Palatino Linotype" w:hAnsi="Palatino Linotype"/>
                                <w:bCs/>
                                <w:color w:val="000000"/>
                                <w:sz w:val="20"/>
                                <w:szCs w:val="20"/>
                                <w:lang w:val="pt-PT"/>
                              </w:rPr>
                              <w:t>III RXD</w:t>
                            </w:r>
                            <w:r w:rsidRPr="00134C6E">
                              <w:rPr>
                                <w:rFonts w:ascii="Palatino Linotype" w:eastAsia="MS PGothic" w:hAnsi="Palatino Linotype"/>
                                <w:sz w:val="20"/>
                                <w:szCs w:val="20"/>
                                <w:lang w:val="pt-PT"/>
                              </w:rPr>
                              <w:t xml:space="preserve"> (</w:t>
                            </w:r>
                            <w:r w:rsidR="00EA441E" w:rsidRPr="00134C6E">
                              <w:rPr>
                                <w:rFonts w:ascii="Palatino Linotype" w:eastAsia="MS PGothic" w:hAnsi="Palatino Linotype"/>
                                <w:sz w:val="20"/>
                                <w:szCs w:val="20"/>
                                <w:lang w:val="pt-PT"/>
                              </w:rPr>
                              <w:t>m</w:t>
                            </w:r>
                            <w:r w:rsidRPr="00134C6E">
                              <w:rPr>
                                <w:rFonts w:ascii="Palatino Linotype" w:eastAsia="MS PGothic" w:hAnsi="Palatino Linotype"/>
                                <w:sz w:val="20"/>
                                <w:szCs w:val="20"/>
                                <w:lang w:val="pt-PT"/>
                              </w:rPr>
                              <w:t>odel</w:t>
                            </w:r>
                            <w:r w:rsidR="00EA441E" w:rsidRPr="00134C6E">
                              <w:rPr>
                                <w:rFonts w:ascii="Palatino Linotype" w:eastAsia="MS PGothic" w:hAnsi="Palatino Linotype"/>
                                <w:sz w:val="20"/>
                                <w:szCs w:val="20"/>
                                <w:lang w:val="pt-PT"/>
                              </w:rPr>
                              <w:t>o</w:t>
                            </w:r>
                            <w:r w:rsidRPr="00134C6E">
                              <w:rPr>
                                <w:rFonts w:ascii="Palatino Linotype" w:eastAsia="MS PGothic" w:hAnsi="Palatino Linotype"/>
                                <w:sz w:val="20"/>
                                <w:szCs w:val="20"/>
                                <w:lang w:val="pt-PT"/>
                              </w:rPr>
                              <w:t xml:space="preserve"> A046)</w:t>
                            </w:r>
                            <w:r w:rsidR="003879AD">
                              <w:rPr>
                                <w:rFonts w:ascii="Palatino Linotype" w:eastAsia="MS PGothic" w:hAnsi="Palatino Linotype"/>
                                <w:sz w:val="20"/>
                                <w:szCs w:val="20"/>
                                <w:lang w:val="pt-PT"/>
                              </w:rPr>
                              <w:t>,</w:t>
                            </w:r>
                            <w:r w:rsidR="00134C6E" w:rsidRPr="00134C6E">
                              <w:rPr>
                                <w:rFonts w:ascii="Palatino Linotype" w:eastAsia="MS PGothic" w:hAnsi="Palatino Linotype"/>
                                <w:sz w:val="20"/>
                                <w:szCs w:val="20"/>
                                <w:lang w:val="pt-PT"/>
                              </w:rPr>
                              <w:t xml:space="preserve"> e</w:t>
                            </w:r>
                            <w:r w:rsidR="00134C6E">
                              <w:rPr>
                                <w:rFonts w:ascii="Palatino Linotype" w:eastAsia="MS PGothic" w:hAnsi="Palatino Linotype"/>
                                <w:sz w:val="20"/>
                                <w:szCs w:val="20"/>
                                <w:lang w:val="pt-PT"/>
                              </w:rPr>
                              <w:t>xclusivo para Sony E mount</w:t>
                            </w:r>
                          </w:p>
                          <w:p w14:paraId="6AA2FBFE" w14:textId="77777777" w:rsidR="003131F0" w:rsidRPr="00134C6E" w:rsidRDefault="003131F0" w:rsidP="00134C6E">
                            <w:pPr>
                              <w:rPr>
                                <w:rFonts w:eastAsia="MS PGothic"/>
                                <w:sz w:val="18"/>
                                <w:szCs w:val="18"/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28A9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6" type="#_x0000_t202" style="position:absolute;left:0;text-align:left;margin-left:-1.15pt;margin-top:12.7pt;width:390.75pt;height:19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" filled="f" stroked="f" strokeweight=".5pt">
                <v:textbox inset="0,0,0,0">
                  <w:txbxContent>
                    <w:p w14:paraId="2DD4416B" w14:textId="33013CB8" w:rsidR="00814674" w:rsidRPr="00134C6E" w:rsidRDefault="009049F6" w:rsidP="00134C6E">
                      <w:pPr>
                        <w:rPr>
                          <w:rFonts w:ascii="Palatino Linotype" w:eastAsia="MS PGothic" w:hAnsi="Palatino Linotype"/>
                          <w:sz w:val="20"/>
                          <w:szCs w:val="20"/>
                          <w:lang w:val="pt-PT"/>
                        </w:rPr>
                      </w:pPr>
                      <w:r w:rsidRPr="00134C6E">
                        <w:rPr>
                          <w:rFonts w:ascii="Palatino Linotype" w:hAnsi="Palatino Linotype"/>
                          <w:bCs/>
                          <w:color w:val="000000"/>
                          <w:sz w:val="20"/>
                          <w:szCs w:val="20"/>
                          <w:lang w:val="pt-PT"/>
                        </w:rPr>
                        <w:t>17-28</w:t>
                      </w:r>
                      <w:r w:rsidRPr="00134C6E">
                        <w:rPr>
                          <w:rFonts w:ascii="Palatino Linotype" w:hAnsi="Palatino Linotype"/>
                          <w:color w:val="000000"/>
                          <w:sz w:val="20"/>
                          <w:szCs w:val="20"/>
                          <w:lang w:val="pt-PT"/>
                        </w:rPr>
                        <w:t xml:space="preserve">mm </w:t>
                      </w:r>
                      <w:r w:rsidRPr="00134C6E">
                        <w:rPr>
                          <w:rFonts w:ascii="Palatino Linotype" w:hAnsi="Palatino Linotype"/>
                          <w:bCs/>
                          <w:color w:val="000000"/>
                          <w:sz w:val="20"/>
                          <w:szCs w:val="20"/>
                          <w:lang w:val="pt-PT"/>
                        </w:rPr>
                        <w:t>F/2.8 D</w:t>
                      </w:r>
                      <w:r w:rsidRPr="00134C6E">
                        <w:rPr>
                          <w:rFonts w:ascii="Palatino Linotype" w:hAnsi="Palatino Linotype"/>
                          <w:color w:val="000000"/>
                          <w:sz w:val="20"/>
                          <w:szCs w:val="20"/>
                          <w:lang w:val="pt-PT"/>
                        </w:rPr>
                        <w:t xml:space="preserve">i </w:t>
                      </w:r>
                      <w:r w:rsidRPr="00134C6E">
                        <w:rPr>
                          <w:rFonts w:ascii="Palatino Linotype" w:hAnsi="Palatino Linotype"/>
                          <w:bCs/>
                          <w:color w:val="000000"/>
                          <w:sz w:val="20"/>
                          <w:szCs w:val="20"/>
                          <w:lang w:val="pt-PT"/>
                        </w:rPr>
                        <w:t>III RXD</w:t>
                      </w:r>
                      <w:r w:rsidRPr="00134C6E">
                        <w:rPr>
                          <w:rFonts w:ascii="Palatino Linotype" w:eastAsia="MS PGothic" w:hAnsi="Palatino Linotype"/>
                          <w:sz w:val="20"/>
                          <w:szCs w:val="20"/>
                          <w:lang w:val="pt-PT"/>
                        </w:rPr>
                        <w:t xml:space="preserve"> (</w:t>
                      </w:r>
                      <w:r w:rsidR="00EA441E" w:rsidRPr="00134C6E">
                        <w:rPr>
                          <w:rFonts w:ascii="Palatino Linotype" w:eastAsia="MS PGothic" w:hAnsi="Palatino Linotype"/>
                          <w:sz w:val="20"/>
                          <w:szCs w:val="20"/>
                          <w:lang w:val="pt-PT"/>
                        </w:rPr>
                        <w:t>m</w:t>
                      </w:r>
                      <w:r w:rsidRPr="00134C6E">
                        <w:rPr>
                          <w:rFonts w:ascii="Palatino Linotype" w:eastAsia="MS PGothic" w:hAnsi="Palatino Linotype"/>
                          <w:sz w:val="20"/>
                          <w:szCs w:val="20"/>
                          <w:lang w:val="pt-PT"/>
                        </w:rPr>
                        <w:t>odel</w:t>
                      </w:r>
                      <w:r w:rsidR="00EA441E" w:rsidRPr="00134C6E">
                        <w:rPr>
                          <w:rFonts w:ascii="Palatino Linotype" w:eastAsia="MS PGothic" w:hAnsi="Palatino Linotype"/>
                          <w:sz w:val="20"/>
                          <w:szCs w:val="20"/>
                          <w:lang w:val="pt-PT"/>
                        </w:rPr>
                        <w:t>o</w:t>
                      </w:r>
                      <w:r w:rsidRPr="00134C6E">
                        <w:rPr>
                          <w:rFonts w:ascii="Palatino Linotype" w:eastAsia="MS PGothic" w:hAnsi="Palatino Linotype"/>
                          <w:sz w:val="20"/>
                          <w:szCs w:val="20"/>
                          <w:lang w:val="pt-PT"/>
                        </w:rPr>
                        <w:t xml:space="preserve"> A046)</w:t>
                      </w:r>
                      <w:r w:rsidR="003879AD">
                        <w:rPr>
                          <w:rFonts w:ascii="Palatino Linotype" w:eastAsia="MS PGothic" w:hAnsi="Palatino Linotype"/>
                          <w:sz w:val="20"/>
                          <w:szCs w:val="20"/>
                          <w:lang w:val="pt-PT"/>
                        </w:rPr>
                        <w:t>,</w:t>
                      </w:r>
                      <w:r w:rsidR="00134C6E" w:rsidRPr="00134C6E">
                        <w:rPr>
                          <w:rFonts w:ascii="Palatino Linotype" w:eastAsia="MS PGothic" w:hAnsi="Palatino Linotype"/>
                          <w:sz w:val="20"/>
                          <w:szCs w:val="20"/>
                          <w:lang w:val="pt-PT"/>
                        </w:rPr>
                        <w:t xml:space="preserve"> e</w:t>
                      </w:r>
                      <w:r w:rsidR="00134C6E">
                        <w:rPr>
                          <w:rFonts w:ascii="Palatino Linotype" w:eastAsia="MS PGothic" w:hAnsi="Palatino Linotype"/>
                          <w:sz w:val="20"/>
                          <w:szCs w:val="20"/>
                          <w:lang w:val="pt-PT"/>
                        </w:rPr>
                        <w:t>xclusivo para Sony E mount</w:t>
                      </w:r>
                    </w:p>
                    <w:p w14:paraId="6AA2FBFE" w14:textId="77777777" w:rsidR="003131F0" w:rsidRPr="00134C6E" w:rsidRDefault="003131F0" w:rsidP="00134C6E">
                      <w:pPr>
                        <w:rPr>
                          <w:rFonts w:eastAsia="MS PGothic"/>
                          <w:sz w:val="18"/>
                          <w:szCs w:val="18"/>
                          <w:lang w:val="pt-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9C4E201" w14:textId="20C646F5" w:rsidR="003131F0" w:rsidRPr="003879AD" w:rsidRDefault="003131F0" w:rsidP="0014705B">
      <w:pPr>
        <w:pStyle w:val="Textosinformato"/>
        <w:ind w:left="1"/>
        <w:jc w:val="center"/>
        <w:rPr>
          <w:rFonts w:ascii="Palatino Linotype" w:eastAsia="MS PGothic" w:hAnsi="Palatino Linotype"/>
          <w:b/>
          <w:szCs w:val="20"/>
          <w:lang w:val="es-ES"/>
        </w:rPr>
      </w:pPr>
    </w:p>
    <w:p w14:paraId="5E3BEE94" w14:textId="2FD2DDD6" w:rsidR="003131F0" w:rsidRPr="003879AD" w:rsidRDefault="003131F0" w:rsidP="0014705B">
      <w:pPr>
        <w:pStyle w:val="Textosinformato"/>
        <w:ind w:left="1"/>
        <w:jc w:val="center"/>
        <w:rPr>
          <w:rFonts w:ascii="Palatino Linotype" w:eastAsia="MS PGothic" w:hAnsi="Palatino Linotype"/>
          <w:b/>
          <w:szCs w:val="20"/>
          <w:lang w:val="es-ES"/>
        </w:rPr>
      </w:pPr>
    </w:p>
    <w:p w14:paraId="359A286A" w14:textId="17725111" w:rsidR="0014705B" w:rsidRPr="003879AD" w:rsidRDefault="000835C0" w:rsidP="0014705B">
      <w:pPr>
        <w:pStyle w:val="Textosinformato"/>
        <w:ind w:left="1"/>
        <w:jc w:val="center"/>
        <w:rPr>
          <w:rFonts w:ascii="Palatino Linotype" w:eastAsia="MS PGothic" w:hAnsi="Palatino Linotype"/>
          <w:b/>
          <w:sz w:val="10"/>
          <w:szCs w:val="20"/>
          <w:lang w:val="es-ES"/>
        </w:rPr>
      </w:pPr>
      <w:r w:rsidRPr="003879AD">
        <w:rPr>
          <w:rFonts w:ascii="Palatino Linotype" w:eastAsia="MS PGothic" w:hAnsi="Palatino Linotype"/>
          <w:b/>
          <w:szCs w:val="20"/>
          <w:lang w:val="es-ES"/>
        </w:rPr>
        <w:t>“</w:t>
      </w:r>
      <w:bookmarkStart w:id="2" w:name="_Hlk13754447"/>
      <w:r w:rsidR="009049F6" w:rsidRPr="003879AD">
        <w:rPr>
          <w:rStyle w:val="A0"/>
          <w:rFonts w:ascii="Palatino Linotype" w:hAnsi="Palatino Linotype"/>
          <w:sz w:val="20"/>
          <w:szCs w:val="20"/>
          <w:lang w:val="es-ES"/>
        </w:rPr>
        <w:t xml:space="preserve">EISA </w:t>
      </w:r>
      <w:r w:rsidR="00B41346" w:rsidRPr="003879AD">
        <w:rPr>
          <w:rStyle w:val="A0"/>
          <w:rFonts w:ascii="Palatino Linotype" w:hAnsi="Palatino Linotype"/>
          <w:sz w:val="20"/>
          <w:szCs w:val="20"/>
          <w:lang w:val="es-ES"/>
        </w:rPr>
        <w:t>MEJOR OBJETIVO ZOOM CALIDAD-PRECIO</w:t>
      </w:r>
      <w:r w:rsidR="009049F6" w:rsidRPr="003879AD">
        <w:rPr>
          <w:rStyle w:val="A0"/>
          <w:rFonts w:ascii="Palatino Linotype" w:hAnsi="Palatino Linotype"/>
          <w:sz w:val="20"/>
          <w:szCs w:val="20"/>
          <w:lang w:val="es-ES"/>
        </w:rPr>
        <w:t xml:space="preserve"> 2019-2020</w:t>
      </w:r>
      <w:bookmarkEnd w:id="2"/>
      <w:r w:rsidRPr="003879AD">
        <w:rPr>
          <w:rFonts w:ascii="Palatino Linotype" w:eastAsia="MS PGothic" w:hAnsi="Palatino Linotype"/>
          <w:b/>
          <w:szCs w:val="20"/>
          <w:lang w:val="es-ES"/>
        </w:rPr>
        <w:t>”</w:t>
      </w:r>
    </w:p>
    <w:p w14:paraId="2A803664" w14:textId="75DE26D2" w:rsidR="00814674" w:rsidRPr="003879AD" w:rsidRDefault="0070660A" w:rsidP="0014705B">
      <w:pPr>
        <w:pStyle w:val="Textosinformato"/>
        <w:tabs>
          <w:tab w:val="left" w:pos="1500"/>
        </w:tabs>
        <w:ind w:leftChars="150" w:left="360"/>
        <w:rPr>
          <w:rFonts w:ascii="Palatino Linotype" w:eastAsia="MS PGothic" w:hAnsi="Palatino Linotype"/>
          <w:b/>
          <w:szCs w:val="20"/>
          <w:lang w:val="es-ES"/>
        </w:rPr>
      </w:pPr>
      <w:r w:rsidRPr="003879AD">
        <w:rPr>
          <w:noProof/>
          <w:lang w:val="es-ES" w:eastAsia="es-ES"/>
        </w:rPr>
        <w:drawing>
          <wp:anchor distT="0" distB="0" distL="114300" distR="114300" simplePos="0" relativeHeight="251662336" behindDoc="0" locked="0" layoutInCell="1" allowOverlap="1" wp14:anchorId="09F9CFFC" wp14:editId="1003199D">
            <wp:simplePos x="0" y="0"/>
            <wp:positionH relativeFrom="column">
              <wp:posOffset>570230</wp:posOffset>
            </wp:positionH>
            <wp:positionV relativeFrom="paragraph">
              <wp:posOffset>122555</wp:posOffset>
            </wp:positionV>
            <wp:extent cx="2009775" cy="1331595"/>
            <wp:effectExtent l="0" t="0" r="9525" b="1905"/>
            <wp:wrapNone/>
            <wp:docPr id="2" name="図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1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009775" cy="133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3879AD">
        <w:rPr>
          <w:rFonts w:ascii="Century" w:eastAsia="MS PGothic" w:hAnsi="Century"/>
          <w:noProof/>
          <w:szCs w:val="20"/>
          <w:lang w:val="es-ES"/>
        </w:rPr>
        <w:tab/>
      </w:r>
    </w:p>
    <w:p w14:paraId="13B36290" w14:textId="6647B385" w:rsidR="00814674" w:rsidRPr="003879AD" w:rsidRDefault="009026D9" w:rsidP="00814674">
      <w:pPr>
        <w:rPr>
          <w:rFonts w:ascii="Palatino Linotype" w:eastAsia="MS PGothic" w:hAnsi="Palatino Linotype"/>
          <w:sz w:val="14"/>
          <w:szCs w:val="20"/>
          <w:lang w:val="es-ES"/>
        </w:rPr>
      </w:pPr>
      <w:r w:rsidRPr="003879AD">
        <w:rPr>
          <w:rFonts w:ascii="Palatino Linotype" w:eastAsia="MS PGothic" w:hAnsi="Palatino Linotype"/>
          <w:noProof/>
          <w:sz w:val="14"/>
          <w:szCs w:val="20"/>
          <w:lang w:val="es-ES" w:eastAsia="es-ES"/>
        </w:rPr>
        <w:drawing>
          <wp:anchor distT="0" distB="0" distL="114300" distR="114300" simplePos="0" relativeHeight="251660288" behindDoc="0" locked="0" layoutInCell="1" allowOverlap="1" wp14:anchorId="67BEF1FF" wp14:editId="6928F721">
            <wp:simplePos x="0" y="0"/>
            <wp:positionH relativeFrom="column">
              <wp:posOffset>3625850</wp:posOffset>
            </wp:positionH>
            <wp:positionV relativeFrom="paragraph">
              <wp:posOffset>128270</wp:posOffset>
            </wp:positionV>
            <wp:extent cx="1739265" cy="939165"/>
            <wp:effectExtent l="0" t="0" r="0" b="0"/>
            <wp:wrapThrough wrapText="bothSides">
              <wp:wrapPolygon edited="0">
                <wp:start x="0" y="0"/>
                <wp:lineTo x="0" y="21030"/>
                <wp:lineTo x="21292" y="21030"/>
                <wp:lineTo x="21292" y="0"/>
                <wp:lineTo x="0" y="0"/>
              </wp:wrapPolygon>
            </wp:wrapThrough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EISA-Award-Tamron-35-150mm-F2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39265" cy="939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4674" w:rsidRPr="003879AD">
        <w:rPr>
          <w:rFonts w:ascii="Palatino Linotype" w:eastAsia="MS PGothic" w:hAnsi="Palatino Linotype"/>
          <w:sz w:val="14"/>
          <w:szCs w:val="20"/>
          <w:lang w:val="es-ES"/>
        </w:rPr>
        <w:tab/>
      </w:r>
      <w:r w:rsidR="00814674" w:rsidRPr="003879AD">
        <w:rPr>
          <w:rFonts w:ascii="Palatino Linotype" w:eastAsia="MS PGothic" w:hAnsi="Palatino Linotype"/>
          <w:sz w:val="14"/>
          <w:szCs w:val="20"/>
          <w:lang w:val="es-ES"/>
        </w:rPr>
        <w:tab/>
      </w:r>
      <w:r w:rsidR="00814674" w:rsidRPr="003879AD">
        <w:rPr>
          <w:rFonts w:ascii="Palatino Linotype" w:eastAsia="MS PGothic" w:hAnsi="Palatino Linotype"/>
          <w:sz w:val="14"/>
          <w:szCs w:val="20"/>
          <w:lang w:val="es-ES"/>
        </w:rPr>
        <w:tab/>
      </w:r>
      <w:r w:rsidR="00814674" w:rsidRPr="003879AD">
        <w:rPr>
          <w:rFonts w:ascii="Palatino Linotype" w:eastAsia="MS PGothic" w:hAnsi="Palatino Linotype"/>
          <w:sz w:val="14"/>
          <w:szCs w:val="20"/>
          <w:lang w:val="es-ES"/>
        </w:rPr>
        <w:tab/>
      </w:r>
      <w:r w:rsidR="00814674" w:rsidRPr="003879AD">
        <w:rPr>
          <w:rFonts w:ascii="Palatino Linotype" w:eastAsia="MS PGothic" w:hAnsi="Palatino Linotype"/>
          <w:sz w:val="14"/>
          <w:szCs w:val="20"/>
          <w:lang w:val="es-ES"/>
        </w:rPr>
        <w:tab/>
        <w:t xml:space="preserve">      </w:t>
      </w:r>
    </w:p>
    <w:p w14:paraId="4F7F52B1" w14:textId="1DD9DA68" w:rsidR="00993B0A" w:rsidRPr="003879AD" w:rsidRDefault="00993B0A" w:rsidP="002B4EA4">
      <w:pPr>
        <w:pStyle w:val="Textosinformato"/>
        <w:rPr>
          <w:rFonts w:ascii="Palatino Linotype" w:eastAsia="MS PGothic" w:hAnsi="Palatino Linotype"/>
          <w:b/>
          <w:szCs w:val="20"/>
          <w:lang w:val="es-ES"/>
        </w:rPr>
      </w:pPr>
    </w:p>
    <w:p w14:paraId="48ED0ADF" w14:textId="1203E550" w:rsidR="00C61406" w:rsidRPr="003879AD" w:rsidRDefault="00C61406" w:rsidP="00223C44">
      <w:pPr>
        <w:rPr>
          <w:rFonts w:ascii="Palatino Linotype" w:eastAsia="MS PGothic" w:hAnsi="Palatino Linotype"/>
          <w:b/>
          <w:lang w:val="es-ES"/>
        </w:rPr>
      </w:pPr>
    </w:p>
    <w:p w14:paraId="60B6B3B9" w14:textId="11752D91" w:rsidR="009049F6" w:rsidRPr="003879AD" w:rsidRDefault="009049F6" w:rsidP="00223C44">
      <w:pPr>
        <w:rPr>
          <w:rFonts w:ascii="Palatino Linotype" w:eastAsia="MS PGothic" w:hAnsi="Palatino Linotype"/>
          <w:b/>
          <w:lang w:val="es-ES"/>
        </w:rPr>
      </w:pPr>
    </w:p>
    <w:p w14:paraId="7756047F" w14:textId="499C8E70" w:rsidR="00D57562" w:rsidRPr="003879AD" w:rsidRDefault="0070660A" w:rsidP="00223C44">
      <w:pPr>
        <w:rPr>
          <w:rFonts w:ascii="Palatino Linotype" w:eastAsia="MS PGothic" w:hAnsi="Palatino Linotype"/>
          <w:b/>
          <w:lang w:val="es-ES"/>
        </w:rPr>
      </w:pPr>
      <w:r w:rsidRPr="003879AD">
        <w:rPr>
          <w:rFonts w:ascii="Palatino Linotype" w:eastAsia="MS PGothic" w:hAnsi="Palatino Linotype"/>
          <w:noProof/>
          <w:sz w:val="22"/>
          <w:szCs w:val="22"/>
          <w:lang w:val="es-ES" w:eastAsia="es-E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3583228" wp14:editId="05C623B1">
                <wp:simplePos x="0" y="0"/>
                <wp:positionH relativeFrom="margin">
                  <wp:align>left</wp:align>
                </wp:positionH>
                <wp:positionV relativeFrom="paragraph">
                  <wp:posOffset>189865</wp:posOffset>
                </wp:positionV>
                <wp:extent cx="4619625" cy="247650"/>
                <wp:effectExtent l="0" t="0" r="9525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96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2DE6B08" w14:textId="5183243A" w:rsidR="00814674" w:rsidRPr="00134C6E" w:rsidRDefault="009049F6" w:rsidP="00134C6E">
                            <w:pPr>
                              <w:rPr>
                                <w:rFonts w:eastAsia="MS PGothic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134C6E">
                              <w:rPr>
                                <w:rFonts w:ascii="Palatino Linotype" w:hAnsi="Palatino Linotype"/>
                                <w:bCs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>35-150</w:t>
                            </w:r>
                            <w:r w:rsidRPr="00134C6E">
                              <w:rPr>
                                <w:rFonts w:ascii="Palatino Linotype" w:hAnsi="Palatino Linotype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 xml:space="preserve">mm </w:t>
                            </w:r>
                            <w:r w:rsidRPr="00134C6E">
                              <w:rPr>
                                <w:rFonts w:ascii="Palatino Linotype" w:hAnsi="Palatino Linotype"/>
                                <w:bCs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>F/2.8-4 D</w:t>
                            </w:r>
                            <w:r w:rsidRPr="00134C6E">
                              <w:rPr>
                                <w:rFonts w:ascii="Palatino Linotype" w:hAnsi="Palatino Linotype"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 xml:space="preserve">i </w:t>
                            </w:r>
                            <w:r w:rsidRPr="00134C6E">
                              <w:rPr>
                                <w:rFonts w:ascii="Palatino Linotype" w:hAnsi="Palatino Linotype"/>
                                <w:bCs/>
                                <w:color w:val="000000"/>
                                <w:sz w:val="20"/>
                                <w:szCs w:val="20"/>
                                <w:lang w:val="es-ES"/>
                              </w:rPr>
                              <w:t>VC OSD</w:t>
                            </w:r>
                            <w:r w:rsidRPr="00134C6E">
                              <w:rPr>
                                <w:rFonts w:ascii="Palatino Linotype" w:eastAsia="MS PGothic" w:hAnsi="Palatino Linotype" w:cs="Arial"/>
                                <w:sz w:val="20"/>
                                <w:szCs w:val="20"/>
                                <w:lang w:val="es-ES"/>
                              </w:rPr>
                              <w:t xml:space="preserve"> (</w:t>
                            </w:r>
                            <w:r w:rsidR="00EA441E" w:rsidRPr="00134C6E">
                              <w:rPr>
                                <w:rFonts w:ascii="Palatino Linotype" w:eastAsia="MS PGothic" w:hAnsi="Palatino Linotype" w:cs="Arial"/>
                                <w:sz w:val="20"/>
                                <w:szCs w:val="20"/>
                                <w:lang w:val="es-ES"/>
                              </w:rPr>
                              <w:t>m</w:t>
                            </w:r>
                            <w:r w:rsidRPr="00134C6E">
                              <w:rPr>
                                <w:rFonts w:ascii="Palatino Linotype" w:eastAsia="MS PGothic" w:hAnsi="Palatino Linotype" w:cs="Arial"/>
                                <w:sz w:val="20"/>
                                <w:szCs w:val="20"/>
                                <w:lang w:val="es-ES"/>
                              </w:rPr>
                              <w:t>odel</w:t>
                            </w:r>
                            <w:r w:rsidR="00EA441E" w:rsidRPr="00134C6E">
                              <w:rPr>
                                <w:rFonts w:ascii="Palatino Linotype" w:eastAsia="MS PGothic" w:hAnsi="Palatino Linotype" w:cs="Arial"/>
                                <w:sz w:val="20"/>
                                <w:szCs w:val="20"/>
                                <w:lang w:val="es-ES"/>
                              </w:rPr>
                              <w:t>o</w:t>
                            </w:r>
                            <w:r w:rsidRPr="00134C6E">
                              <w:rPr>
                                <w:rFonts w:ascii="Palatino Linotype" w:eastAsia="MS PGothic" w:hAnsi="Palatino Linotype" w:cs="Arial"/>
                                <w:sz w:val="20"/>
                                <w:szCs w:val="20"/>
                                <w:lang w:val="es-ES"/>
                              </w:rPr>
                              <w:t xml:space="preserve"> A043)</w:t>
                            </w:r>
                            <w:r w:rsidR="003879AD">
                              <w:rPr>
                                <w:rFonts w:ascii="Palatino Linotype" w:eastAsia="MS PGothic" w:hAnsi="Palatino Linotype" w:cs="Arial"/>
                                <w:sz w:val="20"/>
                                <w:szCs w:val="20"/>
                                <w:lang w:val="es-ES"/>
                              </w:rPr>
                              <w:t>,</w:t>
                            </w:r>
                            <w:r w:rsidR="00134C6E" w:rsidRPr="00134C6E">
                              <w:rPr>
                                <w:rFonts w:ascii="Palatino Linotype" w:eastAsia="MS PGothic" w:hAnsi="Palatino Linotype" w:cs="Arial"/>
                                <w:sz w:val="20"/>
                                <w:szCs w:val="20"/>
                                <w:lang w:val="es-ES"/>
                              </w:rPr>
                              <w:t xml:space="preserve"> exclusivo para Canon y</w:t>
                            </w:r>
                            <w:r w:rsidR="00134C6E">
                              <w:rPr>
                                <w:rFonts w:ascii="Palatino Linotype" w:eastAsia="MS PGothic" w:hAnsi="Palatino Linotype" w:cs="Arial"/>
                                <w:sz w:val="20"/>
                                <w:szCs w:val="20"/>
                                <w:lang w:val="es-ES"/>
                              </w:rPr>
                              <w:t xml:space="preserve"> Nikon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83228" id="テキスト ボックス 7" o:spid="_x0000_s1027" type="#_x0000_t202" style="position:absolute;margin-left:0;margin-top:14.95pt;width:363.75pt;height:19.5pt;z-index: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" filled="f" stroked="f" strokeweight=".5pt">
                <v:textbox inset="0,0,0,0">
                  <w:txbxContent>
                    <w:p w14:paraId="42DE6B08" w14:textId="5183243A" w:rsidR="00814674" w:rsidRPr="00134C6E" w:rsidRDefault="009049F6" w:rsidP="00134C6E">
                      <w:pPr>
                        <w:rPr>
                          <w:rFonts w:eastAsia="MS PGothic"/>
                          <w:sz w:val="18"/>
                          <w:szCs w:val="18"/>
                          <w:lang w:val="es-ES"/>
                        </w:rPr>
                      </w:pPr>
                      <w:r w:rsidRPr="00134C6E">
                        <w:rPr>
                          <w:rFonts w:ascii="Palatino Linotype" w:hAnsi="Palatino Linotype"/>
                          <w:bCs/>
                          <w:color w:val="000000"/>
                          <w:sz w:val="20"/>
                          <w:szCs w:val="20"/>
                          <w:lang w:val="es-ES"/>
                        </w:rPr>
                        <w:t>35-150</w:t>
                      </w:r>
                      <w:r w:rsidRPr="00134C6E">
                        <w:rPr>
                          <w:rFonts w:ascii="Palatino Linotype" w:hAnsi="Palatino Linotype"/>
                          <w:color w:val="000000"/>
                          <w:sz w:val="20"/>
                          <w:szCs w:val="20"/>
                          <w:lang w:val="es-ES"/>
                        </w:rPr>
                        <w:t xml:space="preserve">mm </w:t>
                      </w:r>
                      <w:r w:rsidRPr="00134C6E">
                        <w:rPr>
                          <w:rFonts w:ascii="Palatino Linotype" w:hAnsi="Palatino Linotype"/>
                          <w:bCs/>
                          <w:color w:val="000000"/>
                          <w:sz w:val="20"/>
                          <w:szCs w:val="20"/>
                          <w:lang w:val="es-ES"/>
                        </w:rPr>
                        <w:t>F/2.8-4 D</w:t>
                      </w:r>
                      <w:r w:rsidRPr="00134C6E">
                        <w:rPr>
                          <w:rFonts w:ascii="Palatino Linotype" w:hAnsi="Palatino Linotype"/>
                          <w:color w:val="000000"/>
                          <w:sz w:val="20"/>
                          <w:szCs w:val="20"/>
                          <w:lang w:val="es-ES"/>
                        </w:rPr>
                        <w:t xml:space="preserve">i </w:t>
                      </w:r>
                      <w:r w:rsidRPr="00134C6E">
                        <w:rPr>
                          <w:rFonts w:ascii="Palatino Linotype" w:hAnsi="Palatino Linotype"/>
                          <w:bCs/>
                          <w:color w:val="000000"/>
                          <w:sz w:val="20"/>
                          <w:szCs w:val="20"/>
                          <w:lang w:val="es-ES"/>
                        </w:rPr>
                        <w:t>VC OSD</w:t>
                      </w:r>
                      <w:r w:rsidRPr="00134C6E">
                        <w:rPr>
                          <w:rFonts w:ascii="Palatino Linotype" w:eastAsia="MS PGothic" w:hAnsi="Palatino Linotype" w:cs="Arial"/>
                          <w:sz w:val="20"/>
                          <w:szCs w:val="20"/>
                          <w:lang w:val="es-ES"/>
                        </w:rPr>
                        <w:t xml:space="preserve"> (</w:t>
                      </w:r>
                      <w:r w:rsidR="00EA441E" w:rsidRPr="00134C6E">
                        <w:rPr>
                          <w:rFonts w:ascii="Palatino Linotype" w:eastAsia="MS PGothic" w:hAnsi="Palatino Linotype" w:cs="Arial"/>
                          <w:sz w:val="20"/>
                          <w:szCs w:val="20"/>
                          <w:lang w:val="es-ES"/>
                        </w:rPr>
                        <w:t>m</w:t>
                      </w:r>
                      <w:r w:rsidRPr="00134C6E">
                        <w:rPr>
                          <w:rFonts w:ascii="Palatino Linotype" w:eastAsia="MS PGothic" w:hAnsi="Palatino Linotype" w:cs="Arial"/>
                          <w:sz w:val="20"/>
                          <w:szCs w:val="20"/>
                          <w:lang w:val="es-ES"/>
                        </w:rPr>
                        <w:t>odel</w:t>
                      </w:r>
                      <w:r w:rsidR="00EA441E" w:rsidRPr="00134C6E">
                        <w:rPr>
                          <w:rFonts w:ascii="Palatino Linotype" w:eastAsia="MS PGothic" w:hAnsi="Palatino Linotype" w:cs="Arial"/>
                          <w:sz w:val="20"/>
                          <w:szCs w:val="20"/>
                          <w:lang w:val="es-ES"/>
                        </w:rPr>
                        <w:t>o</w:t>
                      </w:r>
                      <w:r w:rsidRPr="00134C6E">
                        <w:rPr>
                          <w:rFonts w:ascii="Palatino Linotype" w:eastAsia="MS PGothic" w:hAnsi="Palatino Linotype" w:cs="Arial"/>
                          <w:sz w:val="20"/>
                          <w:szCs w:val="20"/>
                          <w:lang w:val="es-ES"/>
                        </w:rPr>
                        <w:t xml:space="preserve"> A043)</w:t>
                      </w:r>
                      <w:r w:rsidR="003879AD">
                        <w:rPr>
                          <w:rFonts w:ascii="Palatino Linotype" w:eastAsia="MS PGothic" w:hAnsi="Palatino Linotype" w:cs="Arial"/>
                          <w:sz w:val="20"/>
                          <w:szCs w:val="20"/>
                          <w:lang w:val="es-ES"/>
                        </w:rPr>
                        <w:t>,</w:t>
                      </w:r>
                      <w:r w:rsidR="00134C6E" w:rsidRPr="00134C6E">
                        <w:rPr>
                          <w:rFonts w:ascii="Palatino Linotype" w:eastAsia="MS PGothic" w:hAnsi="Palatino Linotype" w:cs="Arial"/>
                          <w:sz w:val="20"/>
                          <w:szCs w:val="20"/>
                          <w:lang w:val="es-ES"/>
                        </w:rPr>
                        <w:t xml:space="preserve"> exclusivo para Canon y</w:t>
                      </w:r>
                      <w:r w:rsidR="00134C6E">
                        <w:rPr>
                          <w:rFonts w:ascii="Palatino Linotype" w:eastAsia="MS PGothic" w:hAnsi="Palatino Linotype" w:cs="Arial"/>
                          <w:sz w:val="20"/>
                          <w:szCs w:val="20"/>
                          <w:lang w:val="es-ES"/>
                        </w:rPr>
                        <w:t xml:space="preserve"> Nikon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864DD4" w14:textId="11119F4E" w:rsidR="00B70C89" w:rsidRPr="003879AD" w:rsidRDefault="00B70C89" w:rsidP="00223C44">
      <w:pPr>
        <w:rPr>
          <w:rFonts w:ascii="Palatino Linotype" w:eastAsia="MS PGothic" w:hAnsi="Palatino Linotype"/>
          <w:b/>
          <w:lang w:val="es-ES"/>
        </w:rPr>
      </w:pPr>
    </w:p>
    <w:p w14:paraId="6C19374B" w14:textId="50409778" w:rsidR="003131F0" w:rsidRPr="003879AD" w:rsidRDefault="003131F0" w:rsidP="00223C44">
      <w:pPr>
        <w:rPr>
          <w:rFonts w:ascii="Palatino Linotype" w:eastAsia="MS PGothic" w:hAnsi="Palatino Linotype"/>
          <w:b/>
          <w:lang w:val="es-ES"/>
        </w:rPr>
      </w:pPr>
    </w:p>
    <w:p w14:paraId="5D525A29" w14:textId="3B59CD0F" w:rsidR="003131F0" w:rsidRPr="003879AD" w:rsidRDefault="003131F0" w:rsidP="00223C44">
      <w:pPr>
        <w:rPr>
          <w:rFonts w:ascii="Palatino Linotype" w:eastAsia="MS PGothic" w:hAnsi="Palatino Linotype"/>
          <w:b/>
          <w:lang w:val="es-ES"/>
        </w:rPr>
      </w:pPr>
    </w:p>
    <w:p w14:paraId="16E2972E" w14:textId="77777777" w:rsidR="0070660A" w:rsidRPr="003879AD" w:rsidRDefault="0070660A" w:rsidP="00223C44">
      <w:pPr>
        <w:rPr>
          <w:rFonts w:ascii="Palatino Linotype" w:eastAsia="MS PGothic" w:hAnsi="Palatino Linotype"/>
          <w:b/>
          <w:lang w:val="es-ES"/>
        </w:rPr>
      </w:pPr>
    </w:p>
    <w:p w14:paraId="6D95EADD" w14:textId="76E14AA5" w:rsidR="00065DE7" w:rsidRPr="003879AD" w:rsidRDefault="00C32DFB" w:rsidP="00065DE7">
      <w:pPr>
        <w:widowControl w:val="0"/>
        <w:autoSpaceDE w:val="0"/>
        <w:autoSpaceDN w:val="0"/>
        <w:adjustRightInd w:val="0"/>
        <w:rPr>
          <w:rFonts w:ascii="Palatino Linotype" w:eastAsia="MS PGothic" w:hAnsi="Palatino Linotype"/>
          <w:b/>
          <w:lang w:val="es-ES"/>
        </w:rPr>
      </w:pPr>
      <w:r w:rsidRPr="003879AD">
        <w:rPr>
          <w:rFonts w:ascii="Palatino Linotype" w:eastAsia="MS PGothic" w:hAnsi="Palatino Linotype"/>
          <w:b/>
          <w:lang w:val="es-ES"/>
        </w:rPr>
        <w:lastRenderedPageBreak/>
        <w:t xml:space="preserve">Extractos del fallo del jurado EISA al declarar los premios </w:t>
      </w:r>
    </w:p>
    <w:p w14:paraId="3BF9A36A" w14:textId="77777777" w:rsidR="00C32DFB" w:rsidRPr="003879AD" w:rsidRDefault="00C32DFB" w:rsidP="00065DE7">
      <w:pPr>
        <w:widowControl w:val="0"/>
        <w:autoSpaceDE w:val="0"/>
        <w:autoSpaceDN w:val="0"/>
        <w:adjustRightInd w:val="0"/>
        <w:rPr>
          <w:rFonts w:ascii="Palatino Linotype" w:hAnsi="Palatino Linotype" w:cs="Arial"/>
          <w:color w:val="000000"/>
          <w:kern w:val="0"/>
          <w:lang w:val="es-ES"/>
        </w:rPr>
      </w:pPr>
    </w:p>
    <w:p w14:paraId="3C56B708" w14:textId="038EDCF8" w:rsidR="0055382E" w:rsidRPr="003879AD" w:rsidRDefault="00065DE7" w:rsidP="00065DE7">
      <w:pPr>
        <w:rPr>
          <w:rFonts w:ascii="Palatino Linotype" w:eastAsia="MS PGothic" w:hAnsi="Palatino Linotype"/>
          <w:b/>
          <w:sz w:val="21"/>
          <w:szCs w:val="21"/>
          <w:lang w:val="es-ES"/>
        </w:rPr>
      </w:pPr>
      <w:bookmarkStart w:id="3" w:name="_Hlk13754266"/>
      <w:r w:rsidRPr="003879AD">
        <w:rPr>
          <w:rFonts w:ascii="Palatino Linotype" w:hAnsi="Palatino Linotype" w:cs="Arial"/>
          <w:b/>
          <w:bCs/>
          <w:color w:val="000000"/>
          <w:kern w:val="0"/>
          <w:sz w:val="21"/>
          <w:szCs w:val="21"/>
          <w:lang w:val="es-ES"/>
        </w:rPr>
        <w:t xml:space="preserve">EISA </w:t>
      </w:r>
      <w:r w:rsidR="00C32DFB" w:rsidRPr="003879AD">
        <w:rPr>
          <w:rFonts w:ascii="Palatino Linotype" w:hAnsi="Palatino Linotype" w:cs="Arial"/>
          <w:b/>
          <w:bCs/>
          <w:color w:val="000000"/>
          <w:kern w:val="0"/>
          <w:szCs w:val="20"/>
          <w:lang w:val="es-ES"/>
        </w:rPr>
        <w:t xml:space="preserve">MEJOR OBJETIVO ZOOM GRAN-ANGULAR </w:t>
      </w:r>
      <w:r w:rsidRPr="003879AD">
        <w:rPr>
          <w:rFonts w:ascii="Palatino Linotype" w:hAnsi="Palatino Linotype" w:cs="Arial"/>
          <w:b/>
          <w:bCs/>
          <w:color w:val="000000"/>
          <w:kern w:val="0"/>
          <w:sz w:val="21"/>
          <w:szCs w:val="21"/>
          <w:lang w:val="es-ES"/>
        </w:rPr>
        <w:t>2019-2020</w:t>
      </w:r>
    </w:p>
    <w:p w14:paraId="7D7F5AD1" w14:textId="51A1C7E5" w:rsidR="00BB6371" w:rsidRPr="003879AD" w:rsidRDefault="00065DE7" w:rsidP="00065DE7">
      <w:pPr>
        <w:rPr>
          <w:rFonts w:ascii="Palatino Linotype" w:eastAsia="MS PGothic" w:hAnsi="Palatino Linotype" w:cs="Arial"/>
          <w:b/>
          <w:sz w:val="21"/>
          <w:szCs w:val="21"/>
          <w:lang w:val="es-ES"/>
        </w:rPr>
      </w:pPr>
      <w:r w:rsidRPr="003879AD">
        <w:rPr>
          <w:rFonts w:ascii="Palatino Linotype" w:hAnsi="Palatino Linotype"/>
          <w:b/>
          <w:bCs/>
          <w:color w:val="000000"/>
          <w:sz w:val="21"/>
          <w:szCs w:val="21"/>
          <w:lang w:val="es-ES"/>
        </w:rPr>
        <w:t>17-28</w:t>
      </w:r>
      <w:r w:rsidRPr="003879AD">
        <w:rPr>
          <w:rFonts w:ascii="Palatino Linotype" w:hAnsi="Palatino Linotype"/>
          <w:b/>
          <w:color w:val="000000"/>
          <w:sz w:val="21"/>
          <w:szCs w:val="21"/>
          <w:lang w:val="es-ES"/>
        </w:rPr>
        <w:t>mm</w:t>
      </w:r>
      <w:r w:rsidR="00406195" w:rsidRPr="003879AD">
        <w:rPr>
          <w:rFonts w:ascii="Palatino Linotype" w:hAnsi="Palatino Linotype"/>
          <w:b/>
          <w:color w:val="000000"/>
          <w:sz w:val="21"/>
          <w:szCs w:val="21"/>
          <w:lang w:val="es-ES"/>
        </w:rPr>
        <w:t xml:space="preserve"> </w:t>
      </w:r>
      <w:r w:rsidRPr="003879AD">
        <w:rPr>
          <w:rFonts w:ascii="Palatino Linotype" w:hAnsi="Palatino Linotype"/>
          <w:b/>
          <w:bCs/>
          <w:color w:val="000000"/>
          <w:sz w:val="21"/>
          <w:szCs w:val="21"/>
          <w:lang w:val="es-ES"/>
        </w:rPr>
        <w:t>F</w:t>
      </w:r>
      <w:r w:rsidR="00406195" w:rsidRPr="003879AD">
        <w:rPr>
          <w:rFonts w:ascii="Palatino Linotype" w:hAnsi="Palatino Linotype"/>
          <w:b/>
          <w:bCs/>
          <w:color w:val="000000"/>
          <w:sz w:val="21"/>
          <w:szCs w:val="21"/>
          <w:lang w:val="es-ES"/>
        </w:rPr>
        <w:t>/</w:t>
      </w:r>
      <w:r w:rsidRPr="003879AD">
        <w:rPr>
          <w:rFonts w:ascii="Palatino Linotype" w:hAnsi="Palatino Linotype"/>
          <w:b/>
          <w:bCs/>
          <w:color w:val="000000"/>
          <w:sz w:val="21"/>
          <w:szCs w:val="21"/>
          <w:lang w:val="es-ES"/>
        </w:rPr>
        <w:t>2.8 D</w:t>
      </w:r>
      <w:r w:rsidRPr="003879AD">
        <w:rPr>
          <w:rFonts w:ascii="Palatino Linotype" w:hAnsi="Palatino Linotype"/>
          <w:b/>
          <w:color w:val="000000"/>
          <w:sz w:val="21"/>
          <w:szCs w:val="21"/>
          <w:lang w:val="es-ES"/>
        </w:rPr>
        <w:t>i</w:t>
      </w:r>
      <w:r w:rsidR="00406195" w:rsidRPr="003879AD">
        <w:rPr>
          <w:rFonts w:ascii="Palatino Linotype" w:hAnsi="Palatino Linotype"/>
          <w:b/>
          <w:color w:val="000000"/>
          <w:sz w:val="21"/>
          <w:szCs w:val="21"/>
          <w:lang w:val="es-ES"/>
        </w:rPr>
        <w:t xml:space="preserve"> </w:t>
      </w:r>
      <w:r w:rsidRPr="003879AD">
        <w:rPr>
          <w:rFonts w:ascii="Palatino Linotype" w:hAnsi="Palatino Linotype"/>
          <w:b/>
          <w:bCs/>
          <w:color w:val="000000"/>
          <w:sz w:val="21"/>
          <w:szCs w:val="21"/>
          <w:lang w:val="es-ES"/>
        </w:rPr>
        <w:t>III RXD</w:t>
      </w:r>
      <w:r w:rsidRPr="003879AD">
        <w:rPr>
          <w:rFonts w:ascii="Palatino Linotype" w:eastAsia="MS PGothic" w:hAnsi="Palatino Linotype"/>
          <w:b/>
          <w:sz w:val="21"/>
          <w:szCs w:val="21"/>
          <w:lang w:val="es-ES"/>
        </w:rPr>
        <w:t xml:space="preserve"> </w:t>
      </w:r>
      <w:r w:rsidR="00D57562" w:rsidRPr="003879AD">
        <w:rPr>
          <w:rFonts w:ascii="Palatino Linotype" w:eastAsia="MS PGothic" w:hAnsi="Palatino Linotype"/>
          <w:b/>
          <w:sz w:val="21"/>
          <w:szCs w:val="21"/>
          <w:lang w:val="es-ES"/>
        </w:rPr>
        <w:t>(</w:t>
      </w:r>
      <w:r w:rsidR="00C32DFB" w:rsidRPr="003879AD">
        <w:rPr>
          <w:rFonts w:ascii="Palatino Linotype" w:eastAsia="MS PGothic" w:hAnsi="Palatino Linotype"/>
          <w:b/>
          <w:sz w:val="21"/>
          <w:szCs w:val="21"/>
          <w:lang w:val="es-ES"/>
        </w:rPr>
        <w:t>m</w:t>
      </w:r>
      <w:r w:rsidR="00D57562" w:rsidRPr="003879AD">
        <w:rPr>
          <w:rFonts w:ascii="Palatino Linotype" w:eastAsia="MS PGothic" w:hAnsi="Palatino Linotype"/>
          <w:b/>
          <w:sz w:val="21"/>
          <w:szCs w:val="21"/>
          <w:lang w:val="es-ES"/>
        </w:rPr>
        <w:t>odel</w:t>
      </w:r>
      <w:r w:rsidR="00C32DFB" w:rsidRPr="003879AD">
        <w:rPr>
          <w:rFonts w:ascii="Palatino Linotype" w:eastAsia="MS PGothic" w:hAnsi="Palatino Linotype"/>
          <w:b/>
          <w:sz w:val="21"/>
          <w:szCs w:val="21"/>
          <w:lang w:val="es-ES"/>
        </w:rPr>
        <w:t>o</w:t>
      </w:r>
      <w:r w:rsidR="00D57562" w:rsidRPr="003879AD">
        <w:rPr>
          <w:rFonts w:ascii="Palatino Linotype" w:eastAsia="MS PGothic" w:hAnsi="Palatino Linotype"/>
          <w:b/>
          <w:sz w:val="21"/>
          <w:szCs w:val="21"/>
          <w:lang w:val="es-ES"/>
        </w:rPr>
        <w:t xml:space="preserve"> A0</w:t>
      </w:r>
      <w:r w:rsidR="00406195" w:rsidRPr="003879AD">
        <w:rPr>
          <w:rFonts w:ascii="Palatino Linotype" w:eastAsia="MS PGothic" w:hAnsi="Palatino Linotype"/>
          <w:b/>
          <w:sz w:val="21"/>
          <w:szCs w:val="21"/>
          <w:lang w:val="es-ES"/>
        </w:rPr>
        <w:t>4</w:t>
      </w:r>
      <w:r w:rsidR="00D57562" w:rsidRPr="003879AD">
        <w:rPr>
          <w:rFonts w:ascii="Palatino Linotype" w:eastAsia="MS PGothic" w:hAnsi="Palatino Linotype"/>
          <w:b/>
          <w:sz w:val="21"/>
          <w:szCs w:val="21"/>
          <w:lang w:val="es-ES"/>
        </w:rPr>
        <w:t>6)</w:t>
      </w:r>
      <w:r w:rsidR="0055382E" w:rsidRPr="003879AD">
        <w:rPr>
          <w:rFonts w:ascii="Palatino Linotype" w:eastAsia="MS PGothic" w:hAnsi="Palatino Linotype" w:cs="Arial"/>
          <w:b/>
          <w:sz w:val="21"/>
          <w:szCs w:val="21"/>
          <w:lang w:val="es-ES"/>
        </w:rPr>
        <w:t xml:space="preserve"> </w:t>
      </w:r>
      <w:bookmarkEnd w:id="3"/>
    </w:p>
    <w:p w14:paraId="4D9D5A3A" w14:textId="56218F06" w:rsidR="00D94F06" w:rsidRPr="003879AD" w:rsidRDefault="000C588A" w:rsidP="00065DE7">
      <w:pPr>
        <w:rPr>
          <w:rFonts w:ascii="Palatino Linotype" w:eastAsia="MS PGothic" w:hAnsi="Palatino Linotype" w:cs="Arial"/>
          <w:sz w:val="21"/>
          <w:szCs w:val="21"/>
          <w:lang w:val="es-ES"/>
        </w:rPr>
      </w:pPr>
      <w:r w:rsidRPr="003879AD">
        <w:rPr>
          <w:rFonts w:ascii="Palatino Linotype" w:hAnsi="Palatino Linotype" w:cs="Arial"/>
          <w:color w:val="000000"/>
          <w:kern w:val="0"/>
          <w:sz w:val="20"/>
          <w:szCs w:val="21"/>
          <w:lang w:val="es-ES"/>
        </w:rPr>
        <w:t>El</w:t>
      </w:r>
      <w:r w:rsidR="00065DE7" w:rsidRPr="003879AD">
        <w:rPr>
          <w:rFonts w:ascii="Palatino Linotype" w:hAnsi="Palatino Linotype" w:cs="Arial"/>
          <w:color w:val="000000"/>
          <w:kern w:val="0"/>
          <w:sz w:val="20"/>
          <w:szCs w:val="21"/>
          <w:lang w:val="es-ES"/>
        </w:rPr>
        <w:t xml:space="preserve"> Tamron 17-28mm F/2.8 Di III RXD</w:t>
      </w:r>
      <w:r w:rsidR="00D412F1" w:rsidRPr="003879AD">
        <w:rPr>
          <w:rFonts w:ascii="Palatino Linotype" w:hAnsi="Palatino Linotype" w:cs="Arial"/>
          <w:color w:val="000000"/>
          <w:kern w:val="0"/>
          <w:sz w:val="20"/>
          <w:szCs w:val="21"/>
          <w:lang w:val="es-ES"/>
        </w:rPr>
        <w:t xml:space="preserve"> </w:t>
      </w:r>
      <w:r w:rsidRPr="003879AD">
        <w:rPr>
          <w:rFonts w:ascii="Palatino Linotype" w:hAnsi="Palatino Linotype" w:cs="Arial"/>
          <w:color w:val="000000"/>
          <w:kern w:val="0"/>
          <w:sz w:val="20"/>
          <w:szCs w:val="21"/>
          <w:lang w:val="es-ES"/>
        </w:rPr>
        <w:t>e</w:t>
      </w:r>
      <w:r w:rsidR="00065DE7" w:rsidRPr="003879AD">
        <w:rPr>
          <w:rFonts w:ascii="Palatino Linotype" w:hAnsi="Palatino Linotype" w:cs="Arial"/>
          <w:color w:val="000000"/>
          <w:kern w:val="0"/>
          <w:sz w:val="20"/>
          <w:szCs w:val="21"/>
          <w:lang w:val="es-ES"/>
        </w:rPr>
        <w:t xml:space="preserve">s </w:t>
      </w:r>
      <w:r w:rsidRPr="003879AD">
        <w:rPr>
          <w:rFonts w:ascii="Palatino Linotype" w:hAnsi="Palatino Linotype" w:cs="Arial"/>
          <w:color w:val="000000"/>
          <w:kern w:val="0"/>
          <w:sz w:val="20"/>
          <w:szCs w:val="21"/>
          <w:lang w:val="es-ES"/>
        </w:rPr>
        <w:t>un asequible objetivo zoom gran angular muy luminoso para cámaras</w:t>
      </w:r>
      <w:r w:rsidR="00065DE7" w:rsidRPr="003879AD">
        <w:rPr>
          <w:rFonts w:ascii="Palatino Linotype" w:hAnsi="Palatino Linotype" w:cs="Arial"/>
          <w:color w:val="000000"/>
          <w:kern w:val="0"/>
          <w:sz w:val="20"/>
          <w:szCs w:val="21"/>
          <w:lang w:val="es-ES"/>
        </w:rPr>
        <w:t xml:space="preserve"> mirrorless</w:t>
      </w:r>
      <w:r w:rsidRPr="003879AD">
        <w:rPr>
          <w:rFonts w:ascii="Palatino Linotype" w:hAnsi="Palatino Linotype" w:cs="Arial"/>
          <w:color w:val="000000"/>
          <w:kern w:val="0"/>
          <w:sz w:val="20"/>
          <w:szCs w:val="21"/>
          <w:lang w:val="es-ES"/>
        </w:rPr>
        <w:t xml:space="preserve"> de Sony con sensor full frame</w:t>
      </w:r>
      <w:r w:rsidR="00065DE7" w:rsidRPr="003879AD">
        <w:rPr>
          <w:rFonts w:ascii="Palatino Linotype" w:hAnsi="Palatino Linotype" w:cs="Arial"/>
          <w:color w:val="000000"/>
          <w:kern w:val="0"/>
          <w:sz w:val="20"/>
          <w:szCs w:val="21"/>
          <w:lang w:val="es-ES"/>
        </w:rPr>
        <w:t>. D</w:t>
      </w:r>
      <w:r w:rsidRPr="003879AD">
        <w:rPr>
          <w:rFonts w:ascii="Palatino Linotype" w:hAnsi="Palatino Linotype" w:cs="Arial"/>
          <w:color w:val="000000"/>
          <w:kern w:val="0"/>
          <w:sz w:val="20"/>
          <w:szCs w:val="21"/>
          <w:lang w:val="es-ES"/>
        </w:rPr>
        <w:t xml:space="preserve">iseñado para </w:t>
      </w:r>
      <w:r w:rsidR="00065DE7" w:rsidRPr="003879AD">
        <w:rPr>
          <w:rFonts w:ascii="Palatino Linotype" w:hAnsi="Palatino Linotype" w:cs="Arial"/>
          <w:color w:val="000000"/>
          <w:kern w:val="0"/>
          <w:sz w:val="20"/>
          <w:szCs w:val="21"/>
          <w:lang w:val="es-ES"/>
        </w:rPr>
        <w:t>complement</w:t>
      </w:r>
      <w:r w:rsidRPr="003879AD">
        <w:rPr>
          <w:rFonts w:ascii="Palatino Linotype" w:hAnsi="Palatino Linotype" w:cs="Arial"/>
          <w:color w:val="000000"/>
          <w:kern w:val="0"/>
          <w:sz w:val="20"/>
          <w:szCs w:val="21"/>
          <w:lang w:val="es-ES"/>
        </w:rPr>
        <w:t xml:space="preserve">ar el Tamron </w:t>
      </w:r>
      <w:r w:rsidR="00065DE7" w:rsidRPr="003879AD">
        <w:rPr>
          <w:rFonts w:ascii="Palatino Linotype" w:hAnsi="Palatino Linotype" w:cs="Arial"/>
          <w:color w:val="000000"/>
          <w:kern w:val="0"/>
          <w:sz w:val="20"/>
          <w:szCs w:val="21"/>
          <w:lang w:val="es-ES"/>
        </w:rPr>
        <w:t xml:space="preserve">28-75mm F/2.8 Di III RXD, </w:t>
      </w:r>
      <w:r w:rsidRPr="003879AD">
        <w:rPr>
          <w:rFonts w:ascii="Palatino Linotype" w:hAnsi="Palatino Linotype" w:cs="Arial"/>
          <w:color w:val="000000"/>
          <w:kern w:val="0"/>
          <w:sz w:val="20"/>
          <w:szCs w:val="21"/>
          <w:lang w:val="es-ES"/>
        </w:rPr>
        <w:t>presenta características similares en su construcción y diseño como un cuerpo compacto, ligero y con sellado especial contra la intemperie y el polvo.</w:t>
      </w:r>
      <w:r w:rsidR="00065DE7" w:rsidRPr="003879AD">
        <w:rPr>
          <w:rFonts w:ascii="Palatino Linotype" w:hAnsi="Palatino Linotype" w:cs="Arial"/>
          <w:color w:val="000000"/>
          <w:kern w:val="0"/>
          <w:sz w:val="20"/>
          <w:szCs w:val="21"/>
          <w:lang w:val="es-ES"/>
        </w:rPr>
        <w:t xml:space="preserve"> </w:t>
      </w:r>
      <w:r w:rsidR="00BB1741" w:rsidRPr="003879AD">
        <w:rPr>
          <w:rFonts w:ascii="Palatino Linotype" w:hAnsi="Palatino Linotype" w:cs="Arial"/>
          <w:color w:val="000000"/>
          <w:kern w:val="0"/>
          <w:sz w:val="20"/>
          <w:szCs w:val="21"/>
          <w:lang w:val="es-ES"/>
        </w:rPr>
        <w:t>De prestaciones de imagen realmente excelentes en cuanto a resolución, contraste y una precisión de color exacta con aberraciones cromáticas extremadamente reducidas. El objetivo posee un motor de autoenfoque rápido y silencioso, ideal tanto para fotografía fija</w:t>
      </w:r>
      <w:r w:rsidR="00F869CD" w:rsidRPr="003879AD">
        <w:rPr>
          <w:rFonts w:ascii="Palatino Linotype" w:hAnsi="Palatino Linotype" w:cs="Arial"/>
          <w:color w:val="000000"/>
          <w:kern w:val="0"/>
          <w:sz w:val="20"/>
          <w:szCs w:val="21"/>
          <w:lang w:val="es-ES"/>
        </w:rPr>
        <w:t xml:space="preserve"> como para </w:t>
      </w:r>
      <w:r w:rsidR="00BB1741" w:rsidRPr="003879AD">
        <w:rPr>
          <w:rFonts w:ascii="Palatino Linotype" w:hAnsi="Palatino Linotype" w:cs="Arial"/>
          <w:color w:val="000000"/>
          <w:kern w:val="0"/>
          <w:sz w:val="20"/>
          <w:szCs w:val="21"/>
          <w:lang w:val="es-ES"/>
        </w:rPr>
        <w:t>vídeos.</w:t>
      </w:r>
    </w:p>
    <w:p w14:paraId="48E83551" w14:textId="77777777" w:rsidR="00065DE7" w:rsidRPr="003879AD" w:rsidRDefault="00065DE7" w:rsidP="00065DE7">
      <w:pPr>
        <w:pStyle w:val="Default"/>
        <w:rPr>
          <w:rFonts w:ascii="Palatino Linotype" w:hAnsi="Palatino Linotype"/>
          <w:lang w:val="es-ES"/>
        </w:rPr>
      </w:pPr>
    </w:p>
    <w:p w14:paraId="5EB5B9DC" w14:textId="35BB9DE6" w:rsidR="00065DE7" w:rsidRPr="003879AD" w:rsidRDefault="00065DE7" w:rsidP="00065DE7">
      <w:pPr>
        <w:rPr>
          <w:rFonts w:ascii="Palatino Linotype" w:eastAsia="MS PGothic" w:hAnsi="Palatino Linotype" w:cs="Arial"/>
          <w:b/>
          <w:sz w:val="21"/>
          <w:szCs w:val="21"/>
          <w:lang w:val="es-ES"/>
        </w:rPr>
      </w:pPr>
      <w:bookmarkStart w:id="4" w:name="_Hlk13754225"/>
      <w:r w:rsidRPr="003879AD">
        <w:rPr>
          <w:rStyle w:val="A0"/>
          <w:rFonts w:ascii="Palatino Linotype" w:hAnsi="Palatino Linotype"/>
          <w:sz w:val="21"/>
          <w:szCs w:val="21"/>
          <w:lang w:val="es-ES"/>
        </w:rPr>
        <w:t xml:space="preserve">EISA </w:t>
      </w:r>
      <w:r w:rsidR="00C32DFB" w:rsidRPr="003879AD">
        <w:rPr>
          <w:rStyle w:val="A0"/>
          <w:rFonts w:ascii="Palatino Linotype" w:hAnsi="Palatino Linotype"/>
          <w:sz w:val="20"/>
          <w:szCs w:val="20"/>
          <w:lang w:val="es-ES"/>
        </w:rPr>
        <w:t>MEJOR OBJETIVO ZOOM CALIDAD-PRECIO</w:t>
      </w:r>
      <w:r w:rsidR="00C32DFB" w:rsidRPr="003879AD">
        <w:rPr>
          <w:rStyle w:val="A0"/>
          <w:rFonts w:ascii="Palatino Linotype" w:hAnsi="Palatino Linotype"/>
          <w:sz w:val="21"/>
          <w:szCs w:val="21"/>
          <w:lang w:val="es-ES"/>
        </w:rPr>
        <w:t xml:space="preserve"> </w:t>
      </w:r>
      <w:r w:rsidRPr="003879AD">
        <w:rPr>
          <w:rStyle w:val="A0"/>
          <w:rFonts w:ascii="Palatino Linotype" w:hAnsi="Palatino Linotype"/>
          <w:sz w:val="21"/>
          <w:szCs w:val="21"/>
          <w:lang w:val="es-ES"/>
        </w:rPr>
        <w:t>2019-2020</w:t>
      </w:r>
      <w:r w:rsidRPr="003879AD">
        <w:rPr>
          <w:rFonts w:ascii="Palatino Linotype" w:eastAsia="MS PGothic" w:hAnsi="Palatino Linotype" w:cs="Arial"/>
          <w:b/>
          <w:sz w:val="21"/>
          <w:szCs w:val="21"/>
          <w:lang w:val="es-ES"/>
        </w:rPr>
        <w:t xml:space="preserve"> </w:t>
      </w:r>
    </w:p>
    <w:p w14:paraId="2ABDF81B" w14:textId="47CAAF12" w:rsidR="00BB6371" w:rsidRPr="003879AD" w:rsidRDefault="00065DE7" w:rsidP="00065DE7">
      <w:pPr>
        <w:rPr>
          <w:rFonts w:ascii="Palatino Linotype" w:eastAsia="MS PGothic" w:hAnsi="Palatino Linotype" w:cs="Arial"/>
          <w:b/>
          <w:sz w:val="22"/>
          <w:szCs w:val="22"/>
          <w:lang w:val="es-ES"/>
        </w:rPr>
      </w:pPr>
      <w:r w:rsidRPr="003879AD">
        <w:rPr>
          <w:rFonts w:ascii="Palatino Linotype" w:hAnsi="Palatino Linotype"/>
          <w:b/>
          <w:bCs/>
          <w:color w:val="000000"/>
          <w:sz w:val="21"/>
          <w:szCs w:val="21"/>
          <w:lang w:val="es-ES"/>
        </w:rPr>
        <w:t>35-150</w:t>
      </w:r>
      <w:r w:rsidRPr="003879AD">
        <w:rPr>
          <w:rFonts w:ascii="Palatino Linotype" w:hAnsi="Palatino Linotype"/>
          <w:b/>
          <w:color w:val="000000"/>
          <w:sz w:val="21"/>
          <w:szCs w:val="21"/>
          <w:lang w:val="es-ES"/>
        </w:rPr>
        <w:t>mm</w:t>
      </w:r>
      <w:r w:rsidR="00406195" w:rsidRPr="003879AD">
        <w:rPr>
          <w:rFonts w:ascii="Palatino Linotype" w:hAnsi="Palatino Linotype"/>
          <w:b/>
          <w:color w:val="000000"/>
          <w:sz w:val="21"/>
          <w:szCs w:val="21"/>
          <w:lang w:val="es-ES"/>
        </w:rPr>
        <w:t xml:space="preserve"> </w:t>
      </w:r>
      <w:r w:rsidRPr="003879AD">
        <w:rPr>
          <w:rFonts w:ascii="Palatino Linotype" w:hAnsi="Palatino Linotype"/>
          <w:b/>
          <w:bCs/>
          <w:color w:val="000000"/>
          <w:sz w:val="21"/>
          <w:szCs w:val="21"/>
          <w:lang w:val="es-ES"/>
        </w:rPr>
        <w:t>F</w:t>
      </w:r>
      <w:r w:rsidR="00406195" w:rsidRPr="003879AD">
        <w:rPr>
          <w:rFonts w:ascii="Palatino Linotype" w:hAnsi="Palatino Linotype"/>
          <w:b/>
          <w:bCs/>
          <w:color w:val="000000"/>
          <w:sz w:val="21"/>
          <w:szCs w:val="21"/>
          <w:lang w:val="es-ES"/>
        </w:rPr>
        <w:t>/</w:t>
      </w:r>
      <w:r w:rsidRPr="003879AD">
        <w:rPr>
          <w:rFonts w:ascii="Palatino Linotype" w:hAnsi="Palatino Linotype"/>
          <w:b/>
          <w:bCs/>
          <w:color w:val="000000"/>
          <w:sz w:val="21"/>
          <w:szCs w:val="21"/>
          <w:lang w:val="es-ES"/>
        </w:rPr>
        <w:t>2.8-4 D</w:t>
      </w:r>
      <w:r w:rsidRPr="003879AD">
        <w:rPr>
          <w:rFonts w:ascii="Palatino Linotype" w:hAnsi="Palatino Linotype"/>
          <w:b/>
          <w:color w:val="000000"/>
          <w:sz w:val="21"/>
          <w:szCs w:val="21"/>
          <w:lang w:val="es-ES"/>
        </w:rPr>
        <w:t>i</w:t>
      </w:r>
      <w:r w:rsidR="00406195" w:rsidRPr="003879AD">
        <w:rPr>
          <w:rFonts w:ascii="Palatino Linotype" w:hAnsi="Palatino Linotype"/>
          <w:b/>
          <w:color w:val="000000"/>
          <w:sz w:val="21"/>
          <w:szCs w:val="21"/>
          <w:lang w:val="es-ES"/>
        </w:rPr>
        <w:t xml:space="preserve"> </w:t>
      </w:r>
      <w:r w:rsidRPr="003879AD">
        <w:rPr>
          <w:rFonts w:ascii="Palatino Linotype" w:hAnsi="Palatino Linotype"/>
          <w:b/>
          <w:bCs/>
          <w:color w:val="000000"/>
          <w:sz w:val="21"/>
          <w:szCs w:val="21"/>
          <w:lang w:val="es-ES"/>
        </w:rPr>
        <w:t>VC OSD</w:t>
      </w:r>
      <w:r w:rsidRPr="003879AD">
        <w:rPr>
          <w:rFonts w:ascii="Palatino Linotype" w:eastAsia="MS PGothic" w:hAnsi="Palatino Linotype" w:cs="Arial"/>
          <w:b/>
          <w:sz w:val="21"/>
          <w:szCs w:val="21"/>
          <w:lang w:val="es-ES"/>
        </w:rPr>
        <w:t xml:space="preserve"> </w:t>
      </w:r>
      <w:r w:rsidR="006815BC" w:rsidRPr="003879AD">
        <w:rPr>
          <w:rFonts w:ascii="Palatino Linotype" w:eastAsia="MS PGothic" w:hAnsi="Palatino Linotype" w:cs="Arial"/>
          <w:b/>
          <w:sz w:val="21"/>
          <w:szCs w:val="21"/>
          <w:lang w:val="es-ES"/>
        </w:rPr>
        <w:t>(</w:t>
      </w:r>
      <w:r w:rsidR="00C32DFB" w:rsidRPr="003879AD">
        <w:rPr>
          <w:rFonts w:ascii="Palatino Linotype" w:eastAsia="MS PGothic" w:hAnsi="Palatino Linotype" w:cs="Arial"/>
          <w:b/>
          <w:sz w:val="21"/>
          <w:szCs w:val="21"/>
          <w:lang w:val="es-ES"/>
        </w:rPr>
        <w:t>m</w:t>
      </w:r>
      <w:r w:rsidR="006815BC" w:rsidRPr="003879AD">
        <w:rPr>
          <w:rFonts w:ascii="Palatino Linotype" w:eastAsia="MS PGothic" w:hAnsi="Palatino Linotype" w:cs="Arial"/>
          <w:b/>
          <w:sz w:val="21"/>
          <w:szCs w:val="21"/>
          <w:lang w:val="es-ES"/>
        </w:rPr>
        <w:t>odel</w:t>
      </w:r>
      <w:r w:rsidR="00C32DFB" w:rsidRPr="003879AD">
        <w:rPr>
          <w:rFonts w:ascii="Palatino Linotype" w:eastAsia="MS PGothic" w:hAnsi="Palatino Linotype" w:cs="Arial"/>
          <w:b/>
          <w:sz w:val="21"/>
          <w:szCs w:val="21"/>
          <w:lang w:val="es-ES"/>
        </w:rPr>
        <w:t>o</w:t>
      </w:r>
      <w:r w:rsidR="006815BC" w:rsidRPr="003879AD">
        <w:rPr>
          <w:rFonts w:ascii="Palatino Linotype" w:eastAsia="MS PGothic" w:hAnsi="Palatino Linotype" w:cs="Arial"/>
          <w:b/>
          <w:sz w:val="21"/>
          <w:szCs w:val="21"/>
          <w:lang w:val="es-ES"/>
        </w:rPr>
        <w:t xml:space="preserve"> A0</w:t>
      </w:r>
      <w:r w:rsidR="00406195" w:rsidRPr="003879AD">
        <w:rPr>
          <w:rFonts w:ascii="Palatino Linotype" w:eastAsia="MS PGothic" w:hAnsi="Palatino Linotype" w:cs="Arial"/>
          <w:b/>
          <w:sz w:val="21"/>
          <w:szCs w:val="21"/>
          <w:lang w:val="es-ES"/>
        </w:rPr>
        <w:t>43</w:t>
      </w:r>
      <w:r w:rsidR="006815BC" w:rsidRPr="003879AD">
        <w:rPr>
          <w:rFonts w:ascii="Palatino Linotype" w:eastAsia="MS PGothic" w:hAnsi="Palatino Linotype" w:cs="Arial"/>
          <w:b/>
          <w:sz w:val="21"/>
          <w:szCs w:val="21"/>
          <w:lang w:val="es-ES"/>
        </w:rPr>
        <w:t>)</w:t>
      </w:r>
      <w:r w:rsidR="0055382E" w:rsidRPr="003879AD">
        <w:rPr>
          <w:rFonts w:ascii="Palatino Linotype" w:eastAsia="MS PGothic" w:hAnsi="Palatino Linotype" w:cs="Arial"/>
          <w:b/>
          <w:sz w:val="22"/>
          <w:szCs w:val="22"/>
          <w:lang w:val="es-ES"/>
        </w:rPr>
        <w:t xml:space="preserve"> </w:t>
      </w:r>
      <w:bookmarkEnd w:id="4"/>
    </w:p>
    <w:p w14:paraId="07504466" w14:textId="562D6C63" w:rsidR="008454F2" w:rsidRPr="003879AD" w:rsidRDefault="000D1C05" w:rsidP="00065DE7">
      <w:pPr>
        <w:rPr>
          <w:rFonts w:ascii="Palatino Linotype" w:eastAsia="MS PGothic" w:hAnsi="Palatino Linotype" w:cs="Arial"/>
          <w:sz w:val="20"/>
          <w:szCs w:val="20"/>
          <w:lang w:val="es-ES"/>
        </w:rPr>
      </w:pPr>
      <w:r w:rsidRPr="003879AD">
        <w:rPr>
          <w:rFonts w:ascii="Palatino Linotype" w:hAnsi="Palatino Linotype" w:cs="Arial"/>
          <w:color w:val="000000"/>
          <w:kern w:val="0"/>
          <w:sz w:val="20"/>
          <w:szCs w:val="20"/>
          <w:lang w:val="es-ES"/>
        </w:rPr>
        <w:t>El</w:t>
      </w:r>
      <w:r w:rsidR="00065DE7" w:rsidRPr="003879AD">
        <w:rPr>
          <w:rFonts w:ascii="Palatino Linotype" w:hAnsi="Palatino Linotype" w:cs="Arial"/>
          <w:color w:val="000000"/>
          <w:kern w:val="0"/>
          <w:sz w:val="20"/>
          <w:szCs w:val="20"/>
          <w:lang w:val="es-ES"/>
        </w:rPr>
        <w:t xml:space="preserve"> Tamron 35-150mm F2.8-4 Di VC OSD</w:t>
      </w:r>
      <w:r w:rsidR="00D412F1" w:rsidRPr="003879AD">
        <w:rPr>
          <w:rFonts w:ascii="Palatino Linotype" w:hAnsi="Palatino Linotype" w:cs="Arial"/>
          <w:color w:val="000000"/>
          <w:kern w:val="0"/>
          <w:sz w:val="20"/>
          <w:szCs w:val="20"/>
          <w:lang w:val="es-ES"/>
        </w:rPr>
        <w:t xml:space="preserve"> </w:t>
      </w:r>
      <w:r w:rsidRPr="003879AD">
        <w:rPr>
          <w:rFonts w:ascii="Palatino Linotype" w:hAnsi="Palatino Linotype" w:cs="Arial"/>
          <w:color w:val="000000"/>
          <w:kern w:val="0"/>
          <w:sz w:val="20"/>
          <w:szCs w:val="20"/>
          <w:lang w:val="es-ES"/>
        </w:rPr>
        <w:t>e</w:t>
      </w:r>
      <w:r w:rsidR="00065DE7" w:rsidRPr="003879AD">
        <w:rPr>
          <w:rFonts w:ascii="Palatino Linotype" w:hAnsi="Palatino Linotype" w:cs="Arial"/>
          <w:color w:val="000000"/>
          <w:kern w:val="0"/>
          <w:sz w:val="20"/>
          <w:szCs w:val="20"/>
          <w:lang w:val="es-ES"/>
        </w:rPr>
        <w:t>s</w:t>
      </w:r>
      <w:r w:rsidRPr="003879AD">
        <w:rPr>
          <w:rFonts w:ascii="Palatino Linotype" w:hAnsi="Palatino Linotype" w:cs="Arial"/>
          <w:color w:val="000000"/>
          <w:kern w:val="0"/>
          <w:sz w:val="20"/>
          <w:szCs w:val="20"/>
          <w:lang w:val="es-ES"/>
        </w:rPr>
        <w:t xml:space="preserve"> un objetivo zoom estándar para cámaras Canon y Nikon DSLR full frame</w:t>
      </w:r>
      <w:r w:rsidR="00065DE7" w:rsidRPr="003879AD">
        <w:rPr>
          <w:rFonts w:ascii="Palatino Linotype" w:hAnsi="Palatino Linotype" w:cs="Arial"/>
          <w:color w:val="000000"/>
          <w:kern w:val="0"/>
          <w:sz w:val="20"/>
          <w:szCs w:val="20"/>
          <w:lang w:val="es-ES"/>
        </w:rPr>
        <w:t xml:space="preserve">. </w:t>
      </w:r>
      <w:r w:rsidRPr="003879AD">
        <w:rPr>
          <w:rFonts w:ascii="Palatino Linotype" w:hAnsi="Palatino Linotype" w:cs="Arial"/>
          <w:color w:val="000000"/>
          <w:kern w:val="0"/>
          <w:sz w:val="20"/>
          <w:szCs w:val="20"/>
          <w:lang w:val="es-ES"/>
        </w:rPr>
        <w:t xml:space="preserve">Su rango de zoom </w:t>
      </w:r>
      <w:r w:rsidR="00346735" w:rsidRPr="003879AD">
        <w:rPr>
          <w:rFonts w:ascii="Palatino Linotype" w:hAnsi="Palatino Linotype" w:cs="Arial"/>
          <w:color w:val="000000"/>
          <w:kern w:val="0"/>
          <w:sz w:val="20"/>
          <w:szCs w:val="20"/>
          <w:lang w:val="es-ES"/>
        </w:rPr>
        <w:t xml:space="preserve">especial, </w:t>
      </w:r>
      <w:r w:rsidRPr="003879AD">
        <w:rPr>
          <w:rFonts w:ascii="Palatino Linotype" w:hAnsi="Palatino Linotype" w:cs="Arial"/>
          <w:color w:val="000000"/>
          <w:kern w:val="0"/>
          <w:sz w:val="20"/>
          <w:szCs w:val="20"/>
          <w:lang w:val="es-ES"/>
        </w:rPr>
        <w:t xml:space="preserve">combinado con una distancia de enfoque </w:t>
      </w:r>
      <w:r w:rsidR="00346735" w:rsidRPr="003879AD">
        <w:rPr>
          <w:rFonts w:ascii="Palatino Linotype" w:hAnsi="Palatino Linotype" w:cs="Arial"/>
          <w:color w:val="000000"/>
          <w:kern w:val="0"/>
          <w:sz w:val="20"/>
          <w:szCs w:val="20"/>
          <w:lang w:val="es-ES"/>
        </w:rPr>
        <w:t>mínima</w:t>
      </w:r>
      <w:r w:rsidRPr="003879AD">
        <w:rPr>
          <w:rFonts w:ascii="Palatino Linotype" w:hAnsi="Palatino Linotype" w:cs="Arial"/>
          <w:color w:val="000000"/>
          <w:kern w:val="0"/>
          <w:sz w:val="20"/>
          <w:szCs w:val="20"/>
          <w:lang w:val="es-ES"/>
        </w:rPr>
        <w:t xml:space="preserve"> de 45 cm</w:t>
      </w:r>
      <w:r w:rsidR="00346735" w:rsidRPr="003879AD">
        <w:rPr>
          <w:rFonts w:ascii="Palatino Linotype" w:hAnsi="Palatino Linotype" w:cs="Arial"/>
          <w:color w:val="000000"/>
          <w:kern w:val="0"/>
          <w:sz w:val="20"/>
          <w:szCs w:val="20"/>
          <w:lang w:val="es-ES"/>
        </w:rPr>
        <w:t>,</w:t>
      </w:r>
      <w:r w:rsidRPr="003879AD">
        <w:rPr>
          <w:rFonts w:ascii="Palatino Linotype" w:hAnsi="Palatino Linotype" w:cs="Arial"/>
          <w:color w:val="000000"/>
          <w:kern w:val="0"/>
          <w:sz w:val="20"/>
          <w:szCs w:val="20"/>
          <w:lang w:val="es-ES"/>
        </w:rPr>
        <w:t xml:space="preserve"> lo convierte en un objetivo ideal para retratos, desde tomas </w:t>
      </w:r>
      <w:r w:rsidR="00346735" w:rsidRPr="003879AD">
        <w:rPr>
          <w:rFonts w:ascii="Palatino Linotype" w:hAnsi="Palatino Linotype" w:cs="Arial"/>
          <w:color w:val="000000"/>
          <w:kern w:val="0"/>
          <w:sz w:val="20"/>
          <w:szCs w:val="20"/>
          <w:lang w:val="es-ES"/>
        </w:rPr>
        <w:t xml:space="preserve">del sujeto en su entorno </w:t>
      </w:r>
      <w:r w:rsidRPr="003879AD">
        <w:rPr>
          <w:rFonts w:ascii="Palatino Linotype" w:hAnsi="Palatino Linotype" w:cs="Arial"/>
          <w:color w:val="000000"/>
          <w:kern w:val="0"/>
          <w:sz w:val="20"/>
          <w:szCs w:val="20"/>
          <w:lang w:val="es-ES"/>
        </w:rPr>
        <w:t>hasta</w:t>
      </w:r>
      <w:r w:rsidR="00346735" w:rsidRPr="003879AD">
        <w:rPr>
          <w:rFonts w:ascii="Palatino Linotype" w:hAnsi="Palatino Linotype" w:cs="Arial"/>
          <w:color w:val="000000"/>
          <w:kern w:val="0"/>
          <w:sz w:val="20"/>
          <w:szCs w:val="20"/>
          <w:lang w:val="es-ES"/>
        </w:rPr>
        <w:t xml:space="preserve"> close ups. Gracias a su formato compacto y ligero </w:t>
      </w:r>
      <w:r w:rsidR="006F3ECA" w:rsidRPr="003879AD">
        <w:rPr>
          <w:rFonts w:ascii="Palatino Linotype" w:hAnsi="Palatino Linotype" w:cs="Arial"/>
          <w:color w:val="000000"/>
          <w:kern w:val="0"/>
          <w:sz w:val="20"/>
          <w:szCs w:val="20"/>
          <w:lang w:val="es-ES"/>
        </w:rPr>
        <w:t xml:space="preserve">es también un compañero de viaje perfecto. </w:t>
      </w:r>
      <w:r w:rsidR="003879AD" w:rsidRPr="003879AD">
        <w:rPr>
          <w:rFonts w:ascii="Palatino Linotype" w:hAnsi="Palatino Linotype" w:cs="Arial"/>
          <w:color w:val="000000"/>
          <w:kern w:val="0"/>
          <w:sz w:val="20"/>
          <w:szCs w:val="20"/>
          <w:lang w:val="es-ES"/>
        </w:rPr>
        <w:t>Además,</w:t>
      </w:r>
      <w:r w:rsidR="006F3ECA" w:rsidRPr="003879AD">
        <w:rPr>
          <w:rFonts w:ascii="Palatino Linotype" w:hAnsi="Palatino Linotype" w:cs="Arial"/>
          <w:color w:val="000000"/>
          <w:kern w:val="0"/>
          <w:sz w:val="20"/>
          <w:szCs w:val="20"/>
          <w:lang w:val="es-ES"/>
        </w:rPr>
        <w:t xml:space="preserve"> es inusualmente luminoso para este rango de objetivo zoom, desde F2.8 para gran-angular hasta F4 en las distancias tele. Su unidad dual de </w:t>
      </w:r>
      <w:r w:rsidR="003879AD" w:rsidRPr="003879AD">
        <w:rPr>
          <w:rFonts w:ascii="Palatino Linotype" w:hAnsi="Palatino Linotype" w:cs="Arial"/>
          <w:color w:val="000000"/>
          <w:kern w:val="0"/>
          <w:sz w:val="20"/>
          <w:szCs w:val="20"/>
          <w:lang w:val="es-ES"/>
        </w:rPr>
        <w:t>micro procesado</w:t>
      </w:r>
      <w:r w:rsidR="006F3ECA" w:rsidRPr="003879AD">
        <w:rPr>
          <w:rFonts w:ascii="Palatino Linotype" w:hAnsi="Palatino Linotype" w:cs="Arial"/>
          <w:color w:val="000000"/>
          <w:kern w:val="0"/>
          <w:sz w:val="20"/>
          <w:szCs w:val="20"/>
          <w:lang w:val="es-ES"/>
        </w:rPr>
        <w:t xml:space="preserve"> asegura unas prestaciones de autoenfoque óptimas </w:t>
      </w:r>
      <w:r w:rsidR="003879AD">
        <w:rPr>
          <w:rFonts w:ascii="Palatino Linotype" w:hAnsi="Palatino Linotype" w:cs="Arial"/>
          <w:color w:val="000000"/>
          <w:kern w:val="0"/>
          <w:sz w:val="20"/>
          <w:szCs w:val="20"/>
          <w:lang w:val="es-ES"/>
        </w:rPr>
        <w:t>y</w:t>
      </w:r>
      <w:r w:rsidR="006F3ECA" w:rsidRPr="003879AD">
        <w:rPr>
          <w:rFonts w:ascii="Palatino Linotype" w:hAnsi="Palatino Linotype" w:cs="Arial"/>
          <w:color w:val="000000"/>
          <w:kern w:val="0"/>
          <w:sz w:val="20"/>
          <w:szCs w:val="20"/>
          <w:lang w:val="es-ES"/>
        </w:rPr>
        <w:t xml:space="preserve"> una compensación de vibraciones impecable que presenta resultados muy enfocados con cámara en mano.</w:t>
      </w:r>
    </w:p>
    <w:p w14:paraId="23A48A70" w14:textId="77777777" w:rsidR="00F440B3" w:rsidRPr="003879AD" w:rsidRDefault="00F440B3" w:rsidP="006525D5">
      <w:pPr>
        <w:rPr>
          <w:rFonts w:ascii="Palatino Linotype" w:eastAsia="MS PGothic" w:hAnsi="Palatino Linotype" w:cs="Arial"/>
          <w:sz w:val="20"/>
          <w:szCs w:val="20"/>
          <w:lang w:val="es-ES"/>
        </w:rPr>
      </w:pPr>
    </w:p>
    <w:p w14:paraId="6A4C90C9" w14:textId="77777777" w:rsidR="0087194A" w:rsidRPr="003879AD" w:rsidRDefault="0087194A" w:rsidP="0087194A">
      <w:pPr>
        <w:rPr>
          <w:rFonts w:ascii="Palatino Linotype" w:eastAsia="MS PGothic" w:hAnsi="Palatino Linotype"/>
          <w:b/>
          <w:szCs w:val="20"/>
          <w:lang w:val="es-ES"/>
        </w:rPr>
      </w:pPr>
      <w:r w:rsidRPr="003879AD">
        <w:rPr>
          <w:rFonts w:ascii="Palatino Linotype" w:eastAsia="MS PGothic" w:hAnsi="Palatino Linotype"/>
          <w:b/>
          <w:szCs w:val="20"/>
          <w:lang w:val="es-ES"/>
        </w:rPr>
        <w:t>Acerca de los premios EISA</w:t>
      </w:r>
    </w:p>
    <w:p w14:paraId="165B6ACE" w14:textId="7BF3EBC5" w:rsidR="0087194A" w:rsidRPr="003879AD" w:rsidRDefault="0087194A" w:rsidP="0087194A">
      <w:pPr>
        <w:rPr>
          <w:rFonts w:ascii="Palatino Linotype" w:eastAsia="MS PGothic" w:hAnsi="Palatino Linotype"/>
          <w:sz w:val="20"/>
          <w:szCs w:val="20"/>
          <w:lang w:val="es-ES"/>
        </w:rPr>
      </w:pPr>
      <w:r w:rsidRPr="003879AD">
        <w:rPr>
          <w:rFonts w:ascii="Palatino Linotype" w:eastAsia="MS PGothic" w:hAnsi="Palatino Linotype"/>
          <w:sz w:val="20"/>
          <w:szCs w:val="20"/>
          <w:lang w:val="es-ES"/>
        </w:rPr>
        <w:t xml:space="preserve">La Asociación Europea de Imagen y Sonido (EISA, por sus siglas en inglés), condecora cada año a los que considera los mejores productos de ese año en las categorías imagen, sonido y telefonía móvil. El jurado está compuesto por más de 55 expertos de revistas especializadas de más de 30 países.   </w:t>
      </w:r>
    </w:p>
    <w:p w14:paraId="72170A10" w14:textId="77777777" w:rsidR="00B70C89" w:rsidRPr="003879AD" w:rsidRDefault="00B70C89" w:rsidP="00061D63">
      <w:pPr>
        <w:rPr>
          <w:rFonts w:ascii="Palatino Linotype" w:eastAsia="MS PGothic" w:hAnsi="Palatino Linotype"/>
          <w:sz w:val="20"/>
          <w:szCs w:val="20"/>
          <w:lang w:val="es-ES"/>
        </w:rPr>
      </w:pPr>
    </w:p>
    <w:p w14:paraId="0612433F" w14:textId="0ED8C51C" w:rsidR="0087194A" w:rsidRPr="003879AD" w:rsidRDefault="0087194A" w:rsidP="0087194A">
      <w:pPr>
        <w:rPr>
          <w:rFonts w:ascii="Palatino Linotype" w:eastAsia="MS PGothic" w:hAnsi="Palatino Linotype"/>
          <w:b/>
          <w:szCs w:val="20"/>
          <w:lang w:val="es-ES"/>
        </w:rPr>
      </w:pPr>
      <w:r w:rsidRPr="003879AD">
        <w:rPr>
          <w:rFonts w:ascii="Palatino Linotype" w:eastAsia="MS PGothic" w:hAnsi="Palatino Linotype"/>
          <w:b/>
          <w:szCs w:val="20"/>
          <w:lang w:val="es-ES"/>
        </w:rPr>
        <w:t>Objetivos Tamron que han recibido premios EISA</w:t>
      </w:r>
    </w:p>
    <w:p w14:paraId="74BDAAFF" w14:textId="6BC79B2D" w:rsidR="0087194A" w:rsidRPr="003879AD" w:rsidRDefault="0087194A" w:rsidP="0087194A">
      <w:pPr>
        <w:pStyle w:val="Sinespaciado"/>
        <w:rPr>
          <w:rFonts w:ascii="Palatino Linotype" w:hAnsi="Palatino Linotype"/>
          <w:sz w:val="20"/>
          <w:szCs w:val="20"/>
          <w:lang w:val="es-ES"/>
        </w:rPr>
      </w:pPr>
      <w:r w:rsidRPr="003879AD">
        <w:rPr>
          <w:rFonts w:ascii="Palatino Linotype" w:hAnsi="Palatino Linotype"/>
          <w:sz w:val="20"/>
          <w:szCs w:val="20"/>
          <w:lang w:val="es-ES"/>
        </w:rPr>
        <w:t>Con los premios de este año, Tamron ha ganado premios en 21 ediciones y, de estos, 14 años consecutivos (desde el 2006 sin interrupción).</w:t>
      </w:r>
    </w:p>
    <w:p w14:paraId="05A73ED5" w14:textId="77777777" w:rsidR="00A371BF" w:rsidRPr="003879AD" w:rsidRDefault="00A371BF" w:rsidP="00CB4ECC">
      <w:pPr>
        <w:rPr>
          <w:rFonts w:ascii="Palatino Linotype" w:eastAsia="MS PGothic" w:hAnsi="Palatino Linotype"/>
          <w:sz w:val="20"/>
          <w:szCs w:val="20"/>
          <w:lang w:val="es-ES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526"/>
        <w:gridCol w:w="7737"/>
      </w:tblGrid>
      <w:tr w:rsidR="006A0FF1" w:rsidRPr="003879AD" w14:paraId="2A702CA2" w14:textId="77777777" w:rsidTr="00D368C9">
        <w:tc>
          <w:tcPr>
            <w:tcW w:w="1526" w:type="dxa"/>
            <w:shd w:val="clear" w:color="auto" w:fill="D9D9D9" w:themeFill="background1" w:themeFillShade="D9"/>
          </w:tcPr>
          <w:p w14:paraId="1417E2AA" w14:textId="7CF36521" w:rsidR="006A0FF1" w:rsidRPr="003879AD" w:rsidRDefault="00A655AB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b/>
                <w:sz w:val="20"/>
                <w:szCs w:val="20"/>
                <w:lang w:val="es-ES"/>
              </w:rPr>
              <w:lastRenderedPageBreak/>
              <w:t>Edición</w:t>
            </w:r>
          </w:p>
        </w:tc>
        <w:tc>
          <w:tcPr>
            <w:tcW w:w="7737" w:type="dxa"/>
            <w:shd w:val="clear" w:color="auto" w:fill="D9D9D9" w:themeFill="background1" w:themeFillShade="D9"/>
          </w:tcPr>
          <w:p w14:paraId="735F4F40" w14:textId="11E00D00" w:rsidR="006A0FF1" w:rsidRPr="003879AD" w:rsidRDefault="006A0FF1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b/>
                <w:sz w:val="20"/>
                <w:szCs w:val="20"/>
                <w:lang w:val="es-ES"/>
              </w:rPr>
              <w:t>Product</w:t>
            </w:r>
            <w:r w:rsidR="00A655AB" w:rsidRPr="003879AD">
              <w:rPr>
                <w:rFonts w:ascii="Palatino Linotype" w:eastAsia="MS PGothic" w:hAnsi="Palatino Linotype"/>
                <w:b/>
                <w:sz w:val="20"/>
                <w:szCs w:val="20"/>
                <w:lang w:val="es-ES"/>
              </w:rPr>
              <w:t>o Ganador</w:t>
            </w:r>
          </w:p>
        </w:tc>
      </w:tr>
      <w:tr w:rsidR="006815BC" w:rsidRPr="003879AD" w14:paraId="7FC7090D" w14:textId="77777777" w:rsidTr="00D368C9">
        <w:tc>
          <w:tcPr>
            <w:tcW w:w="1526" w:type="dxa"/>
          </w:tcPr>
          <w:p w14:paraId="2C6D095C" w14:textId="77777777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1992-1993</w:t>
            </w:r>
          </w:p>
        </w:tc>
        <w:tc>
          <w:tcPr>
            <w:tcW w:w="7737" w:type="dxa"/>
          </w:tcPr>
          <w:p w14:paraId="6E0CE556" w14:textId="56CF9325" w:rsidR="006815BC" w:rsidRPr="00455458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n-GB"/>
              </w:rPr>
            </w:pPr>
            <w:r w:rsidRPr="00455458">
              <w:rPr>
                <w:rFonts w:ascii="Palatino Linotype" w:eastAsia="MS PGothic" w:hAnsi="Palatino Linotype"/>
                <w:sz w:val="20"/>
                <w:szCs w:val="20"/>
                <w:lang w:val="en-GB"/>
              </w:rPr>
              <w:t>SP AF35-105mm F/2.8 Aspherical (</w:t>
            </w:r>
            <w:r w:rsidR="0087194A" w:rsidRPr="00455458">
              <w:rPr>
                <w:rFonts w:ascii="Palatino Linotype" w:eastAsia="MS PGothic" w:hAnsi="Palatino Linotype"/>
                <w:sz w:val="20"/>
                <w:szCs w:val="20"/>
                <w:lang w:val="en-GB"/>
              </w:rPr>
              <w:t>m</w:t>
            </w:r>
            <w:r w:rsidRPr="00455458">
              <w:rPr>
                <w:rFonts w:ascii="Palatino Linotype" w:eastAsia="MS PGothic" w:hAnsi="Palatino Linotype"/>
                <w:sz w:val="20"/>
                <w:szCs w:val="20"/>
                <w:lang w:val="en-GB"/>
              </w:rPr>
              <w:t>odel</w:t>
            </w:r>
            <w:r w:rsidR="0087194A" w:rsidRPr="00455458">
              <w:rPr>
                <w:rFonts w:ascii="Palatino Linotype" w:eastAsia="MS PGothic" w:hAnsi="Palatino Linotype"/>
                <w:sz w:val="20"/>
                <w:szCs w:val="20"/>
                <w:lang w:val="en-GB"/>
              </w:rPr>
              <w:t>o</w:t>
            </w:r>
            <w:r w:rsidRPr="00455458">
              <w:rPr>
                <w:rFonts w:ascii="Palatino Linotype" w:eastAsia="MS PGothic" w:hAnsi="Palatino Linotype"/>
                <w:sz w:val="20"/>
                <w:szCs w:val="20"/>
                <w:lang w:val="en-GB"/>
              </w:rPr>
              <w:t xml:space="preserve"> 65D)</w:t>
            </w:r>
          </w:p>
        </w:tc>
      </w:tr>
      <w:tr w:rsidR="006815BC" w:rsidRPr="003879AD" w14:paraId="07F95CC5" w14:textId="77777777" w:rsidTr="00D368C9">
        <w:tc>
          <w:tcPr>
            <w:tcW w:w="1526" w:type="dxa"/>
          </w:tcPr>
          <w:p w14:paraId="11B33ED2" w14:textId="77777777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1993-1994</w:t>
            </w:r>
          </w:p>
        </w:tc>
        <w:tc>
          <w:tcPr>
            <w:tcW w:w="7737" w:type="dxa"/>
          </w:tcPr>
          <w:p w14:paraId="247DC4F3" w14:textId="017B5D89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AF28-200mm F/3.8-5.6 Aspherical (</w:t>
            </w:r>
            <w:r w:rsidR="0087194A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m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odel</w:t>
            </w:r>
            <w:r w:rsidR="0087194A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71D)</w:t>
            </w:r>
          </w:p>
        </w:tc>
      </w:tr>
      <w:tr w:rsidR="006815BC" w:rsidRPr="00711469" w14:paraId="18CFAA2E" w14:textId="77777777" w:rsidTr="00D368C9">
        <w:tc>
          <w:tcPr>
            <w:tcW w:w="1526" w:type="dxa"/>
          </w:tcPr>
          <w:p w14:paraId="0468B7C7" w14:textId="77777777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1997-1998</w:t>
            </w:r>
          </w:p>
        </w:tc>
        <w:tc>
          <w:tcPr>
            <w:tcW w:w="7737" w:type="dxa"/>
          </w:tcPr>
          <w:p w14:paraId="405F0856" w14:textId="1A8ABC8C" w:rsidR="006815BC" w:rsidRPr="00455458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pt-PT"/>
              </w:rPr>
            </w:pPr>
            <w:r w:rsidRPr="00455458">
              <w:rPr>
                <w:rFonts w:ascii="Palatino Linotype" w:eastAsia="MS PGothic" w:hAnsi="Palatino Linotype"/>
                <w:sz w:val="20"/>
                <w:szCs w:val="20"/>
                <w:lang w:val="pt-PT"/>
              </w:rPr>
              <w:t xml:space="preserve">SP AF 90mm F/2.8 MACRO 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〔</w:t>
            </w:r>
            <w:r w:rsidRPr="00455458">
              <w:rPr>
                <w:rFonts w:ascii="Palatino Linotype" w:eastAsia="MS PGothic" w:hAnsi="Palatino Linotype"/>
                <w:sz w:val="20"/>
                <w:szCs w:val="20"/>
                <w:lang w:val="pt-PT"/>
              </w:rPr>
              <w:t>1:1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〕</w:t>
            </w:r>
            <w:r w:rsidRPr="00455458">
              <w:rPr>
                <w:rFonts w:ascii="Palatino Linotype" w:eastAsia="MS PGothic" w:hAnsi="Palatino Linotype"/>
                <w:sz w:val="20"/>
                <w:szCs w:val="20"/>
                <w:lang w:val="pt-PT"/>
              </w:rPr>
              <w:t xml:space="preserve"> (</w:t>
            </w:r>
            <w:r w:rsidR="0087194A" w:rsidRPr="00455458">
              <w:rPr>
                <w:rFonts w:ascii="Palatino Linotype" w:eastAsia="MS PGothic" w:hAnsi="Palatino Linotype"/>
                <w:sz w:val="20"/>
                <w:szCs w:val="20"/>
                <w:lang w:val="pt-PT"/>
              </w:rPr>
              <w:t>m</w:t>
            </w:r>
            <w:r w:rsidRPr="00455458">
              <w:rPr>
                <w:rFonts w:ascii="Palatino Linotype" w:eastAsia="MS PGothic" w:hAnsi="Palatino Linotype"/>
                <w:sz w:val="20"/>
                <w:szCs w:val="20"/>
                <w:lang w:val="pt-PT"/>
              </w:rPr>
              <w:t>odel</w:t>
            </w:r>
            <w:r w:rsidR="0087194A" w:rsidRPr="00455458">
              <w:rPr>
                <w:rFonts w:ascii="Palatino Linotype" w:eastAsia="MS PGothic" w:hAnsi="Palatino Linotype"/>
                <w:sz w:val="20"/>
                <w:szCs w:val="20"/>
                <w:lang w:val="pt-PT"/>
              </w:rPr>
              <w:t>o</w:t>
            </w:r>
            <w:r w:rsidRPr="00455458">
              <w:rPr>
                <w:rFonts w:ascii="Palatino Linotype" w:eastAsia="MS PGothic" w:hAnsi="Palatino Linotype"/>
                <w:sz w:val="20"/>
                <w:szCs w:val="20"/>
                <w:lang w:val="pt-PT"/>
              </w:rPr>
              <w:t xml:space="preserve"> 72E)</w:t>
            </w:r>
          </w:p>
        </w:tc>
      </w:tr>
      <w:tr w:rsidR="006815BC" w:rsidRPr="003879AD" w14:paraId="77C82ADF" w14:textId="77777777" w:rsidTr="00D368C9">
        <w:tc>
          <w:tcPr>
            <w:tcW w:w="1526" w:type="dxa"/>
          </w:tcPr>
          <w:p w14:paraId="71C05F81" w14:textId="77777777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1999-2000</w:t>
            </w:r>
          </w:p>
        </w:tc>
        <w:tc>
          <w:tcPr>
            <w:tcW w:w="7737" w:type="dxa"/>
          </w:tcPr>
          <w:p w14:paraId="7C1CCBED" w14:textId="09CB0CA1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AF28-300mm F/3.5-6.3 Aspherical 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〔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IF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〕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MACRO (</w:t>
            </w:r>
            <w:r w:rsidR="0087194A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m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odel</w:t>
            </w:r>
            <w:r w:rsidR="0087194A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185D)</w:t>
            </w:r>
          </w:p>
        </w:tc>
      </w:tr>
      <w:tr w:rsidR="006815BC" w:rsidRPr="003879AD" w14:paraId="713CDBC3" w14:textId="77777777" w:rsidTr="00D368C9">
        <w:tc>
          <w:tcPr>
            <w:tcW w:w="1526" w:type="dxa"/>
          </w:tcPr>
          <w:p w14:paraId="55219CE1" w14:textId="77777777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2000-2001</w:t>
            </w:r>
          </w:p>
        </w:tc>
        <w:tc>
          <w:tcPr>
            <w:tcW w:w="7737" w:type="dxa"/>
          </w:tcPr>
          <w:p w14:paraId="058C44ED" w14:textId="4DB0295F" w:rsidR="006815BC" w:rsidRPr="00455458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n-GB"/>
              </w:rPr>
            </w:pPr>
            <w:r w:rsidRPr="00455458">
              <w:rPr>
                <w:rFonts w:ascii="Palatino Linotype" w:eastAsia="MS PGothic" w:hAnsi="Palatino Linotype"/>
                <w:sz w:val="20"/>
                <w:szCs w:val="20"/>
                <w:lang w:val="en-GB"/>
              </w:rPr>
              <w:t xml:space="preserve">AF28-200mm F/3.8-5.6 LD Aspherical </w:t>
            </w:r>
            <w:r w:rsidR="000835C0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〔</w:t>
            </w:r>
            <w:r w:rsidR="000835C0" w:rsidRPr="00455458">
              <w:rPr>
                <w:rFonts w:ascii="Palatino Linotype" w:eastAsia="MS PGothic" w:hAnsi="Palatino Linotype"/>
                <w:sz w:val="20"/>
                <w:szCs w:val="20"/>
                <w:lang w:val="en-GB"/>
              </w:rPr>
              <w:t>IF</w:t>
            </w:r>
            <w:r w:rsidR="000835C0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〕</w:t>
            </w:r>
            <w:r w:rsidRPr="00455458">
              <w:rPr>
                <w:rFonts w:ascii="Palatino Linotype" w:eastAsia="MS PGothic" w:hAnsi="Palatino Linotype"/>
                <w:sz w:val="20"/>
                <w:szCs w:val="20"/>
                <w:lang w:val="en-GB"/>
              </w:rPr>
              <w:t xml:space="preserve"> Super </w:t>
            </w:r>
            <w:r w:rsidR="000835C0" w:rsidRPr="00455458">
              <w:rPr>
                <w:rFonts w:ascii="Palatino Linotype" w:eastAsia="MS PGothic" w:hAnsi="Palatino Linotype"/>
                <w:sz w:val="20"/>
                <w:szCs w:val="20"/>
                <w:lang w:val="en-GB"/>
              </w:rPr>
              <w:t>II</w:t>
            </w:r>
            <w:r w:rsidRPr="00455458">
              <w:rPr>
                <w:rFonts w:ascii="Palatino Linotype" w:eastAsia="MS PGothic" w:hAnsi="Palatino Linotype"/>
                <w:sz w:val="20"/>
                <w:szCs w:val="20"/>
                <w:lang w:val="en-GB"/>
              </w:rPr>
              <w:t xml:space="preserve"> MACRO (</w:t>
            </w:r>
            <w:r w:rsidR="0087194A" w:rsidRPr="00455458">
              <w:rPr>
                <w:rFonts w:ascii="Palatino Linotype" w:eastAsia="MS PGothic" w:hAnsi="Palatino Linotype"/>
                <w:sz w:val="20"/>
                <w:szCs w:val="20"/>
                <w:lang w:val="en-GB"/>
              </w:rPr>
              <w:t>m</w:t>
            </w:r>
            <w:r w:rsidRPr="00455458">
              <w:rPr>
                <w:rFonts w:ascii="Palatino Linotype" w:eastAsia="MS PGothic" w:hAnsi="Palatino Linotype"/>
                <w:sz w:val="20"/>
                <w:szCs w:val="20"/>
                <w:lang w:val="en-GB"/>
              </w:rPr>
              <w:t>odel</w:t>
            </w:r>
            <w:r w:rsidR="0087194A" w:rsidRPr="00455458">
              <w:rPr>
                <w:rFonts w:ascii="Palatino Linotype" w:eastAsia="MS PGothic" w:hAnsi="Palatino Linotype"/>
                <w:sz w:val="20"/>
                <w:szCs w:val="20"/>
                <w:lang w:val="en-GB"/>
              </w:rPr>
              <w:t>o</w:t>
            </w:r>
            <w:r w:rsidRPr="00455458">
              <w:rPr>
                <w:rFonts w:ascii="Palatino Linotype" w:eastAsia="MS PGothic" w:hAnsi="Palatino Linotype"/>
                <w:sz w:val="20"/>
                <w:szCs w:val="20"/>
                <w:lang w:val="en-GB"/>
              </w:rPr>
              <w:t xml:space="preserve"> 371D)</w:t>
            </w:r>
          </w:p>
        </w:tc>
      </w:tr>
      <w:tr w:rsidR="006815BC" w:rsidRPr="00C830D9" w14:paraId="7AAE728E" w14:textId="77777777" w:rsidTr="00D368C9">
        <w:tc>
          <w:tcPr>
            <w:tcW w:w="1526" w:type="dxa"/>
          </w:tcPr>
          <w:p w14:paraId="46C7B35D" w14:textId="77777777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2002-2003</w:t>
            </w:r>
          </w:p>
        </w:tc>
        <w:tc>
          <w:tcPr>
            <w:tcW w:w="7737" w:type="dxa"/>
          </w:tcPr>
          <w:p w14:paraId="7638C36F" w14:textId="7A7091A7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AF28-300mm Ultra Zoom XR F/3.5-6.3 LD Aspherical 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〔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IF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〕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MACRO (</w:t>
            </w:r>
            <w:r w:rsidR="0087194A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m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odel</w:t>
            </w:r>
            <w:r w:rsidR="0087194A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A06)</w:t>
            </w:r>
          </w:p>
        </w:tc>
      </w:tr>
      <w:tr w:rsidR="006815BC" w:rsidRPr="003879AD" w14:paraId="5615D040" w14:textId="77777777" w:rsidTr="00D368C9">
        <w:tc>
          <w:tcPr>
            <w:tcW w:w="1526" w:type="dxa"/>
          </w:tcPr>
          <w:p w14:paraId="116DADBF" w14:textId="77777777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2003-2004</w:t>
            </w:r>
          </w:p>
        </w:tc>
        <w:tc>
          <w:tcPr>
            <w:tcW w:w="7737" w:type="dxa"/>
          </w:tcPr>
          <w:p w14:paraId="37AF2B1D" w14:textId="4B90AFC0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SP AF28-75mm F/2.8 XR Di LD Aspherical 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〔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IF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〕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MACRO (</w:t>
            </w:r>
            <w:r w:rsidR="0087194A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m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odel</w:t>
            </w:r>
            <w:r w:rsidR="0087194A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A09)</w:t>
            </w:r>
          </w:p>
        </w:tc>
      </w:tr>
      <w:tr w:rsidR="006815BC" w:rsidRPr="003879AD" w14:paraId="70D49F6E" w14:textId="77777777" w:rsidTr="00D368C9">
        <w:tc>
          <w:tcPr>
            <w:tcW w:w="1526" w:type="dxa"/>
          </w:tcPr>
          <w:p w14:paraId="1DE3037D" w14:textId="77777777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2006-2007</w:t>
            </w:r>
          </w:p>
        </w:tc>
        <w:tc>
          <w:tcPr>
            <w:tcW w:w="7737" w:type="dxa"/>
          </w:tcPr>
          <w:p w14:paraId="29099CE4" w14:textId="08B32ACD" w:rsidR="006815BC" w:rsidRPr="00455458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n-GB"/>
              </w:rPr>
            </w:pPr>
            <w:r w:rsidRPr="00455458">
              <w:rPr>
                <w:rFonts w:ascii="Palatino Linotype" w:eastAsia="MS PGothic" w:hAnsi="Palatino Linotype"/>
                <w:sz w:val="20"/>
                <w:szCs w:val="20"/>
                <w:lang w:val="en-GB"/>
              </w:rPr>
              <w:t xml:space="preserve">SP AF17-50mm F/2.8 XR Di </w:t>
            </w:r>
            <w:r w:rsidR="000835C0" w:rsidRPr="00455458">
              <w:rPr>
                <w:rFonts w:ascii="Palatino Linotype" w:eastAsia="MS PGothic" w:hAnsi="Palatino Linotype"/>
                <w:sz w:val="20"/>
                <w:szCs w:val="20"/>
                <w:lang w:val="en-GB"/>
              </w:rPr>
              <w:t>II</w:t>
            </w:r>
            <w:r w:rsidRPr="00455458">
              <w:rPr>
                <w:rFonts w:ascii="Palatino Linotype" w:eastAsia="MS PGothic" w:hAnsi="Palatino Linotype"/>
                <w:sz w:val="20"/>
                <w:szCs w:val="20"/>
                <w:lang w:val="en-GB"/>
              </w:rPr>
              <w:t xml:space="preserve"> LD Aspherical 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〔</w:t>
            </w:r>
            <w:r w:rsidRPr="00455458">
              <w:rPr>
                <w:rFonts w:ascii="Palatino Linotype" w:eastAsia="MS PGothic" w:hAnsi="Palatino Linotype"/>
                <w:sz w:val="20"/>
                <w:szCs w:val="20"/>
                <w:lang w:val="en-GB"/>
              </w:rPr>
              <w:t>IF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〕</w:t>
            </w:r>
            <w:r w:rsidRPr="00455458">
              <w:rPr>
                <w:rFonts w:ascii="Palatino Linotype" w:eastAsia="MS PGothic" w:hAnsi="Palatino Linotype"/>
                <w:sz w:val="20"/>
                <w:szCs w:val="20"/>
                <w:lang w:val="en-GB"/>
              </w:rPr>
              <w:t xml:space="preserve"> (</w:t>
            </w:r>
            <w:r w:rsidR="0087194A" w:rsidRPr="00455458">
              <w:rPr>
                <w:rFonts w:ascii="Palatino Linotype" w:eastAsia="MS PGothic" w:hAnsi="Palatino Linotype"/>
                <w:sz w:val="20"/>
                <w:szCs w:val="20"/>
                <w:lang w:val="en-GB"/>
              </w:rPr>
              <w:t>m</w:t>
            </w:r>
            <w:r w:rsidRPr="00455458">
              <w:rPr>
                <w:rFonts w:ascii="Palatino Linotype" w:eastAsia="MS PGothic" w:hAnsi="Palatino Linotype"/>
                <w:sz w:val="20"/>
                <w:szCs w:val="20"/>
                <w:lang w:val="en-GB"/>
              </w:rPr>
              <w:t>odel</w:t>
            </w:r>
            <w:r w:rsidR="0087194A" w:rsidRPr="00455458">
              <w:rPr>
                <w:rFonts w:ascii="Palatino Linotype" w:eastAsia="MS PGothic" w:hAnsi="Palatino Linotype"/>
                <w:sz w:val="20"/>
                <w:szCs w:val="20"/>
                <w:lang w:val="en-GB"/>
              </w:rPr>
              <w:t>o</w:t>
            </w:r>
            <w:r w:rsidRPr="00455458">
              <w:rPr>
                <w:rFonts w:ascii="Palatino Linotype" w:eastAsia="MS PGothic" w:hAnsi="Palatino Linotype"/>
                <w:sz w:val="20"/>
                <w:szCs w:val="20"/>
                <w:lang w:val="en-GB"/>
              </w:rPr>
              <w:t xml:space="preserve"> A16)</w:t>
            </w:r>
          </w:p>
        </w:tc>
      </w:tr>
      <w:tr w:rsidR="006815BC" w:rsidRPr="003879AD" w14:paraId="5EBB384D" w14:textId="77777777" w:rsidTr="00D368C9">
        <w:tc>
          <w:tcPr>
            <w:tcW w:w="1526" w:type="dxa"/>
          </w:tcPr>
          <w:p w14:paraId="27F53F8A" w14:textId="77777777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2007-2008</w:t>
            </w:r>
          </w:p>
        </w:tc>
        <w:tc>
          <w:tcPr>
            <w:tcW w:w="7737" w:type="dxa"/>
          </w:tcPr>
          <w:p w14:paraId="06935F49" w14:textId="5C7DA9FA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AF18-250mm F/3.5-6.3 Di </w:t>
            </w:r>
            <w:r w:rsidR="000835C0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II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LD Aspherical 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〔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IF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〕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MACRO (</w:t>
            </w:r>
            <w:r w:rsidR="0087194A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m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odel</w:t>
            </w:r>
            <w:r w:rsidR="0087194A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A18)</w:t>
            </w:r>
          </w:p>
        </w:tc>
      </w:tr>
      <w:tr w:rsidR="006815BC" w:rsidRPr="003879AD" w14:paraId="7855956B" w14:textId="77777777" w:rsidTr="00D368C9">
        <w:tc>
          <w:tcPr>
            <w:tcW w:w="1526" w:type="dxa"/>
          </w:tcPr>
          <w:p w14:paraId="4F6BD86F" w14:textId="77777777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2008-2009</w:t>
            </w:r>
          </w:p>
        </w:tc>
        <w:tc>
          <w:tcPr>
            <w:tcW w:w="7737" w:type="dxa"/>
          </w:tcPr>
          <w:p w14:paraId="775AFAD4" w14:textId="5BEEBBCD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AF28-300mm F/3.5-6.3 XR Di VC LD Aspherical 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〔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IF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〕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MACRO (</w:t>
            </w:r>
            <w:r w:rsidR="0087194A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m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odel</w:t>
            </w:r>
            <w:r w:rsidR="0087194A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A20)</w:t>
            </w:r>
          </w:p>
        </w:tc>
      </w:tr>
      <w:tr w:rsidR="006815BC" w:rsidRPr="00711469" w14:paraId="7046B496" w14:textId="77777777" w:rsidTr="00D368C9">
        <w:tc>
          <w:tcPr>
            <w:tcW w:w="1526" w:type="dxa"/>
          </w:tcPr>
          <w:p w14:paraId="06521433" w14:textId="77777777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2009-2010</w:t>
            </w:r>
          </w:p>
        </w:tc>
        <w:tc>
          <w:tcPr>
            <w:tcW w:w="7737" w:type="dxa"/>
          </w:tcPr>
          <w:p w14:paraId="15DD926A" w14:textId="70A79B76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AF18-270mm F/3.5-6.3 Di </w:t>
            </w:r>
            <w:r w:rsidR="000835C0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II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VC LD Aspherical 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〔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IF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〕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MACRO (</w:t>
            </w:r>
            <w:r w:rsidR="0087194A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m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odel</w:t>
            </w:r>
            <w:r w:rsidR="0087194A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B003)</w:t>
            </w:r>
          </w:p>
        </w:tc>
      </w:tr>
      <w:tr w:rsidR="006815BC" w:rsidRPr="003879AD" w14:paraId="6C3C4327" w14:textId="77777777" w:rsidTr="00D368C9">
        <w:tc>
          <w:tcPr>
            <w:tcW w:w="1526" w:type="dxa"/>
          </w:tcPr>
          <w:p w14:paraId="638AD4A7" w14:textId="77777777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2010-2011</w:t>
            </w:r>
          </w:p>
        </w:tc>
        <w:tc>
          <w:tcPr>
            <w:tcW w:w="7737" w:type="dxa"/>
          </w:tcPr>
          <w:p w14:paraId="600CF5BD" w14:textId="45BF5C1E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SP 70-300mm F/4-5.6 Di VC USD (</w:t>
            </w:r>
            <w:r w:rsidR="0087194A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m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odel</w:t>
            </w:r>
            <w:r w:rsidR="0087194A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A005)</w:t>
            </w:r>
          </w:p>
        </w:tc>
      </w:tr>
      <w:tr w:rsidR="006815BC" w:rsidRPr="00C830D9" w14:paraId="308F8992" w14:textId="77777777" w:rsidTr="00D368C9">
        <w:tc>
          <w:tcPr>
            <w:tcW w:w="1526" w:type="dxa"/>
          </w:tcPr>
          <w:p w14:paraId="5EE913CC" w14:textId="77777777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2011-2012</w:t>
            </w:r>
          </w:p>
        </w:tc>
        <w:tc>
          <w:tcPr>
            <w:tcW w:w="7737" w:type="dxa"/>
          </w:tcPr>
          <w:p w14:paraId="2EA950DA" w14:textId="2CD56795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18-270mm F/3.5-6.3 Di </w:t>
            </w:r>
            <w:r w:rsidR="000835C0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II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VC PZD (</w:t>
            </w:r>
            <w:r w:rsidR="0087194A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m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odel</w:t>
            </w:r>
            <w:r w:rsidR="0087194A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B008)</w:t>
            </w:r>
          </w:p>
        </w:tc>
      </w:tr>
      <w:tr w:rsidR="006815BC" w:rsidRPr="003879AD" w14:paraId="3F393DC1" w14:textId="77777777" w:rsidTr="00D368C9">
        <w:tc>
          <w:tcPr>
            <w:tcW w:w="1526" w:type="dxa"/>
          </w:tcPr>
          <w:p w14:paraId="0D9D7FBB" w14:textId="77777777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2012-2013</w:t>
            </w:r>
          </w:p>
        </w:tc>
        <w:tc>
          <w:tcPr>
            <w:tcW w:w="7737" w:type="dxa"/>
          </w:tcPr>
          <w:p w14:paraId="6E39ECAB" w14:textId="2ED7392F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SP 24-70mm F/2.8 Di VC USD (</w:t>
            </w:r>
            <w:r w:rsidR="0087194A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m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odel</w:t>
            </w:r>
            <w:r w:rsidR="0087194A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A007)</w:t>
            </w:r>
          </w:p>
        </w:tc>
      </w:tr>
      <w:tr w:rsidR="006815BC" w:rsidRPr="003879AD" w14:paraId="4123251D" w14:textId="77777777" w:rsidTr="00D368C9">
        <w:tc>
          <w:tcPr>
            <w:tcW w:w="1526" w:type="dxa"/>
            <w:vAlign w:val="center"/>
          </w:tcPr>
          <w:p w14:paraId="1202E2AB" w14:textId="77777777" w:rsidR="006815BC" w:rsidRPr="003879AD" w:rsidRDefault="006815BC" w:rsidP="006815BC">
            <w:pPr>
              <w:jc w:val="both"/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2013-2014</w:t>
            </w:r>
          </w:p>
        </w:tc>
        <w:tc>
          <w:tcPr>
            <w:tcW w:w="7737" w:type="dxa"/>
          </w:tcPr>
          <w:p w14:paraId="13BE6D86" w14:textId="5D5A7A09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SP 90mm F/2.8 Di MACRO 1:1 VC USD (</w:t>
            </w:r>
            <w:r w:rsidR="0087194A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m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odel</w:t>
            </w:r>
            <w:r w:rsidR="0087194A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F004)</w:t>
            </w:r>
          </w:p>
          <w:p w14:paraId="0B7C7863" w14:textId="15934B7B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SP 70-200mm F/2.8 Di VC USD (</w:t>
            </w:r>
            <w:r w:rsidR="00A655AB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m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odel</w:t>
            </w:r>
            <w:r w:rsidR="0087194A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A009)</w:t>
            </w:r>
          </w:p>
        </w:tc>
      </w:tr>
      <w:tr w:rsidR="006815BC" w:rsidRPr="003879AD" w14:paraId="33E04C09" w14:textId="77777777" w:rsidTr="00D368C9">
        <w:tc>
          <w:tcPr>
            <w:tcW w:w="1526" w:type="dxa"/>
            <w:vAlign w:val="center"/>
          </w:tcPr>
          <w:p w14:paraId="7C539762" w14:textId="77777777" w:rsidR="006815BC" w:rsidRPr="003879AD" w:rsidRDefault="006815BC" w:rsidP="006815BC">
            <w:pPr>
              <w:jc w:val="both"/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2014-2015</w:t>
            </w:r>
          </w:p>
        </w:tc>
        <w:tc>
          <w:tcPr>
            <w:tcW w:w="7737" w:type="dxa"/>
          </w:tcPr>
          <w:p w14:paraId="2DE3803E" w14:textId="292DE92D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16-300mm F/3.5-6.3 Di </w:t>
            </w:r>
            <w:r w:rsidR="000835C0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II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VC PZD MACRO (</w:t>
            </w:r>
            <w:r w:rsidR="00A655AB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m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odel</w:t>
            </w:r>
            <w:r w:rsidR="00A655AB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B016)</w:t>
            </w:r>
          </w:p>
          <w:p w14:paraId="0BBB84BF" w14:textId="6569DC1B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SP 150-600mm F/5-6.3 Di VC USD (</w:t>
            </w:r>
            <w:r w:rsidR="00A655AB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m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odel</w:t>
            </w:r>
            <w:r w:rsidR="00A655AB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A011)</w:t>
            </w:r>
          </w:p>
        </w:tc>
      </w:tr>
      <w:tr w:rsidR="006815BC" w:rsidRPr="003879AD" w14:paraId="38A3E3E8" w14:textId="77777777" w:rsidTr="00D368C9">
        <w:tc>
          <w:tcPr>
            <w:tcW w:w="1526" w:type="dxa"/>
          </w:tcPr>
          <w:p w14:paraId="3ED1B509" w14:textId="77777777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2015-2016</w:t>
            </w:r>
          </w:p>
        </w:tc>
        <w:tc>
          <w:tcPr>
            <w:tcW w:w="7737" w:type="dxa"/>
          </w:tcPr>
          <w:p w14:paraId="0E1AE3DA" w14:textId="1A08F9F5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SP 15-30mm F/2.8 Di VC USD (</w:t>
            </w:r>
            <w:r w:rsidR="00A655AB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m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odel</w:t>
            </w:r>
            <w:r w:rsidR="00A655AB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A012)</w:t>
            </w:r>
          </w:p>
        </w:tc>
      </w:tr>
      <w:tr w:rsidR="006815BC" w:rsidRPr="003879AD" w14:paraId="0FB64E7E" w14:textId="77777777" w:rsidTr="00D368C9">
        <w:tc>
          <w:tcPr>
            <w:tcW w:w="1526" w:type="dxa"/>
          </w:tcPr>
          <w:p w14:paraId="026B2097" w14:textId="77777777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2016-2017</w:t>
            </w:r>
          </w:p>
        </w:tc>
        <w:tc>
          <w:tcPr>
            <w:tcW w:w="7737" w:type="dxa"/>
          </w:tcPr>
          <w:p w14:paraId="62CDE425" w14:textId="19FD0080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SP 85mm F/1.8 Di VC USD (</w:t>
            </w:r>
            <w:r w:rsidR="00A655AB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m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odel</w:t>
            </w:r>
            <w:r w:rsidR="00A655AB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F016)</w:t>
            </w:r>
          </w:p>
        </w:tc>
      </w:tr>
      <w:tr w:rsidR="006815BC" w:rsidRPr="003879AD" w14:paraId="1A774E28" w14:textId="77777777" w:rsidTr="00D368C9">
        <w:tc>
          <w:tcPr>
            <w:tcW w:w="1526" w:type="dxa"/>
            <w:vAlign w:val="center"/>
          </w:tcPr>
          <w:p w14:paraId="5FEDE33B" w14:textId="77777777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2017-2018</w:t>
            </w:r>
          </w:p>
        </w:tc>
        <w:tc>
          <w:tcPr>
            <w:tcW w:w="7737" w:type="dxa"/>
          </w:tcPr>
          <w:p w14:paraId="443335C3" w14:textId="2C24C742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SP 150-600mm F/5-6.3 Di VC USD G2 (</w:t>
            </w:r>
            <w:r w:rsidR="00A655AB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m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odel</w:t>
            </w:r>
            <w:r w:rsidR="00A655AB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A022)</w:t>
            </w:r>
          </w:p>
          <w:p w14:paraId="7BA23FD2" w14:textId="1992B48A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18-400mm F/3.5-6.3 Di II VC HLD (</w:t>
            </w:r>
            <w:r w:rsidR="00A655AB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m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odel</w:t>
            </w:r>
            <w:r w:rsidR="00A655AB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B028)</w:t>
            </w:r>
          </w:p>
        </w:tc>
      </w:tr>
      <w:tr w:rsidR="006815BC" w:rsidRPr="00C830D9" w14:paraId="1F34D5E2" w14:textId="77777777" w:rsidTr="00D368C9">
        <w:tc>
          <w:tcPr>
            <w:tcW w:w="1526" w:type="dxa"/>
            <w:vAlign w:val="center"/>
          </w:tcPr>
          <w:p w14:paraId="4A6854E6" w14:textId="48FE029D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2018-2019</w:t>
            </w:r>
          </w:p>
        </w:tc>
        <w:tc>
          <w:tcPr>
            <w:tcW w:w="7737" w:type="dxa"/>
          </w:tcPr>
          <w:p w14:paraId="72DD8CB9" w14:textId="0ECE40A5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28-75mm F/2.8 Di III RXD (</w:t>
            </w:r>
            <w:r w:rsidR="00A655AB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m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odel</w:t>
            </w:r>
            <w:r w:rsidR="00A655AB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A036)</w:t>
            </w:r>
          </w:p>
          <w:p w14:paraId="1F8DD519" w14:textId="146F59A1" w:rsidR="006815BC" w:rsidRPr="003879AD" w:rsidRDefault="006815BC" w:rsidP="006815BC">
            <w:pPr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70-210mm F/4 Di VC USD (</w:t>
            </w:r>
            <w:r w:rsidR="00A655AB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m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odel</w:t>
            </w:r>
            <w:r w:rsidR="00A655AB"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o</w:t>
            </w:r>
            <w:r w:rsidRPr="003879AD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 xml:space="preserve"> A034)</w:t>
            </w:r>
          </w:p>
        </w:tc>
      </w:tr>
      <w:tr w:rsidR="00406195" w:rsidRPr="00C830D9" w14:paraId="5A25AAC0" w14:textId="77777777" w:rsidTr="00D368C9">
        <w:tc>
          <w:tcPr>
            <w:tcW w:w="1526" w:type="dxa"/>
            <w:vAlign w:val="center"/>
          </w:tcPr>
          <w:p w14:paraId="59CAE369" w14:textId="7B646EAA" w:rsidR="00406195" w:rsidRPr="003879AD" w:rsidRDefault="00406195" w:rsidP="006815BC">
            <w:pPr>
              <w:rPr>
                <w:rFonts w:ascii="Palatino Linotype" w:eastAsia="MS PGothic" w:hAnsi="Palatino Linotype"/>
                <w:b/>
                <w:sz w:val="20"/>
                <w:szCs w:val="20"/>
                <w:lang w:val="es-ES"/>
              </w:rPr>
            </w:pPr>
            <w:r w:rsidRPr="003879AD">
              <w:rPr>
                <w:rFonts w:ascii="Palatino Linotype" w:eastAsia="MS PGothic" w:hAnsi="Palatino Linotype"/>
                <w:b/>
                <w:sz w:val="20"/>
                <w:szCs w:val="20"/>
                <w:lang w:val="es-ES"/>
              </w:rPr>
              <w:t>2019-2020</w:t>
            </w:r>
          </w:p>
        </w:tc>
        <w:tc>
          <w:tcPr>
            <w:tcW w:w="7737" w:type="dxa"/>
          </w:tcPr>
          <w:p w14:paraId="27B2685C" w14:textId="0EDECD1C" w:rsidR="00406195" w:rsidRPr="003879AD" w:rsidRDefault="00406195" w:rsidP="006815BC">
            <w:pPr>
              <w:rPr>
                <w:rFonts w:ascii="Palatino Linotype" w:eastAsia="MS PGothic" w:hAnsi="Palatino Linotype"/>
                <w:b/>
                <w:sz w:val="20"/>
                <w:szCs w:val="21"/>
                <w:lang w:val="es-ES"/>
              </w:rPr>
            </w:pPr>
            <w:r w:rsidRPr="003879AD">
              <w:rPr>
                <w:rFonts w:ascii="Palatino Linotype" w:hAnsi="Palatino Linotype"/>
                <w:b/>
                <w:bCs/>
                <w:color w:val="000000"/>
                <w:sz w:val="20"/>
                <w:szCs w:val="21"/>
                <w:lang w:val="es-ES"/>
              </w:rPr>
              <w:t>17-28</w:t>
            </w:r>
            <w:r w:rsidRPr="003879AD">
              <w:rPr>
                <w:rFonts w:ascii="Palatino Linotype" w:hAnsi="Palatino Linotype"/>
                <w:b/>
                <w:color w:val="000000"/>
                <w:sz w:val="20"/>
                <w:szCs w:val="21"/>
                <w:lang w:val="es-ES"/>
              </w:rPr>
              <w:t xml:space="preserve">mm </w:t>
            </w:r>
            <w:r w:rsidRPr="003879AD">
              <w:rPr>
                <w:rFonts w:ascii="Palatino Linotype" w:hAnsi="Palatino Linotype"/>
                <w:b/>
                <w:bCs/>
                <w:color w:val="000000"/>
                <w:sz w:val="20"/>
                <w:szCs w:val="21"/>
                <w:lang w:val="es-ES"/>
              </w:rPr>
              <w:t>F/2.8 D</w:t>
            </w:r>
            <w:r w:rsidRPr="003879AD">
              <w:rPr>
                <w:rFonts w:ascii="Palatino Linotype" w:hAnsi="Palatino Linotype"/>
                <w:b/>
                <w:color w:val="000000"/>
                <w:sz w:val="20"/>
                <w:szCs w:val="21"/>
                <w:lang w:val="es-ES"/>
              </w:rPr>
              <w:t xml:space="preserve">i </w:t>
            </w:r>
            <w:r w:rsidRPr="003879AD">
              <w:rPr>
                <w:rFonts w:ascii="Palatino Linotype" w:hAnsi="Palatino Linotype"/>
                <w:b/>
                <w:bCs/>
                <w:color w:val="000000"/>
                <w:sz w:val="20"/>
                <w:szCs w:val="21"/>
                <w:lang w:val="es-ES"/>
              </w:rPr>
              <w:t>III RXD</w:t>
            </w:r>
            <w:r w:rsidRPr="003879AD">
              <w:rPr>
                <w:rFonts w:ascii="Palatino Linotype" w:eastAsia="MS PGothic" w:hAnsi="Palatino Linotype"/>
                <w:b/>
                <w:sz w:val="20"/>
                <w:szCs w:val="21"/>
                <w:lang w:val="es-ES"/>
              </w:rPr>
              <w:t xml:space="preserve"> (</w:t>
            </w:r>
            <w:r w:rsidR="00A655AB" w:rsidRPr="003879AD">
              <w:rPr>
                <w:rFonts w:ascii="Palatino Linotype" w:eastAsia="MS PGothic" w:hAnsi="Palatino Linotype"/>
                <w:b/>
                <w:sz w:val="20"/>
                <w:szCs w:val="21"/>
                <w:lang w:val="es-ES"/>
              </w:rPr>
              <w:t>m</w:t>
            </w:r>
            <w:r w:rsidRPr="003879AD">
              <w:rPr>
                <w:rFonts w:ascii="Palatino Linotype" w:eastAsia="MS PGothic" w:hAnsi="Palatino Linotype"/>
                <w:b/>
                <w:sz w:val="20"/>
                <w:szCs w:val="21"/>
                <w:lang w:val="es-ES"/>
              </w:rPr>
              <w:t>odel</w:t>
            </w:r>
            <w:r w:rsidR="00A655AB" w:rsidRPr="003879AD">
              <w:rPr>
                <w:rFonts w:ascii="Palatino Linotype" w:eastAsia="MS PGothic" w:hAnsi="Palatino Linotype"/>
                <w:b/>
                <w:sz w:val="20"/>
                <w:szCs w:val="21"/>
                <w:lang w:val="es-ES"/>
              </w:rPr>
              <w:t>o</w:t>
            </w:r>
            <w:r w:rsidRPr="003879AD">
              <w:rPr>
                <w:rFonts w:ascii="Palatino Linotype" w:eastAsia="MS PGothic" w:hAnsi="Palatino Linotype"/>
                <w:b/>
                <w:sz w:val="20"/>
                <w:szCs w:val="21"/>
                <w:lang w:val="es-ES"/>
              </w:rPr>
              <w:t xml:space="preserve"> A046)</w:t>
            </w:r>
          </w:p>
          <w:p w14:paraId="578310BB" w14:textId="36950B49" w:rsidR="00406195" w:rsidRPr="003879AD" w:rsidRDefault="00406195" w:rsidP="006815BC">
            <w:pPr>
              <w:rPr>
                <w:rFonts w:ascii="Palatino Linotype" w:eastAsia="MS PGothic" w:hAnsi="Palatino Linotype"/>
                <w:b/>
                <w:sz w:val="20"/>
                <w:szCs w:val="20"/>
                <w:lang w:val="es-ES"/>
              </w:rPr>
            </w:pPr>
            <w:r w:rsidRPr="003879AD">
              <w:rPr>
                <w:rFonts w:ascii="Palatino Linotype" w:hAnsi="Palatino Linotype"/>
                <w:b/>
                <w:bCs/>
                <w:color w:val="000000"/>
                <w:sz w:val="20"/>
                <w:szCs w:val="21"/>
                <w:lang w:val="es-ES"/>
              </w:rPr>
              <w:t>35-150</w:t>
            </w:r>
            <w:r w:rsidRPr="003879AD">
              <w:rPr>
                <w:rFonts w:ascii="Palatino Linotype" w:hAnsi="Palatino Linotype"/>
                <w:b/>
                <w:color w:val="000000"/>
                <w:sz w:val="20"/>
                <w:szCs w:val="21"/>
                <w:lang w:val="es-ES"/>
              </w:rPr>
              <w:t xml:space="preserve">mm </w:t>
            </w:r>
            <w:r w:rsidRPr="003879AD">
              <w:rPr>
                <w:rFonts w:ascii="Palatino Linotype" w:hAnsi="Palatino Linotype"/>
                <w:b/>
                <w:bCs/>
                <w:color w:val="000000"/>
                <w:sz w:val="20"/>
                <w:szCs w:val="21"/>
                <w:lang w:val="es-ES"/>
              </w:rPr>
              <w:t>F/2.8-4 D</w:t>
            </w:r>
            <w:r w:rsidRPr="003879AD">
              <w:rPr>
                <w:rFonts w:ascii="Palatino Linotype" w:hAnsi="Palatino Linotype"/>
                <w:b/>
                <w:color w:val="000000"/>
                <w:sz w:val="20"/>
                <w:szCs w:val="21"/>
                <w:lang w:val="es-ES"/>
              </w:rPr>
              <w:t xml:space="preserve">i </w:t>
            </w:r>
            <w:r w:rsidRPr="003879AD">
              <w:rPr>
                <w:rFonts w:ascii="Palatino Linotype" w:hAnsi="Palatino Linotype"/>
                <w:b/>
                <w:bCs/>
                <w:color w:val="000000"/>
                <w:sz w:val="20"/>
                <w:szCs w:val="21"/>
                <w:lang w:val="es-ES"/>
              </w:rPr>
              <w:t>VC OSD</w:t>
            </w:r>
            <w:r w:rsidRPr="003879AD">
              <w:rPr>
                <w:rFonts w:ascii="Palatino Linotype" w:eastAsia="MS PGothic" w:hAnsi="Palatino Linotype" w:cs="Arial"/>
                <w:b/>
                <w:sz w:val="20"/>
                <w:szCs w:val="21"/>
                <w:lang w:val="es-ES"/>
              </w:rPr>
              <w:t xml:space="preserve"> (</w:t>
            </w:r>
            <w:r w:rsidR="00A655AB" w:rsidRPr="003879AD">
              <w:rPr>
                <w:rFonts w:ascii="Palatino Linotype" w:eastAsia="MS PGothic" w:hAnsi="Palatino Linotype" w:cs="Arial"/>
                <w:b/>
                <w:sz w:val="20"/>
                <w:szCs w:val="21"/>
                <w:lang w:val="es-ES"/>
              </w:rPr>
              <w:t>m</w:t>
            </w:r>
            <w:r w:rsidRPr="003879AD">
              <w:rPr>
                <w:rFonts w:ascii="Palatino Linotype" w:eastAsia="MS PGothic" w:hAnsi="Palatino Linotype" w:cs="Arial"/>
                <w:b/>
                <w:sz w:val="20"/>
                <w:szCs w:val="21"/>
                <w:lang w:val="es-ES"/>
              </w:rPr>
              <w:t>odel</w:t>
            </w:r>
            <w:r w:rsidR="00A655AB" w:rsidRPr="003879AD">
              <w:rPr>
                <w:rFonts w:ascii="Palatino Linotype" w:eastAsia="MS PGothic" w:hAnsi="Palatino Linotype" w:cs="Arial"/>
                <w:b/>
                <w:sz w:val="20"/>
                <w:szCs w:val="21"/>
                <w:lang w:val="es-ES"/>
              </w:rPr>
              <w:t>o</w:t>
            </w:r>
            <w:r w:rsidRPr="003879AD">
              <w:rPr>
                <w:rFonts w:ascii="Palatino Linotype" w:eastAsia="MS PGothic" w:hAnsi="Palatino Linotype" w:cs="Arial"/>
                <w:b/>
                <w:sz w:val="20"/>
                <w:szCs w:val="21"/>
                <w:lang w:val="es-ES"/>
              </w:rPr>
              <w:t xml:space="preserve"> A043)</w:t>
            </w:r>
          </w:p>
        </w:tc>
      </w:tr>
    </w:tbl>
    <w:p w14:paraId="7EB60C63" w14:textId="77777777" w:rsidR="006815BC" w:rsidRPr="003879AD" w:rsidRDefault="006815BC" w:rsidP="00061D63">
      <w:pPr>
        <w:rPr>
          <w:rFonts w:ascii="Palatino Linotype" w:eastAsia="MS PGothic" w:hAnsi="Palatino Linotype"/>
          <w:sz w:val="20"/>
          <w:szCs w:val="20"/>
          <w:lang w:val="es-ES"/>
        </w:rPr>
      </w:pPr>
    </w:p>
    <w:p w14:paraId="00793216" w14:textId="4AB9A3F5" w:rsidR="00982DE6" w:rsidRPr="003879AD" w:rsidRDefault="00982DE6" w:rsidP="00982DE6">
      <w:pPr>
        <w:rPr>
          <w:rFonts w:ascii="Palatino Linotype" w:hAnsi="Palatino Linotype"/>
          <w:b/>
          <w:bCs/>
          <w:sz w:val="22"/>
          <w:szCs w:val="22"/>
          <w:lang w:val="es-ES"/>
        </w:rPr>
      </w:pPr>
      <w:r w:rsidRPr="003879AD">
        <w:rPr>
          <w:rFonts w:ascii="Palatino Linotype" w:hAnsi="Palatino Linotype"/>
          <w:b/>
          <w:bCs/>
          <w:sz w:val="22"/>
          <w:szCs w:val="22"/>
          <w:lang w:val="es-ES"/>
        </w:rPr>
        <w:t>Acerca de Tamron Co., Ltd.</w:t>
      </w:r>
    </w:p>
    <w:p w14:paraId="44832D11" w14:textId="77777777" w:rsidR="00982DE6" w:rsidRPr="003879AD" w:rsidRDefault="00982DE6" w:rsidP="00982DE6">
      <w:pPr>
        <w:ind w:rightChars="201" w:right="482"/>
        <w:rPr>
          <w:rFonts w:ascii="Palatino Linotype" w:hAnsi="Palatino Linotype"/>
          <w:sz w:val="20"/>
          <w:szCs w:val="20"/>
          <w:lang w:val="es-ES"/>
        </w:rPr>
      </w:pPr>
      <w:r w:rsidRPr="003879AD">
        <w:rPr>
          <w:rFonts w:ascii="Palatino Linotype" w:hAnsi="Palatino Linotype"/>
          <w:sz w:val="20"/>
          <w:szCs w:val="20"/>
          <w:lang w:val="es-ES"/>
        </w:rPr>
        <w:t xml:space="preserve">“New Eyes for Industry” "Nuevos Ojos para la Industria" es el slogan de Tamron, perfectamente adecuado a su posición como fabricante de una amplia gama de productos ópticos, desde objetivos intercambiables para cámaras SLR hasta varios aparatos ópticos para el consumidor </w:t>
      </w:r>
      <w:r w:rsidRPr="003879AD">
        <w:rPr>
          <w:rFonts w:ascii="Palatino Linotype" w:hAnsi="Palatino Linotype"/>
          <w:sz w:val="20"/>
          <w:szCs w:val="20"/>
          <w:lang w:val="es-ES"/>
        </w:rPr>
        <w:lastRenderedPageBreak/>
        <w:t>general y OEMs. Tamron fabrica productos ópticos que utilizan una gran gama de industrias. Como fabricante líder, Tamron continuará ofreciendo su extensa creatividad y su destreza técnica para avanzar en varios campos industriales. De igual manera, Tamron es plenamente consciente de su responsabilidad para con el medio ambiente y aspira a trabajar de una manera sostenible en todas sus actividades empresariales.</w:t>
      </w:r>
    </w:p>
    <w:p w14:paraId="7764AC0E" w14:textId="77777777" w:rsidR="00982DE6" w:rsidRPr="003879AD" w:rsidRDefault="00982DE6" w:rsidP="00982DE6">
      <w:pPr>
        <w:ind w:rightChars="201" w:right="482"/>
        <w:rPr>
          <w:rFonts w:ascii="Palatino Linotype" w:hAnsi="Palatino Linotype"/>
          <w:sz w:val="20"/>
          <w:szCs w:val="20"/>
          <w:lang w:val="es-ES"/>
        </w:rPr>
      </w:pPr>
    </w:p>
    <w:p w14:paraId="6C299A4E" w14:textId="77777777" w:rsidR="00982DE6" w:rsidRPr="003879AD" w:rsidRDefault="00982DE6" w:rsidP="00982DE6">
      <w:pPr>
        <w:ind w:rightChars="201" w:right="482"/>
        <w:rPr>
          <w:rFonts w:ascii="Palatino Linotype" w:hAnsi="Palatino Linotype"/>
          <w:b/>
          <w:bCs/>
          <w:sz w:val="20"/>
          <w:szCs w:val="20"/>
          <w:lang w:val="es-ES"/>
        </w:rPr>
      </w:pPr>
      <w:r w:rsidRPr="003879AD">
        <w:rPr>
          <w:rFonts w:ascii="Palatino Linotype" w:hAnsi="Palatino Linotype"/>
          <w:b/>
          <w:bCs/>
          <w:sz w:val="20"/>
          <w:szCs w:val="20"/>
          <w:lang w:val="es-ES"/>
        </w:rPr>
        <w:t>Línea de productos ópticos:</w:t>
      </w:r>
    </w:p>
    <w:p w14:paraId="1311A10B" w14:textId="77777777" w:rsidR="00982DE6" w:rsidRPr="003879AD" w:rsidRDefault="00982DE6" w:rsidP="00982DE6">
      <w:pPr>
        <w:spacing w:line="200" w:lineRule="exact"/>
        <w:rPr>
          <w:rFonts w:ascii="Palatino Linotype" w:hAnsi="Palatino Linotype"/>
          <w:sz w:val="20"/>
          <w:szCs w:val="20"/>
          <w:lang w:val="es-ES"/>
        </w:rPr>
      </w:pPr>
    </w:p>
    <w:p w14:paraId="265BDC78" w14:textId="40F091B9" w:rsidR="00982DE6" w:rsidRPr="003879AD" w:rsidRDefault="00982DE6" w:rsidP="00982DE6">
      <w:pPr>
        <w:spacing w:line="200" w:lineRule="exact"/>
        <w:rPr>
          <w:rFonts w:ascii="Palatino Linotype" w:hAnsi="Palatino Linotype"/>
          <w:sz w:val="20"/>
          <w:szCs w:val="20"/>
          <w:lang w:val="es-ES"/>
        </w:rPr>
      </w:pPr>
      <w:r w:rsidRPr="003879AD">
        <w:rPr>
          <w:rFonts w:ascii="Palatino Linotype" w:hAnsi="Palatino Linotype"/>
          <w:sz w:val="20"/>
          <w:szCs w:val="20"/>
          <w:lang w:val="es-ES"/>
        </w:rPr>
        <w:t xml:space="preserve">Objetivos intercambiables para cámaras SLR, objetivos para cámaras digitales, objetivos para cámaras </w:t>
      </w:r>
    </w:p>
    <w:p w14:paraId="2D25A749" w14:textId="77777777" w:rsidR="00982DE6" w:rsidRPr="003879AD" w:rsidRDefault="00982DE6" w:rsidP="00982DE6">
      <w:pPr>
        <w:spacing w:line="200" w:lineRule="exact"/>
        <w:rPr>
          <w:rFonts w:ascii="Palatino Linotype" w:hAnsi="Palatino Linotype"/>
          <w:sz w:val="20"/>
          <w:szCs w:val="20"/>
          <w:lang w:val="es-ES"/>
        </w:rPr>
      </w:pPr>
    </w:p>
    <w:p w14:paraId="188F5E22" w14:textId="77777777" w:rsidR="00982DE6" w:rsidRPr="003879AD" w:rsidRDefault="00982DE6" w:rsidP="00982DE6">
      <w:pPr>
        <w:spacing w:line="200" w:lineRule="exact"/>
        <w:rPr>
          <w:rFonts w:ascii="Palatino Linotype" w:hAnsi="Palatino Linotype"/>
          <w:sz w:val="20"/>
          <w:szCs w:val="20"/>
          <w:lang w:val="es-ES"/>
        </w:rPr>
      </w:pPr>
      <w:r w:rsidRPr="003879AD">
        <w:rPr>
          <w:rFonts w:ascii="Palatino Linotype" w:hAnsi="Palatino Linotype"/>
          <w:sz w:val="20"/>
          <w:szCs w:val="20"/>
          <w:lang w:val="es-ES"/>
        </w:rPr>
        <w:t xml:space="preserve">de vídeo, objetivos para aplicaciones de la industria automotriz, objetivos IP y CCTV, objetivos para </w:t>
      </w:r>
    </w:p>
    <w:p w14:paraId="4F1B042F" w14:textId="77777777" w:rsidR="00982DE6" w:rsidRPr="003879AD" w:rsidRDefault="00982DE6" w:rsidP="00982DE6">
      <w:pPr>
        <w:spacing w:line="200" w:lineRule="exact"/>
        <w:rPr>
          <w:rFonts w:ascii="Palatino Linotype" w:hAnsi="Palatino Linotype"/>
          <w:sz w:val="20"/>
          <w:szCs w:val="20"/>
          <w:lang w:val="es-ES"/>
        </w:rPr>
      </w:pPr>
    </w:p>
    <w:p w14:paraId="5A7C6400" w14:textId="77777777" w:rsidR="00982DE6" w:rsidRPr="003879AD" w:rsidRDefault="00982DE6" w:rsidP="00982DE6">
      <w:pPr>
        <w:spacing w:line="200" w:lineRule="exact"/>
        <w:rPr>
          <w:rFonts w:ascii="Palatino Linotype" w:hAnsi="Palatino Linotype"/>
          <w:sz w:val="20"/>
          <w:szCs w:val="20"/>
          <w:lang w:val="es-ES"/>
        </w:rPr>
      </w:pPr>
      <w:r w:rsidRPr="003879AD">
        <w:rPr>
          <w:rFonts w:ascii="Palatino Linotype" w:hAnsi="Palatino Linotype"/>
          <w:sz w:val="20"/>
          <w:szCs w:val="20"/>
          <w:lang w:val="es-ES"/>
        </w:rPr>
        <w:t>cámaras infrarrojas de largo alcance, componentes ópticos de alta-precisión óptica y más.</w:t>
      </w:r>
    </w:p>
    <w:p w14:paraId="3FF8DA53" w14:textId="5214BBE5" w:rsidR="006525D5" w:rsidRPr="003879AD" w:rsidRDefault="006525D5" w:rsidP="00982DE6">
      <w:pPr>
        <w:rPr>
          <w:rFonts w:ascii="Palatino Linotype" w:eastAsia="MS PGothic" w:hAnsi="Palatino Linotype"/>
          <w:b/>
          <w:sz w:val="20"/>
          <w:szCs w:val="20"/>
          <w:lang w:val="es-ES"/>
        </w:rPr>
      </w:pPr>
    </w:p>
    <w:sectPr w:rsidR="006525D5" w:rsidRPr="003879AD" w:rsidSect="00A371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1" w:h="16817"/>
      <w:pgMar w:top="1985" w:right="1269" w:bottom="1701" w:left="1418" w:header="851" w:footer="730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429DF9" w14:textId="77777777" w:rsidR="00824E8B" w:rsidRDefault="00824E8B" w:rsidP="007D7578">
      <w:r>
        <w:separator/>
      </w:r>
    </w:p>
  </w:endnote>
  <w:endnote w:type="continuationSeparator" w:id="0">
    <w:p w14:paraId="465C156D" w14:textId="77777777" w:rsidR="00824E8B" w:rsidRDefault="00824E8B" w:rsidP="007D7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altName w:val="MS Gothic"/>
    <w:charset w:val="4E"/>
    <w:family w:val="auto"/>
    <w:pitch w:val="variable"/>
    <w:sig w:usb0="00000000" w:usb1="7AC7FFFF" w:usb2="00000012" w:usb3="00000000" w:csb0="0002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A80E3" w14:textId="77777777" w:rsidR="00333288" w:rsidRDefault="00333288" w:rsidP="006B368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F5F8066" w14:textId="77777777" w:rsidR="00333288" w:rsidRDefault="00333288" w:rsidP="00AE3D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AD625E" w14:textId="77777777" w:rsidR="00333288" w:rsidRPr="00FE20D2" w:rsidRDefault="00333288" w:rsidP="006B368E">
    <w:pPr>
      <w:pStyle w:val="Piedepgina"/>
      <w:framePr w:wrap="around" w:vAnchor="text" w:hAnchor="margin" w:xAlign="right" w:y="1"/>
      <w:rPr>
        <w:rStyle w:val="Nmerodepgina"/>
        <w:sz w:val="18"/>
        <w:szCs w:val="18"/>
        <w:lang w:val="pt-PT"/>
      </w:rPr>
    </w:pPr>
    <w:r w:rsidRPr="00527C56">
      <w:rPr>
        <w:rStyle w:val="Nmerodepgina"/>
        <w:sz w:val="18"/>
        <w:szCs w:val="18"/>
      </w:rPr>
      <w:fldChar w:fldCharType="begin"/>
    </w:r>
    <w:r w:rsidRPr="00FE20D2">
      <w:rPr>
        <w:rStyle w:val="Nmerodepgina"/>
        <w:sz w:val="18"/>
        <w:szCs w:val="18"/>
        <w:lang w:val="pt-PT"/>
      </w:rPr>
      <w:instrText xml:space="preserve">PAGE  </w:instrText>
    </w:r>
    <w:r w:rsidRPr="00527C56">
      <w:rPr>
        <w:rStyle w:val="Nmerodepgina"/>
        <w:sz w:val="18"/>
        <w:szCs w:val="18"/>
      </w:rPr>
      <w:fldChar w:fldCharType="separate"/>
    </w:r>
    <w:r w:rsidR="00CE0F4A">
      <w:rPr>
        <w:rStyle w:val="Nmerodepgina"/>
        <w:noProof/>
        <w:sz w:val="18"/>
        <w:szCs w:val="18"/>
        <w:lang w:val="pt-PT"/>
      </w:rPr>
      <w:t>4</w:t>
    </w:r>
    <w:r w:rsidRPr="00527C56">
      <w:rPr>
        <w:rStyle w:val="Nmerodepgina"/>
        <w:sz w:val="18"/>
        <w:szCs w:val="18"/>
      </w:rPr>
      <w:fldChar w:fldCharType="end"/>
    </w:r>
  </w:p>
  <w:p w14:paraId="0FC99E64" w14:textId="77777777" w:rsidR="00FE20D2" w:rsidRPr="00EE191E" w:rsidRDefault="00FE20D2" w:rsidP="00FE20D2">
    <w:pPr>
      <w:pStyle w:val="Piedepgina"/>
      <w:ind w:right="360"/>
      <w:jc w:val="center"/>
      <w:rPr>
        <w:rFonts w:ascii="Helvetica" w:hAnsi="Helvetica"/>
        <w:sz w:val="18"/>
        <w:szCs w:val="20"/>
        <w:lang w:val="pt-PT"/>
      </w:rPr>
    </w:pPr>
    <w:r w:rsidRPr="00EE191E">
      <w:rPr>
        <w:rFonts w:ascii="Helvetica" w:hAnsi="Helvetica"/>
        <w:sz w:val="18"/>
        <w:szCs w:val="20"/>
        <w:lang w:val="pt-PT"/>
      </w:rPr>
      <w:t>Distribuidor oficial: Rodolfo Biber, S.A.</w:t>
    </w:r>
  </w:p>
  <w:p w14:paraId="33A38F62" w14:textId="0777B42B" w:rsidR="00333288" w:rsidRPr="00FE20D2" w:rsidRDefault="00FE20D2" w:rsidP="00FE20D2">
    <w:pPr>
      <w:pStyle w:val="Piedepgina"/>
      <w:ind w:right="360"/>
      <w:jc w:val="center"/>
      <w:rPr>
        <w:sz w:val="18"/>
        <w:szCs w:val="20"/>
        <w:lang w:val="es-ES"/>
      </w:rPr>
    </w:pPr>
    <w:r w:rsidRPr="00EE191E">
      <w:rPr>
        <w:rFonts w:ascii="Helvetica" w:hAnsi="Helvetica"/>
        <w:sz w:val="18"/>
        <w:szCs w:val="20"/>
        <w:lang w:val="es-ES"/>
      </w:rPr>
      <w:t>www.robisa.es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AD9F9" w14:textId="77777777" w:rsidR="00333288" w:rsidRPr="00E80FFE" w:rsidRDefault="00333288" w:rsidP="00E80FFE">
    <w:pPr>
      <w:pStyle w:val="Piedepgina"/>
    </w:pPr>
    <w:r w:rsidRPr="00E80FFE">
      <w:rPr>
        <w:rFonts w:ascii="Helvetica" w:hAnsi="Helvetica"/>
      </w:rPr>
      <w:t>www.tamron.com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FCDD23" w14:textId="77777777" w:rsidR="00824E8B" w:rsidRDefault="00824E8B" w:rsidP="007D7578">
      <w:r>
        <w:separator/>
      </w:r>
    </w:p>
  </w:footnote>
  <w:footnote w:type="continuationSeparator" w:id="0">
    <w:p w14:paraId="343610E2" w14:textId="77777777" w:rsidR="00824E8B" w:rsidRDefault="00824E8B" w:rsidP="007D7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04CE9" w14:textId="77777777" w:rsidR="00455458" w:rsidRDefault="0045545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D2432" w14:textId="0C61A4CA" w:rsidR="00A51D4A" w:rsidRDefault="00357BA7" w:rsidP="00A51D4A">
    <w:pPr>
      <w:pStyle w:val="Encabezado"/>
    </w:pPr>
    <w:r w:rsidRPr="00357BA7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6DEEC16" wp14:editId="13626E27">
              <wp:simplePos x="0" y="0"/>
              <wp:positionH relativeFrom="column">
                <wp:posOffset>-60960</wp:posOffset>
              </wp:positionH>
              <wp:positionV relativeFrom="paragraph">
                <wp:posOffset>-177800</wp:posOffset>
              </wp:positionV>
              <wp:extent cx="6048375" cy="1403985"/>
              <wp:effectExtent l="0" t="0" r="28575" b="26035"/>
              <wp:wrapNone/>
              <wp:docPr id="307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48375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81A557" w14:textId="3B94F844" w:rsidR="001A1B60" w:rsidRPr="00894557" w:rsidRDefault="00894557" w:rsidP="001A1B60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FF0000"/>
                              <w:sz w:val="22"/>
                              <w:lang w:val="es-ES"/>
                            </w:rPr>
                          </w:pPr>
                          <w:r w:rsidRPr="00894557">
                            <w:rPr>
                              <w:rFonts w:ascii="Palatino Linotype" w:hAnsi="Palatino Linotype" w:cs="Arial"/>
                              <w:b/>
                              <w:color w:val="FF0000"/>
                              <w:sz w:val="22"/>
                              <w:lang w:val="es-ES"/>
                            </w:rPr>
                            <w:t xml:space="preserve">EMBARGO HASTA: </w:t>
                          </w:r>
                          <w:r w:rsidR="00455458">
                            <w:rPr>
                              <w:rFonts w:ascii="Palatino Linotype" w:hAnsi="Palatino Linotype" w:cs="Arial"/>
                              <w:b/>
                              <w:color w:val="FF0000"/>
                              <w:sz w:val="22"/>
                              <w:lang w:val="es-ES"/>
                            </w:rPr>
                            <w:t xml:space="preserve">jueves, </w:t>
                          </w:r>
                          <w:r w:rsidRPr="00894557">
                            <w:rPr>
                              <w:rFonts w:ascii="Palatino Linotype" w:hAnsi="Palatino Linotype" w:cs="Arial"/>
                              <w:b/>
                              <w:color w:val="FF0000"/>
                              <w:sz w:val="22"/>
                              <w:lang w:val="es-ES"/>
                            </w:rPr>
                            <w:t>15 de agosto a las 08:00 AM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color w:val="FF0000"/>
                              <w:sz w:val="22"/>
                              <w:lang w:val="es-ES"/>
                            </w:rPr>
                            <w:t xml:space="preserve"> (MADRID)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6DEEC16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8" type="#_x0000_t202" style="position:absolute;margin-left:-4.8pt;margin-top:-14pt;width:476.2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" strokecolor="red">
              <v:textbox style="mso-fit-shape-to-text:t">
                <w:txbxContent>
                  <w:p w14:paraId="1C81A557" w14:textId="3B94F844" w:rsidR="001A1B60" w:rsidRPr="00894557" w:rsidRDefault="00894557" w:rsidP="001A1B60">
                    <w:pPr>
                      <w:jc w:val="center"/>
                      <w:rPr>
                        <w:rFonts w:ascii="Palatino Linotype" w:hAnsi="Palatino Linotype" w:cs="Arial"/>
                        <w:b/>
                        <w:color w:val="FF0000"/>
                        <w:sz w:val="22"/>
                        <w:lang w:val="es-ES"/>
                      </w:rPr>
                    </w:pPr>
                    <w:r w:rsidRPr="00894557">
                      <w:rPr>
                        <w:rFonts w:ascii="Palatino Linotype" w:hAnsi="Palatino Linotype" w:cs="Arial"/>
                        <w:b/>
                        <w:color w:val="FF0000"/>
                        <w:sz w:val="22"/>
                        <w:lang w:val="es-ES"/>
                      </w:rPr>
                      <w:t xml:space="preserve">EMBARGO HASTA: </w:t>
                    </w:r>
                    <w:r w:rsidR="00455458">
                      <w:rPr>
                        <w:rFonts w:ascii="Palatino Linotype" w:hAnsi="Palatino Linotype" w:cs="Arial"/>
                        <w:b/>
                        <w:color w:val="FF0000"/>
                        <w:sz w:val="22"/>
                        <w:lang w:val="es-ES"/>
                      </w:rPr>
                      <w:t xml:space="preserve">jueves, </w:t>
                    </w:r>
                    <w:r w:rsidRPr="00894557">
                      <w:rPr>
                        <w:rFonts w:ascii="Palatino Linotype" w:hAnsi="Palatino Linotype" w:cs="Arial"/>
                        <w:b/>
                        <w:color w:val="FF0000"/>
                        <w:sz w:val="22"/>
                        <w:lang w:val="es-ES"/>
                      </w:rPr>
                      <w:t>15 de agosto a las 08:00 AM</w:t>
                    </w:r>
                    <w:r>
                      <w:rPr>
                        <w:rFonts w:ascii="Palatino Linotype" w:hAnsi="Palatino Linotype" w:cs="Arial"/>
                        <w:b/>
                        <w:color w:val="FF0000"/>
                        <w:sz w:val="22"/>
                        <w:lang w:val="es-ES"/>
                      </w:rPr>
                      <w:t xml:space="preserve"> (MADRID)</w:t>
                    </w:r>
                  </w:p>
                </w:txbxContent>
              </v:textbox>
            </v:shape>
          </w:pict>
        </mc:Fallback>
      </mc:AlternateContent>
    </w:r>
  </w:p>
  <w:p w14:paraId="3C026782" w14:textId="6C3DCADD" w:rsidR="00A51D4A" w:rsidRDefault="00357BA7" w:rsidP="00A51D4A">
    <w:pPr>
      <w:pStyle w:val="Encabezado"/>
      <w:rPr>
        <w:rFonts w:ascii="Arial" w:eastAsia="MS PGothic" w:hAnsi="Arial" w:cs="Arial"/>
        <w:color w:val="808080"/>
      </w:rPr>
    </w:pPr>
    <w:r>
      <w:rPr>
        <w:noProof/>
        <w:lang w:val="es-ES" w:eastAsia="es-ES"/>
      </w:rPr>
      <w:drawing>
        <wp:anchor distT="0" distB="0" distL="114300" distR="114300" simplePos="0" relativeHeight="251662336" behindDoc="0" locked="0" layoutInCell="1" allowOverlap="1" wp14:anchorId="199C75A0" wp14:editId="1621DB2B">
          <wp:simplePos x="0" y="0"/>
          <wp:positionH relativeFrom="column">
            <wp:posOffset>4471670</wp:posOffset>
          </wp:positionH>
          <wp:positionV relativeFrom="paragraph">
            <wp:posOffset>98425</wp:posOffset>
          </wp:positionV>
          <wp:extent cx="1418590" cy="240665"/>
          <wp:effectExtent l="0" t="0" r="0" b="6985"/>
          <wp:wrapNone/>
          <wp:docPr id="26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_product_logo_jpg_2015080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90" cy="240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BDA12EB" w14:textId="4459F15A" w:rsidR="00A51D4A" w:rsidRPr="00A51D4A" w:rsidRDefault="00A51D4A">
    <w:pPr>
      <w:pStyle w:val="Encabezado"/>
      <w:rPr>
        <w:rFonts w:ascii="Arial" w:eastAsia="MS PGothic" w:hAnsi="Arial" w:cs="Arial"/>
        <w:color w:val="808080"/>
      </w:rPr>
    </w:pPr>
    <w:r>
      <w:rPr>
        <w:rFonts w:ascii="Arial" w:hAnsi="Arial" w:cs="Arial"/>
        <w:noProof/>
        <w:lang w:val="es-ES" w:eastAsia="es-ES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09C9D5D6" wp14:editId="64A0FF8B">
              <wp:simplePos x="0" y="0"/>
              <wp:positionH relativeFrom="column">
                <wp:posOffset>0</wp:posOffset>
              </wp:positionH>
              <wp:positionV relativeFrom="paragraph">
                <wp:posOffset>188594</wp:posOffset>
              </wp:positionV>
              <wp:extent cx="5761990" cy="0"/>
              <wp:effectExtent l="0" t="0" r="10160" b="19050"/>
              <wp:wrapNone/>
              <wp:docPr id="8" name="直線コネクタ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199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5A6E09F" id="直線コネクタ 8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0,14.85pt" to="453.7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" strokecolor="windowText">
              <o:lock v:ext="edit" shapetype="f"/>
            </v:line>
          </w:pict>
        </mc:Fallback>
      </mc:AlternateContent>
    </w:r>
    <w:r w:rsidR="00EA441E">
      <w:rPr>
        <w:rFonts w:ascii="Arial" w:eastAsia="MS PGothic" w:hAnsi="Arial" w:cs="Arial"/>
        <w:color w:val="808080"/>
      </w:rPr>
      <w:t>COMUNICADO DE PRENSA</w:t>
    </w:r>
    <w:r w:rsidRPr="003B2283">
      <w:rPr>
        <w:rFonts w:ascii="Arial" w:eastAsia="MS PGothic" w:hAnsi="Arial" w:cs="Arial"/>
        <w:color w:val="80808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C75A6" w14:textId="5BF30A8B" w:rsidR="00333288" w:rsidRDefault="00333288">
    <w:pPr>
      <w:pStyle w:val="Encabezado"/>
    </w:pPr>
  </w:p>
  <w:p w14:paraId="212A2425" w14:textId="77777777" w:rsidR="00333288" w:rsidRDefault="00333288">
    <w:pPr>
      <w:pStyle w:val="Encabezado"/>
    </w:pPr>
    <w:r w:rsidRPr="003A3E32">
      <w:rPr>
        <w:rFonts w:ascii="Helvetica" w:hAnsi="Helvetica"/>
        <w:noProof/>
        <w:lang w:val="es-ES" w:eastAsia="es-ES"/>
      </w:rPr>
      <w:drawing>
        <wp:anchor distT="0" distB="0" distL="114300" distR="114300" simplePos="0" relativeHeight="251658240" behindDoc="1" locked="0" layoutInCell="1" allowOverlap="1" wp14:anchorId="1AC37662" wp14:editId="57A13EE7">
          <wp:simplePos x="0" y="0"/>
          <wp:positionH relativeFrom="column">
            <wp:posOffset>-62865</wp:posOffset>
          </wp:positionH>
          <wp:positionV relativeFrom="paragraph">
            <wp:posOffset>18415</wp:posOffset>
          </wp:positionV>
          <wp:extent cx="1548765" cy="254000"/>
          <wp:effectExtent l="0" t="0" r="635" b="0"/>
          <wp:wrapNone/>
          <wp:docPr id="27" name="図 4" descr="HDD:Users:soichiro:Dropbox:Tamron:my work folder:Press_Le: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DD:Users:soichiro:Dropbox:Tamron:my work folder:Press_Le: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B953D0" w14:textId="77777777" w:rsidR="00333288" w:rsidRDefault="00333288">
    <w:pPr>
      <w:pStyle w:val="Encabezado"/>
    </w:pPr>
  </w:p>
  <w:p w14:paraId="28D1517E" w14:textId="77777777" w:rsidR="00333288" w:rsidRDefault="00333288">
    <w:pPr>
      <w:pStyle w:val="Encabezado"/>
      <w:rPr>
        <w:rFonts w:ascii="Helvetica" w:hAnsi="Helvetica"/>
      </w:rPr>
    </w:pPr>
  </w:p>
  <w:p w14:paraId="01301D14" w14:textId="77777777" w:rsidR="00333288" w:rsidRDefault="00333288">
    <w:pPr>
      <w:pStyle w:val="Encabezado"/>
      <w:rPr>
        <w:rFonts w:ascii="Helvetica" w:hAnsi="Helvetica"/>
      </w:rPr>
    </w:pPr>
  </w:p>
  <w:p w14:paraId="2DD834A0" w14:textId="77777777" w:rsidR="00333288" w:rsidRDefault="00333288">
    <w:pPr>
      <w:pStyle w:val="Encabezado"/>
      <w:rPr>
        <w:rFonts w:ascii="Helvetica" w:hAnsi="Helvetica"/>
      </w:rPr>
    </w:pPr>
  </w:p>
  <w:p w14:paraId="5A67A5FB" w14:textId="77777777" w:rsidR="00333288" w:rsidRDefault="00333288">
    <w:pPr>
      <w:pStyle w:val="Encabezado"/>
      <w:rPr>
        <w:rFonts w:ascii="Helvetica" w:hAnsi="Helvetica"/>
      </w:rPr>
    </w:pPr>
  </w:p>
  <w:p w14:paraId="55577AF1" w14:textId="77777777" w:rsidR="00333288" w:rsidRDefault="00333288">
    <w:pPr>
      <w:pStyle w:val="Encabezado"/>
      <w:rPr>
        <w:rFonts w:ascii="Helvetica" w:hAnsi="Helvetica"/>
      </w:rPr>
    </w:pPr>
  </w:p>
  <w:p w14:paraId="18144F29" w14:textId="77777777" w:rsidR="00333288" w:rsidRDefault="00333288">
    <w:pPr>
      <w:pStyle w:val="Encabezado"/>
      <w:rPr>
        <w:rFonts w:ascii="Helvetica" w:hAnsi="Helveti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4C08F3"/>
    <w:multiLevelType w:val="hybridMultilevel"/>
    <w:tmpl w:val="003C7ED4"/>
    <w:lvl w:ilvl="0" w:tplc="AE1867D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2AB2D00"/>
    <w:multiLevelType w:val="hybridMultilevel"/>
    <w:tmpl w:val="10B2C1DE"/>
    <w:lvl w:ilvl="0" w:tplc="54747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960"/>
  <w:hyphenationZone w:val="425"/>
  <w:drawingGridVerticalSpacing w:val="20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9B2"/>
    <w:rsid w:val="00012E00"/>
    <w:rsid w:val="0001723E"/>
    <w:rsid w:val="00020166"/>
    <w:rsid w:val="00037679"/>
    <w:rsid w:val="00040CD8"/>
    <w:rsid w:val="0004642A"/>
    <w:rsid w:val="00051603"/>
    <w:rsid w:val="00052719"/>
    <w:rsid w:val="00061D63"/>
    <w:rsid w:val="00063F0B"/>
    <w:rsid w:val="00065C4E"/>
    <w:rsid w:val="00065DE7"/>
    <w:rsid w:val="00065F36"/>
    <w:rsid w:val="000835C0"/>
    <w:rsid w:val="00085B5A"/>
    <w:rsid w:val="00090846"/>
    <w:rsid w:val="00094F6A"/>
    <w:rsid w:val="000A1033"/>
    <w:rsid w:val="000A3D78"/>
    <w:rsid w:val="000B2B0F"/>
    <w:rsid w:val="000B2D7E"/>
    <w:rsid w:val="000B5A0E"/>
    <w:rsid w:val="000B5D7E"/>
    <w:rsid w:val="000B6207"/>
    <w:rsid w:val="000C0B21"/>
    <w:rsid w:val="000C1ED8"/>
    <w:rsid w:val="000C3C1E"/>
    <w:rsid w:val="000C588A"/>
    <w:rsid w:val="000D1770"/>
    <w:rsid w:val="000D1C05"/>
    <w:rsid w:val="000D584E"/>
    <w:rsid w:val="000E3ECC"/>
    <w:rsid w:val="000E6B04"/>
    <w:rsid w:val="000E6DE0"/>
    <w:rsid w:val="000F3517"/>
    <w:rsid w:val="000F42A6"/>
    <w:rsid w:val="000F63F6"/>
    <w:rsid w:val="000F7FEC"/>
    <w:rsid w:val="0010012D"/>
    <w:rsid w:val="00102B2D"/>
    <w:rsid w:val="00104187"/>
    <w:rsid w:val="001048F4"/>
    <w:rsid w:val="001054E2"/>
    <w:rsid w:val="001125B4"/>
    <w:rsid w:val="0011286A"/>
    <w:rsid w:val="00116DB1"/>
    <w:rsid w:val="00121E5C"/>
    <w:rsid w:val="00123245"/>
    <w:rsid w:val="00125B58"/>
    <w:rsid w:val="00127AEA"/>
    <w:rsid w:val="00127FF9"/>
    <w:rsid w:val="00132665"/>
    <w:rsid w:val="00132AA5"/>
    <w:rsid w:val="00134C6E"/>
    <w:rsid w:val="001411FC"/>
    <w:rsid w:val="00142515"/>
    <w:rsid w:val="0014705B"/>
    <w:rsid w:val="001472FC"/>
    <w:rsid w:val="001528A2"/>
    <w:rsid w:val="00154F3B"/>
    <w:rsid w:val="0015572C"/>
    <w:rsid w:val="001558DE"/>
    <w:rsid w:val="00156B13"/>
    <w:rsid w:val="00162B21"/>
    <w:rsid w:val="001704CF"/>
    <w:rsid w:val="001722AB"/>
    <w:rsid w:val="00172855"/>
    <w:rsid w:val="00187649"/>
    <w:rsid w:val="001925E8"/>
    <w:rsid w:val="00193FE6"/>
    <w:rsid w:val="001A182C"/>
    <w:rsid w:val="001A1B60"/>
    <w:rsid w:val="001A29C2"/>
    <w:rsid w:val="001A3E4D"/>
    <w:rsid w:val="001B6552"/>
    <w:rsid w:val="001C07EC"/>
    <w:rsid w:val="001C1DC4"/>
    <w:rsid w:val="001C690A"/>
    <w:rsid w:val="001D0F97"/>
    <w:rsid w:val="001D248D"/>
    <w:rsid w:val="001D5CE6"/>
    <w:rsid w:val="001E5C5D"/>
    <w:rsid w:val="001E6224"/>
    <w:rsid w:val="001F164C"/>
    <w:rsid w:val="001F1E4B"/>
    <w:rsid w:val="001F270E"/>
    <w:rsid w:val="001F45F8"/>
    <w:rsid w:val="001F7C63"/>
    <w:rsid w:val="00200091"/>
    <w:rsid w:val="002030B7"/>
    <w:rsid w:val="00205C4D"/>
    <w:rsid w:val="00205F9E"/>
    <w:rsid w:val="00206207"/>
    <w:rsid w:val="00216162"/>
    <w:rsid w:val="00221D6B"/>
    <w:rsid w:val="00223C44"/>
    <w:rsid w:val="002259E6"/>
    <w:rsid w:val="00227A2B"/>
    <w:rsid w:val="00231241"/>
    <w:rsid w:val="00233D1F"/>
    <w:rsid w:val="002356E5"/>
    <w:rsid w:val="00242D7F"/>
    <w:rsid w:val="0024421D"/>
    <w:rsid w:val="00250632"/>
    <w:rsid w:val="00255252"/>
    <w:rsid w:val="002553A0"/>
    <w:rsid w:val="00255F8C"/>
    <w:rsid w:val="00260D61"/>
    <w:rsid w:val="002646EE"/>
    <w:rsid w:val="00274D86"/>
    <w:rsid w:val="0027720D"/>
    <w:rsid w:val="002849CE"/>
    <w:rsid w:val="002907F5"/>
    <w:rsid w:val="002A4D4A"/>
    <w:rsid w:val="002A6C2A"/>
    <w:rsid w:val="002A7A9A"/>
    <w:rsid w:val="002B1F21"/>
    <w:rsid w:val="002B2751"/>
    <w:rsid w:val="002B4EA4"/>
    <w:rsid w:val="002C3961"/>
    <w:rsid w:val="002C63B5"/>
    <w:rsid w:val="002C6D0C"/>
    <w:rsid w:val="002C76AF"/>
    <w:rsid w:val="002D6129"/>
    <w:rsid w:val="002E2668"/>
    <w:rsid w:val="002E43BA"/>
    <w:rsid w:val="002E4A15"/>
    <w:rsid w:val="002E4C16"/>
    <w:rsid w:val="002E6C5D"/>
    <w:rsid w:val="002F469A"/>
    <w:rsid w:val="002F52D8"/>
    <w:rsid w:val="0030454F"/>
    <w:rsid w:val="00307732"/>
    <w:rsid w:val="00311907"/>
    <w:rsid w:val="003131F0"/>
    <w:rsid w:val="003148C7"/>
    <w:rsid w:val="00315475"/>
    <w:rsid w:val="00316539"/>
    <w:rsid w:val="00327E29"/>
    <w:rsid w:val="00331F09"/>
    <w:rsid w:val="00332FD9"/>
    <w:rsid w:val="00333288"/>
    <w:rsid w:val="003375F4"/>
    <w:rsid w:val="00346735"/>
    <w:rsid w:val="0035146C"/>
    <w:rsid w:val="00353F61"/>
    <w:rsid w:val="003549FA"/>
    <w:rsid w:val="00357BA7"/>
    <w:rsid w:val="00362102"/>
    <w:rsid w:val="003653C9"/>
    <w:rsid w:val="00377510"/>
    <w:rsid w:val="00380947"/>
    <w:rsid w:val="003842DD"/>
    <w:rsid w:val="0038714E"/>
    <w:rsid w:val="003879AD"/>
    <w:rsid w:val="00393B36"/>
    <w:rsid w:val="003A2E55"/>
    <w:rsid w:val="003A3E32"/>
    <w:rsid w:val="003A5CE7"/>
    <w:rsid w:val="003B6A13"/>
    <w:rsid w:val="003C11A4"/>
    <w:rsid w:val="003C2EDD"/>
    <w:rsid w:val="003C42B8"/>
    <w:rsid w:val="003C6660"/>
    <w:rsid w:val="003C69EE"/>
    <w:rsid w:val="003C6B08"/>
    <w:rsid w:val="003E57E4"/>
    <w:rsid w:val="003F15C2"/>
    <w:rsid w:val="003F683E"/>
    <w:rsid w:val="003F6B5B"/>
    <w:rsid w:val="003F7527"/>
    <w:rsid w:val="00405C4B"/>
    <w:rsid w:val="00406195"/>
    <w:rsid w:val="00412204"/>
    <w:rsid w:val="0041578E"/>
    <w:rsid w:val="00417324"/>
    <w:rsid w:val="00420420"/>
    <w:rsid w:val="00422767"/>
    <w:rsid w:val="00423406"/>
    <w:rsid w:val="00423EF0"/>
    <w:rsid w:val="0043068D"/>
    <w:rsid w:val="00437B32"/>
    <w:rsid w:val="004425F3"/>
    <w:rsid w:val="004428D0"/>
    <w:rsid w:val="0044716E"/>
    <w:rsid w:val="004506D5"/>
    <w:rsid w:val="004537B5"/>
    <w:rsid w:val="00455458"/>
    <w:rsid w:val="004662EA"/>
    <w:rsid w:val="0047073B"/>
    <w:rsid w:val="00472940"/>
    <w:rsid w:val="00473CE6"/>
    <w:rsid w:val="00473F3F"/>
    <w:rsid w:val="004740FD"/>
    <w:rsid w:val="00474383"/>
    <w:rsid w:val="00476640"/>
    <w:rsid w:val="0047719A"/>
    <w:rsid w:val="0048522E"/>
    <w:rsid w:val="004869C8"/>
    <w:rsid w:val="00490FC7"/>
    <w:rsid w:val="004963FC"/>
    <w:rsid w:val="004A3AB8"/>
    <w:rsid w:val="004A498D"/>
    <w:rsid w:val="004B1A91"/>
    <w:rsid w:val="004B1E27"/>
    <w:rsid w:val="004B1FFD"/>
    <w:rsid w:val="004B3117"/>
    <w:rsid w:val="004B5036"/>
    <w:rsid w:val="004B5FC8"/>
    <w:rsid w:val="004B601D"/>
    <w:rsid w:val="004B7EA4"/>
    <w:rsid w:val="004D20CE"/>
    <w:rsid w:val="004D414C"/>
    <w:rsid w:val="004D5528"/>
    <w:rsid w:val="004D5C66"/>
    <w:rsid w:val="004E5AF3"/>
    <w:rsid w:val="004F0926"/>
    <w:rsid w:val="004F6059"/>
    <w:rsid w:val="004F73AA"/>
    <w:rsid w:val="00502089"/>
    <w:rsid w:val="00503207"/>
    <w:rsid w:val="00505AC6"/>
    <w:rsid w:val="00510111"/>
    <w:rsid w:val="00511ED5"/>
    <w:rsid w:val="00524EC0"/>
    <w:rsid w:val="00525760"/>
    <w:rsid w:val="00527C56"/>
    <w:rsid w:val="005357F2"/>
    <w:rsid w:val="0054037D"/>
    <w:rsid w:val="00546958"/>
    <w:rsid w:val="00550435"/>
    <w:rsid w:val="0055382E"/>
    <w:rsid w:val="00555441"/>
    <w:rsid w:val="0055729C"/>
    <w:rsid w:val="0056734C"/>
    <w:rsid w:val="005674A8"/>
    <w:rsid w:val="00574642"/>
    <w:rsid w:val="00575C37"/>
    <w:rsid w:val="005776F9"/>
    <w:rsid w:val="00583953"/>
    <w:rsid w:val="00583CE4"/>
    <w:rsid w:val="00591347"/>
    <w:rsid w:val="0059326E"/>
    <w:rsid w:val="005947F4"/>
    <w:rsid w:val="00594925"/>
    <w:rsid w:val="00597394"/>
    <w:rsid w:val="005A3D28"/>
    <w:rsid w:val="005A42A0"/>
    <w:rsid w:val="005A4778"/>
    <w:rsid w:val="005A4F33"/>
    <w:rsid w:val="005A55F5"/>
    <w:rsid w:val="005B012F"/>
    <w:rsid w:val="005B56A5"/>
    <w:rsid w:val="005B7AA2"/>
    <w:rsid w:val="005C0715"/>
    <w:rsid w:val="005C18AD"/>
    <w:rsid w:val="005D1D74"/>
    <w:rsid w:val="005E7632"/>
    <w:rsid w:val="005F14CF"/>
    <w:rsid w:val="005F4760"/>
    <w:rsid w:val="005F4E99"/>
    <w:rsid w:val="005F5CC2"/>
    <w:rsid w:val="00602D21"/>
    <w:rsid w:val="00606BFE"/>
    <w:rsid w:val="00612423"/>
    <w:rsid w:val="00613727"/>
    <w:rsid w:val="00614C3A"/>
    <w:rsid w:val="00623186"/>
    <w:rsid w:val="006245FC"/>
    <w:rsid w:val="006255A4"/>
    <w:rsid w:val="00632300"/>
    <w:rsid w:val="00633F68"/>
    <w:rsid w:val="00642D9A"/>
    <w:rsid w:val="00645D04"/>
    <w:rsid w:val="006472D2"/>
    <w:rsid w:val="00647AD4"/>
    <w:rsid w:val="00650D96"/>
    <w:rsid w:val="006525D5"/>
    <w:rsid w:val="00652DAE"/>
    <w:rsid w:val="00664C83"/>
    <w:rsid w:val="0067115F"/>
    <w:rsid w:val="00671BF4"/>
    <w:rsid w:val="00672703"/>
    <w:rsid w:val="00672947"/>
    <w:rsid w:val="00676B21"/>
    <w:rsid w:val="006775AF"/>
    <w:rsid w:val="006803BE"/>
    <w:rsid w:val="006815BC"/>
    <w:rsid w:val="00687D3F"/>
    <w:rsid w:val="00696A0E"/>
    <w:rsid w:val="006A0FF1"/>
    <w:rsid w:val="006A2F08"/>
    <w:rsid w:val="006A62FA"/>
    <w:rsid w:val="006B0912"/>
    <w:rsid w:val="006B368E"/>
    <w:rsid w:val="006B4344"/>
    <w:rsid w:val="006B5C9A"/>
    <w:rsid w:val="006C1A41"/>
    <w:rsid w:val="006C3BE0"/>
    <w:rsid w:val="006C47CD"/>
    <w:rsid w:val="006C7958"/>
    <w:rsid w:val="006D033F"/>
    <w:rsid w:val="006D59B2"/>
    <w:rsid w:val="006D76CB"/>
    <w:rsid w:val="006E08D7"/>
    <w:rsid w:val="006E1571"/>
    <w:rsid w:val="006E5D37"/>
    <w:rsid w:val="006F3278"/>
    <w:rsid w:val="006F3ECA"/>
    <w:rsid w:val="006F75D6"/>
    <w:rsid w:val="00700803"/>
    <w:rsid w:val="007023A0"/>
    <w:rsid w:val="0070660A"/>
    <w:rsid w:val="00707D2C"/>
    <w:rsid w:val="00711469"/>
    <w:rsid w:val="007131D5"/>
    <w:rsid w:val="00715C9D"/>
    <w:rsid w:val="00720D7C"/>
    <w:rsid w:val="00722048"/>
    <w:rsid w:val="00726392"/>
    <w:rsid w:val="00727777"/>
    <w:rsid w:val="007302CF"/>
    <w:rsid w:val="00735386"/>
    <w:rsid w:val="00762F5E"/>
    <w:rsid w:val="00764E3E"/>
    <w:rsid w:val="00776183"/>
    <w:rsid w:val="00781605"/>
    <w:rsid w:val="00782910"/>
    <w:rsid w:val="007852FB"/>
    <w:rsid w:val="00785D72"/>
    <w:rsid w:val="0079531F"/>
    <w:rsid w:val="007962CA"/>
    <w:rsid w:val="00796618"/>
    <w:rsid w:val="007B1790"/>
    <w:rsid w:val="007B45E6"/>
    <w:rsid w:val="007B4DF2"/>
    <w:rsid w:val="007C1ED8"/>
    <w:rsid w:val="007D7073"/>
    <w:rsid w:val="007D7578"/>
    <w:rsid w:val="007D764D"/>
    <w:rsid w:val="007E0E6F"/>
    <w:rsid w:val="007E31C0"/>
    <w:rsid w:val="007E6B0B"/>
    <w:rsid w:val="007F53B5"/>
    <w:rsid w:val="00800B01"/>
    <w:rsid w:val="00800BD5"/>
    <w:rsid w:val="0080545A"/>
    <w:rsid w:val="00805C10"/>
    <w:rsid w:val="00811A80"/>
    <w:rsid w:val="00813BAC"/>
    <w:rsid w:val="00814674"/>
    <w:rsid w:val="0082093F"/>
    <w:rsid w:val="008228A4"/>
    <w:rsid w:val="0082356F"/>
    <w:rsid w:val="00824E8B"/>
    <w:rsid w:val="00825DE1"/>
    <w:rsid w:val="00834B8D"/>
    <w:rsid w:val="00836069"/>
    <w:rsid w:val="00844D2F"/>
    <w:rsid w:val="008454F2"/>
    <w:rsid w:val="008563CE"/>
    <w:rsid w:val="00865862"/>
    <w:rsid w:val="00867315"/>
    <w:rsid w:val="00870E49"/>
    <w:rsid w:val="0087142D"/>
    <w:rsid w:val="0087194A"/>
    <w:rsid w:val="00871A1A"/>
    <w:rsid w:val="008730FC"/>
    <w:rsid w:val="008736E6"/>
    <w:rsid w:val="00876D46"/>
    <w:rsid w:val="008775C3"/>
    <w:rsid w:val="0088394B"/>
    <w:rsid w:val="008901DF"/>
    <w:rsid w:val="00890B61"/>
    <w:rsid w:val="008912AD"/>
    <w:rsid w:val="0089370D"/>
    <w:rsid w:val="00894557"/>
    <w:rsid w:val="008A0440"/>
    <w:rsid w:val="008A1560"/>
    <w:rsid w:val="008A7B90"/>
    <w:rsid w:val="008B1C86"/>
    <w:rsid w:val="008B7AEF"/>
    <w:rsid w:val="008C76B2"/>
    <w:rsid w:val="008D1134"/>
    <w:rsid w:val="008D3806"/>
    <w:rsid w:val="008D5D0F"/>
    <w:rsid w:val="008E14A5"/>
    <w:rsid w:val="008E6458"/>
    <w:rsid w:val="008F22B3"/>
    <w:rsid w:val="008F2E0C"/>
    <w:rsid w:val="009026D9"/>
    <w:rsid w:val="009049F6"/>
    <w:rsid w:val="0090503D"/>
    <w:rsid w:val="00911C85"/>
    <w:rsid w:val="00913934"/>
    <w:rsid w:val="00913A1B"/>
    <w:rsid w:val="00926778"/>
    <w:rsid w:val="00931A27"/>
    <w:rsid w:val="00932927"/>
    <w:rsid w:val="00933409"/>
    <w:rsid w:val="00937A16"/>
    <w:rsid w:val="00940076"/>
    <w:rsid w:val="00944C9A"/>
    <w:rsid w:val="00952292"/>
    <w:rsid w:val="009531D3"/>
    <w:rsid w:val="00953B34"/>
    <w:rsid w:val="00954ED1"/>
    <w:rsid w:val="00956861"/>
    <w:rsid w:val="00964775"/>
    <w:rsid w:val="00971CDE"/>
    <w:rsid w:val="00973AF4"/>
    <w:rsid w:val="009768E2"/>
    <w:rsid w:val="00976B11"/>
    <w:rsid w:val="00980248"/>
    <w:rsid w:val="009824FC"/>
    <w:rsid w:val="00982DE6"/>
    <w:rsid w:val="00983B6B"/>
    <w:rsid w:val="00985F76"/>
    <w:rsid w:val="00987D73"/>
    <w:rsid w:val="00987D79"/>
    <w:rsid w:val="00993B0A"/>
    <w:rsid w:val="00995A09"/>
    <w:rsid w:val="00995B89"/>
    <w:rsid w:val="00996C06"/>
    <w:rsid w:val="009A4296"/>
    <w:rsid w:val="009A4957"/>
    <w:rsid w:val="009A6C4C"/>
    <w:rsid w:val="009A79AE"/>
    <w:rsid w:val="009B0C84"/>
    <w:rsid w:val="009B6378"/>
    <w:rsid w:val="009C0465"/>
    <w:rsid w:val="009C0FF6"/>
    <w:rsid w:val="009C2F22"/>
    <w:rsid w:val="009C306E"/>
    <w:rsid w:val="009C4088"/>
    <w:rsid w:val="009C50B8"/>
    <w:rsid w:val="009C5F0A"/>
    <w:rsid w:val="009C7B42"/>
    <w:rsid w:val="009D2C67"/>
    <w:rsid w:val="009D62EF"/>
    <w:rsid w:val="009D6DE7"/>
    <w:rsid w:val="009E2AF6"/>
    <w:rsid w:val="009E6F96"/>
    <w:rsid w:val="009E79AA"/>
    <w:rsid w:val="00A01F91"/>
    <w:rsid w:val="00A06699"/>
    <w:rsid w:val="00A07AC7"/>
    <w:rsid w:val="00A21D04"/>
    <w:rsid w:val="00A221B8"/>
    <w:rsid w:val="00A26580"/>
    <w:rsid w:val="00A274D3"/>
    <w:rsid w:val="00A32787"/>
    <w:rsid w:val="00A371BF"/>
    <w:rsid w:val="00A40F4E"/>
    <w:rsid w:val="00A44026"/>
    <w:rsid w:val="00A51D4A"/>
    <w:rsid w:val="00A531BA"/>
    <w:rsid w:val="00A53A90"/>
    <w:rsid w:val="00A552C6"/>
    <w:rsid w:val="00A55F5C"/>
    <w:rsid w:val="00A5672F"/>
    <w:rsid w:val="00A56E36"/>
    <w:rsid w:val="00A60688"/>
    <w:rsid w:val="00A64569"/>
    <w:rsid w:val="00A655AB"/>
    <w:rsid w:val="00A67DC3"/>
    <w:rsid w:val="00A87C74"/>
    <w:rsid w:val="00A94AF2"/>
    <w:rsid w:val="00A94F21"/>
    <w:rsid w:val="00A9523D"/>
    <w:rsid w:val="00AA4BD8"/>
    <w:rsid w:val="00AA5FC6"/>
    <w:rsid w:val="00AA7A18"/>
    <w:rsid w:val="00AB0F5C"/>
    <w:rsid w:val="00AB232B"/>
    <w:rsid w:val="00AB4248"/>
    <w:rsid w:val="00AB5FDA"/>
    <w:rsid w:val="00AB73C8"/>
    <w:rsid w:val="00AC31FC"/>
    <w:rsid w:val="00AC34DB"/>
    <w:rsid w:val="00AC46D7"/>
    <w:rsid w:val="00AD04EF"/>
    <w:rsid w:val="00AD2BCB"/>
    <w:rsid w:val="00AD5169"/>
    <w:rsid w:val="00AE3D20"/>
    <w:rsid w:val="00AE7908"/>
    <w:rsid w:val="00B159F3"/>
    <w:rsid w:val="00B21970"/>
    <w:rsid w:val="00B2463E"/>
    <w:rsid w:val="00B320B0"/>
    <w:rsid w:val="00B32D57"/>
    <w:rsid w:val="00B3481D"/>
    <w:rsid w:val="00B352FD"/>
    <w:rsid w:val="00B41346"/>
    <w:rsid w:val="00B41D0D"/>
    <w:rsid w:val="00B42027"/>
    <w:rsid w:val="00B42608"/>
    <w:rsid w:val="00B47233"/>
    <w:rsid w:val="00B576DB"/>
    <w:rsid w:val="00B62A27"/>
    <w:rsid w:val="00B6653E"/>
    <w:rsid w:val="00B708D3"/>
    <w:rsid w:val="00B70C89"/>
    <w:rsid w:val="00B71C8C"/>
    <w:rsid w:val="00B769E4"/>
    <w:rsid w:val="00B82060"/>
    <w:rsid w:val="00B8466D"/>
    <w:rsid w:val="00B86914"/>
    <w:rsid w:val="00B92114"/>
    <w:rsid w:val="00B95620"/>
    <w:rsid w:val="00BA4EE6"/>
    <w:rsid w:val="00BB1741"/>
    <w:rsid w:val="00BB6371"/>
    <w:rsid w:val="00BC5F91"/>
    <w:rsid w:val="00BD3A87"/>
    <w:rsid w:val="00BD43F0"/>
    <w:rsid w:val="00BE080A"/>
    <w:rsid w:val="00BE158B"/>
    <w:rsid w:val="00BF105A"/>
    <w:rsid w:val="00BF1482"/>
    <w:rsid w:val="00BF1AE1"/>
    <w:rsid w:val="00C01095"/>
    <w:rsid w:val="00C02087"/>
    <w:rsid w:val="00C05B3F"/>
    <w:rsid w:val="00C0793A"/>
    <w:rsid w:val="00C100B2"/>
    <w:rsid w:val="00C14C75"/>
    <w:rsid w:val="00C21BE3"/>
    <w:rsid w:val="00C2603B"/>
    <w:rsid w:val="00C30A64"/>
    <w:rsid w:val="00C31F9C"/>
    <w:rsid w:val="00C32DFB"/>
    <w:rsid w:val="00C33745"/>
    <w:rsid w:val="00C33FD1"/>
    <w:rsid w:val="00C3404F"/>
    <w:rsid w:val="00C41917"/>
    <w:rsid w:val="00C41C9D"/>
    <w:rsid w:val="00C42757"/>
    <w:rsid w:val="00C42BE8"/>
    <w:rsid w:val="00C43966"/>
    <w:rsid w:val="00C459C0"/>
    <w:rsid w:val="00C46371"/>
    <w:rsid w:val="00C47CF8"/>
    <w:rsid w:val="00C5277A"/>
    <w:rsid w:val="00C52A64"/>
    <w:rsid w:val="00C53C28"/>
    <w:rsid w:val="00C5450E"/>
    <w:rsid w:val="00C54A92"/>
    <w:rsid w:val="00C60B33"/>
    <w:rsid w:val="00C61406"/>
    <w:rsid w:val="00C626DD"/>
    <w:rsid w:val="00C66133"/>
    <w:rsid w:val="00C6626B"/>
    <w:rsid w:val="00C66964"/>
    <w:rsid w:val="00C67A78"/>
    <w:rsid w:val="00C7046A"/>
    <w:rsid w:val="00C717EE"/>
    <w:rsid w:val="00C7482B"/>
    <w:rsid w:val="00C76A4D"/>
    <w:rsid w:val="00C830D9"/>
    <w:rsid w:val="00C97D75"/>
    <w:rsid w:val="00CA239D"/>
    <w:rsid w:val="00CA7044"/>
    <w:rsid w:val="00CA760A"/>
    <w:rsid w:val="00CA794F"/>
    <w:rsid w:val="00CB04DD"/>
    <w:rsid w:val="00CB3630"/>
    <w:rsid w:val="00CB40CC"/>
    <w:rsid w:val="00CB4ECC"/>
    <w:rsid w:val="00CC1074"/>
    <w:rsid w:val="00CC2D8A"/>
    <w:rsid w:val="00CC4FB9"/>
    <w:rsid w:val="00CC7517"/>
    <w:rsid w:val="00CD5DAA"/>
    <w:rsid w:val="00CD7EC9"/>
    <w:rsid w:val="00CE09EA"/>
    <w:rsid w:val="00CE0D46"/>
    <w:rsid w:val="00CE0F4A"/>
    <w:rsid w:val="00CE3810"/>
    <w:rsid w:val="00CE4094"/>
    <w:rsid w:val="00CF057F"/>
    <w:rsid w:val="00CF1F02"/>
    <w:rsid w:val="00CF235C"/>
    <w:rsid w:val="00D0337F"/>
    <w:rsid w:val="00D047D4"/>
    <w:rsid w:val="00D119C1"/>
    <w:rsid w:val="00D11C75"/>
    <w:rsid w:val="00D1446F"/>
    <w:rsid w:val="00D17244"/>
    <w:rsid w:val="00D252A7"/>
    <w:rsid w:val="00D258D4"/>
    <w:rsid w:val="00D310B6"/>
    <w:rsid w:val="00D412F1"/>
    <w:rsid w:val="00D414F3"/>
    <w:rsid w:val="00D41B1E"/>
    <w:rsid w:val="00D436C6"/>
    <w:rsid w:val="00D4523B"/>
    <w:rsid w:val="00D460D0"/>
    <w:rsid w:val="00D50BF4"/>
    <w:rsid w:val="00D50CDA"/>
    <w:rsid w:val="00D537D9"/>
    <w:rsid w:val="00D571BD"/>
    <w:rsid w:val="00D572CA"/>
    <w:rsid w:val="00D574C5"/>
    <w:rsid w:val="00D57562"/>
    <w:rsid w:val="00D5786C"/>
    <w:rsid w:val="00D641C1"/>
    <w:rsid w:val="00D65B10"/>
    <w:rsid w:val="00D7277A"/>
    <w:rsid w:val="00D84712"/>
    <w:rsid w:val="00D86A87"/>
    <w:rsid w:val="00D90801"/>
    <w:rsid w:val="00D91E56"/>
    <w:rsid w:val="00D93E99"/>
    <w:rsid w:val="00D94F06"/>
    <w:rsid w:val="00DA07F4"/>
    <w:rsid w:val="00DB29F4"/>
    <w:rsid w:val="00DB3963"/>
    <w:rsid w:val="00DB43AD"/>
    <w:rsid w:val="00DC287C"/>
    <w:rsid w:val="00DC7BC8"/>
    <w:rsid w:val="00DD6581"/>
    <w:rsid w:val="00DE146B"/>
    <w:rsid w:val="00DE577B"/>
    <w:rsid w:val="00E014F5"/>
    <w:rsid w:val="00E01B84"/>
    <w:rsid w:val="00E02EB5"/>
    <w:rsid w:val="00E043EF"/>
    <w:rsid w:val="00E04AB3"/>
    <w:rsid w:val="00E10D45"/>
    <w:rsid w:val="00E167C1"/>
    <w:rsid w:val="00E17AB4"/>
    <w:rsid w:val="00E20897"/>
    <w:rsid w:val="00E22B26"/>
    <w:rsid w:val="00E30DC3"/>
    <w:rsid w:val="00E31C91"/>
    <w:rsid w:val="00E40AD9"/>
    <w:rsid w:val="00E44C84"/>
    <w:rsid w:val="00E4780C"/>
    <w:rsid w:val="00E54501"/>
    <w:rsid w:val="00E549C6"/>
    <w:rsid w:val="00E54F39"/>
    <w:rsid w:val="00E64447"/>
    <w:rsid w:val="00E65127"/>
    <w:rsid w:val="00E65FBD"/>
    <w:rsid w:val="00E71A32"/>
    <w:rsid w:val="00E725EE"/>
    <w:rsid w:val="00E73EAB"/>
    <w:rsid w:val="00E750E1"/>
    <w:rsid w:val="00E765B1"/>
    <w:rsid w:val="00E80FFE"/>
    <w:rsid w:val="00E84245"/>
    <w:rsid w:val="00E912A0"/>
    <w:rsid w:val="00EA441E"/>
    <w:rsid w:val="00EB15CE"/>
    <w:rsid w:val="00EB435B"/>
    <w:rsid w:val="00EB5678"/>
    <w:rsid w:val="00EB593E"/>
    <w:rsid w:val="00EC03D2"/>
    <w:rsid w:val="00EC46C3"/>
    <w:rsid w:val="00ED1DEB"/>
    <w:rsid w:val="00ED6E31"/>
    <w:rsid w:val="00EE26E8"/>
    <w:rsid w:val="00EE2FE4"/>
    <w:rsid w:val="00EE6DFB"/>
    <w:rsid w:val="00EF054F"/>
    <w:rsid w:val="00EF091E"/>
    <w:rsid w:val="00EF253A"/>
    <w:rsid w:val="00F03BB7"/>
    <w:rsid w:val="00F05EE0"/>
    <w:rsid w:val="00F06053"/>
    <w:rsid w:val="00F137C6"/>
    <w:rsid w:val="00F14652"/>
    <w:rsid w:val="00F1647C"/>
    <w:rsid w:val="00F20AC2"/>
    <w:rsid w:val="00F27FFB"/>
    <w:rsid w:val="00F3344A"/>
    <w:rsid w:val="00F33B05"/>
    <w:rsid w:val="00F33D04"/>
    <w:rsid w:val="00F35DE7"/>
    <w:rsid w:val="00F43893"/>
    <w:rsid w:val="00F440B3"/>
    <w:rsid w:val="00F46066"/>
    <w:rsid w:val="00F504CB"/>
    <w:rsid w:val="00F50CA1"/>
    <w:rsid w:val="00F51C65"/>
    <w:rsid w:val="00F60558"/>
    <w:rsid w:val="00F63A93"/>
    <w:rsid w:val="00F7005A"/>
    <w:rsid w:val="00F7628E"/>
    <w:rsid w:val="00F7633A"/>
    <w:rsid w:val="00F869CD"/>
    <w:rsid w:val="00F90758"/>
    <w:rsid w:val="00F90A3F"/>
    <w:rsid w:val="00F914D5"/>
    <w:rsid w:val="00F92294"/>
    <w:rsid w:val="00F9732A"/>
    <w:rsid w:val="00FA01C8"/>
    <w:rsid w:val="00FA0A9A"/>
    <w:rsid w:val="00FA3049"/>
    <w:rsid w:val="00FB2A09"/>
    <w:rsid w:val="00FB45F5"/>
    <w:rsid w:val="00FB6695"/>
    <w:rsid w:val="00FB71CC"/>
    <w:rsid w:val="00FC545F"/>
    <w:rsid w:val="00FC66A3"/>
    <w:rsid w:val="00FD17AD"/>
    <w:rsid w:val="00FD4321"/>
    <w:rsid w:val="00FD4A93"/>
    <w:rsid w:val="00FE04F6"/>
    <w:rsid w:val="00FE1710"/>
    <w:rsid w:val="00FE20D2"/>
    <w:rsid w:val="00FE3397"/>
    <w:rsid w:val="00FE55B6"/>
    <w:rsid w:val="00FF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,"/>
  <w:listSeparator w:val=";"/>
  <w14:docId w14:val="246E6AC0"/>
  <w15:docId w15:val="{B7080997-13C1-4B60-A451-C752918F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7D7578"/>
  </w:style>
  <w:style w:type="paragraph" w:styleId="Piedepgina">
    <w:name w:val="footer"/>
    <w:basedOn w:val="Normal"/>
    <w:link w:val="Piedepgina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7578"/>
  </w:style>
  <w:style w:type="paragraph" w:styleId="Textodeglobo">
    <w:name w:val="Balloon Text"/>
    <w:basedOn w:val="Normal"/>
    <w:link w:val="TextodegloboCar"/>
    <w:uiPriority w:val="99"/>
    <w:semiHidden/>
    <w:unhideWhenUsed/>
    <w:rsid w:val="00C33FD1"/>
    <w:rPr>
      <w:rFonts w:ascii="ヒラギノ角ゴ ProN W3" w:eastAsia="ヒラギノ角ゴ ProN W3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3FD1"/>
    <w:rPr>
      <w:rFonts w:ascii="ヒラギノ角ゴ ProN W3" w:eastAsia="ヒラギノ角ゴ ProN W3"/>
      <w:sz w:val="18"/>
      <w:szCs w:val="18"/>
    </w:rPr>
  </w:style>
  <w:style w:type="table" w:styleId="Tablaconcuadrcula">
    <w:name w:val="Table Grid"/>
    <w:basedOn w:val="Tablanormal"/>
    <w:uiPriority w:val="59"/>
    <w:rsid w:val="00C079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AE3D20"/>
  </w:style>
  <w:style w:type="paragraph" w:styleId="Prrafodelista">
    <w:name w:val="List Paragraph"/>
    <w:basedOn w:val="Normal"/>
    <w:uiPriority w:val="34"/>
    <w:qFormat/>
    <w:rsid w:val="0015572C"/>
    <w:pPr>
      <w:ind w:leftChars="400" w:left="840"/>
    </w:pPr>
  </w:style>
  <w:style w:type="character" w:styleId="Refdecomentario">
    <w:name w:val="annotation reference"/>
    <w:basedOn w:val="Fuentedeprrafopredeter"/>
    <w:uiPriority w:val="99"/>
    <w:semiHidden/>
    <w:unhideWhenUsed/>
    <w:rsid w:val="004506D5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4506D5"/>
  </w:style>
  <w:style w:type="character" w:customStyle="1" w:styleId="TextocomentarioCar">
    <w:name w:val="Texto comentario Car"/>
    <w:basedOn w:val="Fuentedeprrafopredeter"/>
    <w:link w:val="Textocomentario"/>
    <w:uiPriority w:val="99"/>
    <w:rsid w:val="004506D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0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06D5"/>
    <w:rPr>
      <w:b/>
      <w:bCs/>
    </w:rPr>
  </w:style>
  <w:style w:type="paragraph" w:styleId="Revisin">
    <w:name w:val="Revision"/>
    <w:hidden/>
    <w:uiPriority w:val="99"/>
    <w:semiHidden/>
    <w:rsid w:val="003B6A13"/>
  </w:style>
  <w:style w:type="paragraph" w:styleId="Textosinformato">
    <w:name w:val="Plain Text"/>
    <w:basedOn w:val="Normal"/>
    <w:link w:val="TextosinformatoCar"/>
    <w:uiPriority w:val="99"/>
    <w:unhideWhenUsed/>
    <w:rsid w:val="00937A16"/>
    <w:rPr>
      <w:rFonts w:ascii="MS Gothic" w:eastAsia="MS Gothic" w:hAnsi="Courier New" w:cs="Courier New"/>
      <w:sz w:val="20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37A16"/>
    <w:rPr>
      <w:rFonts w:ascii="MS Gothic" w:eastAsia="MS Gothic" w:hAnsi="Courier New" w:cs="Courier New"/>
      <w:sz w:val="20"/>
      <w:szCs w:val="21"/>
    </w:rPr>
  </w:style>
  <w:style w:type="paragraph" w:customStyle="1" w:styleId="Default">
    <w:name w:val="Default"/>
    <w:rsid w:val="002259E6"/>
    <w:pPr>
      <w:autoSpaceDE w:val="0"/>
      <w:autoSpaceDN w:val="0"/>
      <w:adjustRightInd w:val="0"/>
    </w:pPr>
    <w:rPr>
      <w:rFonts w:ascii="LTFrutiger Next CondReg" w:eastAsia="MS Mincho" w:hAnsi="LTFrutiger Next CondReg" w:cs="LTFrutiger Next CondReg"/>
      <w:color w:val="000000"/>
      <w:kern w:val="0"/>
      <w:lang w:val="de-DE" w:eastAsia="de-DE"/>
    </w:rPr>
  </w:style>
  <w:style w:type="paragraph" w:styleId="Sinespaciado">
    <w:name w:val="No Spacing"/>
    <w:uiPriority w:val="1"/>
    <w:qFormat/>
    <w:rsid w:val="00A51D4A"/>
    <w:pPr>
      <w:widowControl w:val="0"/>
      <w:jc w:val="both"/>
    </w:pPr>
  </w:style>
  <w:style w:type="table" w:customStyle="1" w:styleId="1">
    <w:name w:val="表 (格子)1"/>
    <w:basedOn w:val="Tablanormal"/>
    <w:next w:val="Tablaconcuadrcula"/>
    <w:uiPriority w:val="59"/>
    <w:rsid w:val="00681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676B21"/>
    <w:rPr>
      <w:color w:val="0000FF"/>
      <w:u w:val="single"/>
    </w:rPr>
  </w:style>
  <w:style w:type="character" w:customStyle="1" w:styleId="A3">
    <w:name w:val="A3"/>
    <w:uiPriority w:val="99"/>
    <w:rsid w:val="00065DE7"/>
    <w:rPr>
      <w:color w:val="000000"/>
    </w:rPr>
  </w:style>
  <w:style w:type="character" w:customStyle="1" w:styleId="A0">
    <w:name w:val="A0"/>
    <w:uiPriority w:val="99"/>
    <w:rsid w:val="00065DE7"/>
    <w:rPr>
      <w:b/>
      <w:b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8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76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555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75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47A883-31BB-4C04-8C30-3088587CC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4</Pages>
  <Words>868</Words>
  <Characters>4780</Characters>
  <Application>Microsoft Office Word</Application>
  <DocSecurity>0</DocSecurity>
  <Lines>39</Lines>
  <Paragraphs>11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曽根原昇</dc:creator>
  <cp:lastModifiedBy>Susana</cp:lastModifiedBy>
  <cp:revision>35</cp:revision>
  <cp:lastPrinted>2019-08-12T09:26:00Z</cp:lastPrinted>
  <dcterms:created xsi:type="dcterms:W3CDTF">2019-08-12T07:13:00Z</dcterms:created>
  <dcterms:modified xsi:type="dcterms:W3CDTF">2019-08-16T06:48:00Z</dcterms:modified>
</cp:coreProperties>
</file>