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BA9DA" w14:textId="77777777" w:rsidR="006F1638" w:rsidRPr="002412ED" w:rsidRDefault="006F1638" w:rsidP="00FD7BBB">
      <w:pPr>
        <w:spacing w:before="100" w:beforeAutospacing="1" w:after="100" w:afterAutospacing="1"/>
        <w:jc w:val="center"/>
        <w:rPr>
          <w:rFonts w:ascii="Arial" w:hAnsi="Arial" w:cs="Arial"/>
          <w:b/>
          <w:bCs/>
        </w:rPr>
      </w:pPr>
    </w:p>
    <w:p w14:paraId="2F8DE50F" w14:textId="1D6D966D" w:rsidR="00886A67" w:rsidRPr="002412ED" w:rsidRDefault="006C5D2D" w:rsidP="00FD7BBB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2F3012">
        <w:rPr>
          <w:rFonts w:ascii="Arial" w:hAnsi="Arial" w:cs="Arial"/>
          <w:b/>
          <w:bCs/>
          <w:sz w:val="28"/>
        </w:rPr>
        <w:t>Unidade</w:t>
      </w:r>
      <w:r w:rsidR="002F3012" w:rsidRPr="002F3012">
        <w:rPr>
          <w:rFonts w:ascii="Arial" w:hAnsi="Arial" w:cs="Arial"/>
          <w:b/>
          <w:bCs/>
          <w:sz w:val="28"/>
        </w:rPr>
        <w:t>s</w:t>
      </w:r>
      <w:r w:rsidRPr="002F3012">
        <w:rPr>
          <w:rFonts w:ascii="Arial" w:hAnsi="Arial" w:cs="Arial"/>
          <w:b/>
          <w:bCs/>
          <w:sz w:val="28"/>
        </w:rPr>
        <w:t xml:space="preserve"> de flash de estúdio com sistema de rádio</w:t>
      </w:r>
      <w:r w:rsidR="002F3012" w:rsidRPr="002F3012">
        <w:rPr>
          <w:rFonts w:ascii="Arial" w:hAnsi="Arial" w:cs="Arial"/>
          <w:b/>
          <w:bCs/>
          <w:sz w:val="28"/>
        </w:rPr>
        <w:t xml:space="preserve"> da</w:t>
      </w:r>
      <w:r w:rsidRPr="002F3012">
        <w:rPr>
          <w:rFonts w:ascii="Arial" w:hAnsi="Arial" w:cs="Arial"/>
          <w:b/>
          <w:bCs/>
          <w:sz w:val="28"/>
        </w:rPr>
        <w:t xml:space="preserve"> Metz</w:t>
      </w:r>
    </w:p>
    <w:p w14:paraId="34FF3EE6" w14:textId="73490057" w:rsidR="000C4561" w:rsidRPr="002412ED" w:rsidRDefault="006C5D2D" w:rsidP="00FD7BBB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A nova série SL está equipada com um módulo sem fios que pode ser acionado </w:t>
      </w:r>
      <w:r w:rsidR="002F3012">
        <w:rPr>
          <w:rFonts w:ascii="Arial" w:hAnsi="Arial" w:cs="Arial"/>
          <w:i/>
          <w:iCs/>
          <w:sz w:val="24"/>
          <w:szCs w:val="24"/>
        </w:rPr>
        <w:t>remotamente</w:t>
      </w:r>
      <w:r>
        <w:rPr>
          <w:rFonts w:ascii="Arial" w:hAnsi="Arial" w:cs="Arial"/>
          <w:i/>
          <w:iCs/>
          <w:sz w:val="24"/>
          <w:szCs w:val="24"/>
        </w:rPr>
        <w:t xml:space="preserve"> através do Studio Trigger ST-1. Os novos flashes de estúdio podem, assim, ser controlados com </w:t>
      </w:r>
      <w:bookmarkStart w:id="0" w:name="_GoBack"/>
      <w:r>
        <w:rPr>
          <w:rFonts w:ascii="Arial" w:hAnsi="Arial" w:cs="Arial"/>
          <w:i/>
          <w:iCs/>
          <w:sz w:val="24"/>
          <w:szCs w:val="24"/>
        </w:rPr>
        <w:t>conveniência</w:t>
      </w:r>
      <w:bookmarkEnd w:id="0"/>
      <w:r>
        <w:rPr>
          <w:rFonts w:ascii="Arial" w:hAnsi="Arial" w:cs="Arial"/>
          <w:i/>
          <w:iCs/>
          <w:sz w:val="24"/>
          <w:szCs w:val="24"/>
        </w:rPr>
        <w:t>.</w:t>
      </w:r>
    </w:p>
    <w:p w14:paraId="0463F362" w14:textId="0A400230" w:rsidR="007D6967" w:rsidRPr="00492887" w:rsidRDefault="006C5D2D" w:rsidP="007D6967">
      <w:pPr>
        <w:spacing w:before="100" w:beforeAutospacing="1" w:after="100" w:afterAutospacing="1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drawing>
          <wp:inline distT="0" distB="0" distL="0" distR="0" wp14:anchorId="54A09CBD" wp14:editId="76B77222">
            <wp:extent cx="4319904" cy="3211195"/>
            <wp:effectExtent l="0" t="0" r="508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tz SL400 pr.jpg"/>
                    <pic:cNvPicPr/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320000" cy="32112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0C6CC7" w14:textId="452A5EEB" w:rsidR="002F3012" w:rsidRDefault="00671B3D" w:rsidP="006F1638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 w:rsidRPr="003C203B">
        <w:rPr>
          <w:rFonts w:ascii="Arial" w:hAnsi="Arial" w:cs="Arial"/>
          <w:b/>
          <w:bCs/>
          <w:sz w:val="24"/>
          <w:szCs w:val="24"/>
        </w:rPr>
        <w:t>Lisboa</w:t>
      </w:r>
      <w:r w:rsidR="00886A67" w:rsidRPr="003C203B">
        <w:rPr>
          <w:rFonts w:ascii="Arial" w:hAnsi="Arial" w:cs="Arial"/>
          <w:b/>
          <w:bCs/>
          <w:sz w:val="24"/>
          <w:szCs w:val="24"/>
        </w:rPr>
        <w:t xml:space="preserve">, </w:t>
      </w:r>
      <w:r w:rsidR="00777D24" w:rsidRPr="003C203B">
        <w:rPr>
          <w:rFonts w:ascii="Arial" w:hAnsi="Arial" w:cs="Arial"/>
          <w:b/>
          <w:bCs/>
          <w:sz w:val="24"/>
          <w:szCs w:val="24"/>
        </w:rPr>
        <w:t>1</w:t>
      </w:r>
      <w:r w:rsidR="00F32211">
        <w:rPr>
          <w:rFonts w:ascii="Arial" w:hAnsi="Arial" w:cs="Arial"/>
          <w:b/>
          <w:bCs/>
          <w:sz w:val="24"/>
          <w:szCs w:val="24"/>
        </w:rPr>
        <w:t>6</w:t>
      </w:r>
      <w:r w:rsidR="00270A45" w:rsidRPr="003C203B">
        <w:rPr>
          <w:rFonts w:ascii="Arial" w:hAnsi="Arial" w:cs="Arial"/>
          <w:b/>
          <w:bCs/>
          <w:sz w:val="24"/>
          <w:szCs w:val="24"/>
        </w:rPr>
        <w:t xml:space="preserve"> </w:t>
      </w:r>
      <w:r w:rsidR="005E11BF" w:rsidRPr="003C203B">
        <w:rPr>
          <w:rFonts w:ascii="Arial" w:hAnsi="Arial" w:cs="Arial"/>
          <w:b/>
          <w:bCs/>
          <w:sz w:val="24"/>
          <w:szCs w:val="24"/>
        </w:rPr>
        <w:t xml:space="preserve">de </w:t>
      </w:r>
      <w:r w:rsidR="00F32211">
        <w:rPr>
          <w:rFonts w:ascii="Arial" w:hAnsi="Arial" w:cs="Arial"/>
          <w:b/>
          <w:bCs/>
          <w:sz w:val="24"/>
          <w:szCs w:val="24"/>
        </w:rPr>
        <w:t>janeiro</w:t>
      </w:r>
      <w:r w:rsidR="00886A67" w:rsidRPr="003C203B">
        <w:rPr>
          <w:rFonts w:ascii="Arial" w:hAnsi="Arial" w:cs="Arial"/>
          <w:b/>
          <w:bCs/>
          <w:sz w:val="24"/>
          <w:szCs w:val="24"/>
        </w:rPr>
        <w:t xml:space="preserve"> de </w:t>
      </w:r>
      <w:r w:rsidR="00F32211">
        <w:rPr>
          <w:rFonts w:ascii="Arial" w:hAnsi="Arial" w:cs="Arial"/>
          <w:b/>
          <w:bCs/>
          <w:sz w:val="24"/>
          <w:szCs w:val="24"/>
        </w:rPr>
        <w:t>2020</w:t>
      </w:r>
      <w:r w:rsidR="00886A67" w:rsidRPr="003C203B">
        <w:rPr>
          <w:rFonts w:ascii="Arial" w:hAnsi="Arial" w:cs="Arial"/>
          <w:sz w:val="24"/>
          <w:szCs w:val="24"/>
        </w:rPr>
        <w:t xml:space="preserve"> –</w:t>
      </w:r>
      <w:r w:rsidR="00886A67" w:rsidRPr="003C203B">
        <w:rPr>
          <w:rFonts w:ascii="Arial" w:hAnsi="Arial" w:cs="Arial"/>
          <w:bCs/>
          <w:sz w:val="24"/>
          <w:szCs w:val="24"/>
        </w:rPr>
        <w:t xml:space="preserve"> </w:t>
      </w:r>
      <w:r w:rsidR="006C5D2D">
        <w:rPr>
          <w:rFonts w:ascii="Arial" w:hAnsi="Arial" w:cs="Arial"/>
          <w:bCs/>
          <w:sz w:val="24"/>
          <w:szCs w:val="24"/>
        </w:rPr>
        <w:t>Para fotógrafos com um orçamento em conta ou principiantes, a Metz mecatech oferece uma nova série de unidades de flash de estúdio</w:t>
      </w:r>
      <w:r w:rsidR="002F3012">
        <w:rPr>
          <w:rFonts w:ascii="Arial" w:hAnsi="Arial" w:cs="Arial"/>
          <w:bCs/>
          <w:sz w:val="24"/>
          <w:szCs w:val="24"/>
        </w:rPr>
        <w:t>,</w:t>
      </w:r>
      <w:r w:rsidR="006C5D2D">
        <w:rPr>
          <w:rFonts w:ascii="Arial" w:hAnsi="Arial" w:cs="Arial"/>
          <w:bCs/>
          <w:sz w:val="24"/>
          <w:szCs w:val="24"/>
        </w:rPr>
        <w:t xml:space="preserve"> que podem agora ser acionadas e ajustadas remotamente: apresentando o mecastudio SL</w:t>
      </w:r>
      <w:r w:rsidR="00976D5C">
        <w:rPr>
          <w:rFonts w:ascii="Arial" w:hAnsi="Arial" w:cs="Arial"/>
          <w:bCs/>
          <w:sz w:val="24"/>
          <w:szCs w:val="24"/>
        </w:rPr>
        <w:t>-</w:t>
      </w:r>
      <w:r w:rsidR="006C5D2D">
        <w:rPr>
          <w:rFonts w:ascii="Arial" w:hAnsi="Arial" w:cs="Arial"/>
          <w:bCs/>
          <w:sz w:val="24"/>
          <w:szCs w:val="24"/>
        </w:rPr>
        <w:t>200 e SL</w:t>
      </w:r>
      <w:r w:rsidR="00976D5C">
        <w:rPr>
          <w:rFonts w:ascii="Arial" w:hAnsi="Arial" w:cs="Arial"/>
          <w:bCs/>
          <w:sz w:val="24"/>
          <w:szCs w:val="24"/>
        </w:rPr>
        <w:t>-</w:t>
      </w:r>
      <w:r w:rsidR="006C5D2D">
        <w:rPr>
          <w:rFonts w:ascii="Arial" w:hAnsi="Arial" w:cs="Arial"/>
          <w:bCs/>
          <w:sz w:val="24"/>
          <w:szCs w:val="24"/>
        </w:rPr>
        <w:t>400.</w:t>
      </w:r>
      <w:r w:rsidR="00671053">
        <w:rPr>
          <w:rFonts w:ascii="Arial" w:hAnsi="Arial" w:cs="Arial"/>
          <w:bCs/>
          <w:sz w:val="24"/>
          <w:szCs w:val="24"/>
        </w:rPr>
        <w:t xml:space="preserve"> </w:t>
      </w:r>
    </w:p>
    <w:p w14:paraId="2409D96A" w14:textId="19DC68BE" w:rsidR="00671053" w:rsidRDefault="00671053" w:rsidP="006F1638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Ambos </w:t>
      </w:r>
      <w:r w:rsidR="002F3012">
        <w:rPr>
          <w:rFonts w:ascii="Arial" w:hAnsi="Arial" w:cs="Arial"/>
          <w:bCs/>
          <w:sz w:val="24"/>
          <w:szCs w:val="24"/>
        </w:rPr>
        <w:t xml:space="preserve">os novos modelos </w:t>
      </w:r>
      <w:r>
        <w:rPr>
          <w:rFonts w:ascii="Arial" w:hAnsi="Arial" w:cs="Arial"/>
          <w:bCs/>
          <w:sz w:val="24"/>
          <w:szCs w:val="24"/>
        </w:rPr>
        <w:t>podem ser ativados e controlados à distância através do módulo de rádio integrado usando o disparador Metz Studio Trigger ST-1, de 16 canais e até 15 metros de alcance efetivo, disponível separadamente. Uma vez configurado, o setup pode ser facilmente verificado e afinado retroativamente.</w:t>
      </w:r>
    </w:p>
    <w:p w14:paraId="1FC4810F" w14:textId="2AFEE8AF" w:rsidR="00671053" w:rsidRPr="00671053" w:rsidRDefault="00671053" w:rsidP="006F163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Pr="00671053">
        <w:rPr>
          <w:rFonts w:ascii="Arial" w:hAnsi="Arial" w:cs="Arial"/>
          <w:b/>
          <w:sz w:val="24"/>
          <w:szCs w:val="24"/>
        </w:rPr>
        <w:t xml:space="preserve">lta </w:t>
      </w:r>
      <w:r>
        <w:rPr>
          <w:rFonts w:ascii="Arial" w:hAnsi="Arial" w:cs="Arial"/>
          <w:b/>
          <w:sz w:val="24"/>
          <w:szCs w:val="24"/>
        </w:rPr>
        <w:t>p</w:t>
      </w:r>
      <w:r w:rsidRPr="00671053">
        <w:rPr>
          <w:rFonts w:ascii="Arial" w:hAnsi="Arial" w:cs="Arial"/>
          <w:b/>
          <w:sz w:val="24"/>
          <w:szCs w:val="24"/>
        </w:rPr>
        <w:t>erformance e facilidade de utilização</w:t>
      </w:r>
    </w:p>
    <w:p w14:paraId="6CD6A4CC" w14:textId="1FFAB783" w:rsidR="00671053" w:rsidRDefault="00671053" w:rsidP="006F1638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Os flashes de estúdio oferecem tempos de repetição flash muito curtos e estão disponíveis em versões SL</w:t>
      </w:r>
      <w:r w:rsidR="00976D5C"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>200 e SL</w:t>
      </w:r>
      <w:r w:rsidR="00976D5C"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 xml:space="preserve">400 – com uma potência máxima de 200 ou 400 watt por segundo. O mostrador LED e botões de grandes dimensões permitem uma utilização segura e fácil das cabeças de flash. O tubo do flash e a lâmpada da luz modeladora podem </w:t>
      </w:r>
      <w:r w:rsidR="002F3012">
        <w:rPr>
          <w:rFonts w:ascii="Arial" w:hAnsi="Arial" w:cs="Arial"/>
          <w:bCs/>
          <w:sz w:val="24"/>
          <w:szCs w:val="24"/>
        </w:rPr>
        <w:t xml:space="preserve">inclusive </w:t>
      </w:r>
      <w:r>
        <w:rPr>
          <w:rFonts w:ascii="Arial" w:hAnsi="Arial" w:cs="Arial"/>
          <w:bCs/>
          <w:sz w:val="24"/>
          <w:szCs w:val="24"/>
        </w:rPr>
        <w:t>ser alterados pelo utilizador.</w:t>
      </w:r>
    </w:p>
    <w:p w14:paraId="0FAFB0F9" w14:textId="702C5E58" w:rsidR="00671053" w:rsidRPr="00671053" w:rsidRDefault="00671053" w:rsidP="006F163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671053">
        <w:rPr>
          <w:rFonts w:ascii="Arial" w:hAnsi="Arial" w:cs="Arial"/>
          <w:b/>
          <w:sz w:val="24"/>
          <w:szCs w:val="24"/>
        </w:rPr>
        <w:lastRenderedPageBreak/>
        <w:t>Tudo para o seu estúdio</w:t>
      </w:r>
    </w:p>
    <w:p w14:paraId="4F1E7942" w14:textId="2F26D14E" w:rsidR="00976D5C" w:rsidRDefault="00671053" w:rsidP="006F1638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Graças à ligação standard de baioneta Bowens, os flashes de estúdio são compatíveis com uma grande seleção de acessórios de estúdio Metz e podem ser equipados com softboxes, refletores, snoots e outros modeladores de luz. Equipamento standard como tripés, modeladores e bolsas de transporte estão disponíveis para fotógrafos de estúdio, com kits nos quais o SL</w:t>
      </w:r>
      <w:r w:rsidR="00976D5C"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>200 e SL</w:t>
      </w:r>
      <w:r w:rsidR="00976D5C">
        <w:rPr>
          <w:rFonts w:ascii="Arial" w:hAnsi="Arial" w:cs="Arial"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>400 podem ser encontrados.</w:t>
      </w:r>
    </w:p>
    <w:p w14:paraId="691F1B7E" w14:textId="028E0D2F" w:rsidR="00671053" w:rsidRPr="00671053" w:rsidRDefault="00976D5C" w:rsidP="006F163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Disponibilidade e preços</w:t>
      </w:r>
    </w:p>
    <w:p w14:paraId="4FB39B32" w14:textId="4BD56A01" w:rsidR="00671053" w:rsidRDefault="00976D5C" w:rsidP="006F1638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Os novos flashes Metz mecastudio SL series estão já disponíveis em Portugal através da Robisa. Enquanto o SL-200 tem um preço de 159,90 €, o SL-400 está à venda por 199,90 €. </w:t>
      </w:r>
      <w:r w:rsidR="002F3012">
        <w:rPr>
          <w:rFonts w:ascii="Arial" w:hAnsi="Arial" w:cs="Arial"/>
          <w:bCs/>
          <w:sz w:val="24"/>
          <w:szCs w:val="24"/>
        </w:rPr>
        <w:t>Já o</w:t>
      </w:r>
      <w:r>
        <w:rPr>
          <w:rFonts w:ascii="Arial" w:hAnsi="Arial" w:cs="Arial"/>
          <w:bCs/>
          <w:sz w:val="24"/>
          <w:szCs w:val="24"/>
        </w:rPr>
        <w:t xml:space="preserve"> Studio Trigger ST-1 </w:t>
      </w:r>
      <w:r w:rsidR="002F3012">
        <w:rPr>
          <w:rFonts w:ascii="Arial" w:hAnsi="Arial" w:cs="Arial"/>
          <w:bCs/>
          <w:sz w:val="24"/>
          <w:szCs w:val="24"/>
        </w:rPr>
        <w:t>tem um custo de</w:t>
      </w:r>
      <w:r>
        <w:rPr>
          <w:rFonts w:ascii="Arial" w:hAnsi="Arial" w:cs="Arial"/>
          <w:bCs/>
          <w:sz w:val="24"/>
          <w:szCs w:val="24"/>
        </w:rPr>
        <w:t xml:space="preserve"> 49,90 €.</w:t>
      </w:r>
    </w:p>
    <w:p w14:paraId="2958CF89" w14:textId="0C2D9A5E" w:rsidR="00976D5C" w:rsidRDefault="002F3012" w:rsidP="006F1638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Quanto a</w:t>
      </w:r>
      <w:r w:rsidR="00976D5C">
        <w:rPr>
          <w:rFonts w:ascii="Arial" w:hAnsi="Arial" w:cs="Arial"/>
          <w:bCs/>
          <w:sz w:val="24"/>
          <w:szCs w:val="24"/>
        </w:rPr>
        <w:t>os kits com estas unidades de flash de estúdio</w:t>
      </w:r>
      <w:r>
        <w:rPr>
          <w:rFonts w:ascii="Arial" w:hAnsi="Arial" w:cs="Arial"/>
          <w:bCs/>
          <w:sz w:val="24"/>
          <w:szCs w:val="24"/>
        </w:rPr>
        <w:t>,</w:t>
      </w:r>
      <w:r w:rsidR="00976D5C">
        <w:rPr>
          <w:rFonts w:ascii="Arial" w:hAnsi="Arial" w:cs="Arial"/>
          <w:bCs/>
          <w:sz w:val="24"/>
          <w:szCs w:val="24"/>
        </w:rPr>
        <w:t xml:space="preserve"> estão disponíveis em duas variantes. O Metz mecastudio SL200 SB/UM-Kit II está disponível por 4</w:t>
      </w:r>
      <w:r w:rsidR="00F32211">
        <w:rPr>
          <w:rFonts w:ascii="Arial" w:hAnsi="Arial" w:cs="Arial"/>
          <w:bCs/>
          <w:sz w:val="24"/>
          <w:szCs w:val="24"/>
        </w:rPr>
        <w:t>4</w:t>
      </w:r>
      <w:r w:rsidR="00976D5C">
        <w:rPr>
          <w:rFonts w:ascii="Arial" w:hAnsi="Arial" w:cs="Arial"/>
          <w:bCs/>
          <w:sz w:val="24"/>
          <w:szCs w:val="24"/>
        </w:rPr>
        <w:t>9,90 €, e o SL400 SB-Kit II está à venda por 5</w:t>
      </w:r>
      <w:r w:rsidR="00F32211">
        <w:rPr>
          <w:rFonts w:ascii="Arial" w:hAnsi="Arial" w:cs="Arial"/>
          <w:bCs/>
          <w:sz w:val="24"/>
          <w:szCs w:val="24"/>
        </w:rPr>
        <w:t>5</w:t>
      </w:r>
      <w:r w:rsidR="00976D5C">
        <w:rPr>
          <w:rFonts w:ascii="Arial" w:hAnsi="Arial" w:cs="Arial"/>
          <w:bCs/>
          <w:sz w:val="24"/>
          <w:szCs w:val="24"/>
        </w:rPr>
        <w:t>9,90 €.</w:t>
      </w:r>
    </w:p>
    <w:p w14:paraId="7283BAD4" w14:textId="3BEAB057" w:rsidR="00976D5C" w:rsidRDefault="00976D5C" w:rsidP="006F1638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Para mais informações, incluindo especificações técnicas das novas unidades de flash de estúdio, por favor, visite </w:t>
      </w:r>
      <w:hyperlink r:id="rId8" w:history="1">
        <w:r w:rsidRPr="00791555">
          <w:rPr>
            <w:rStyle w:val="Hipervnculo"/>
            <w:rFonts w:ascii="Arial" w:hAnsi="Arial" w:cs="Arial"/>
            <w:bCs/>
            <w:sz w:val="24"/>
            <w:szCs w:val="24"/>
          </w:rPr>
          <w:t>https://www.metz-mecatech.de/en/</w:t>
        </w:r>
      </w:hyperlink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357BD5D8" w14:textId="5942F65C" w:rsidR="00F32211" w:rsidRPr="00F32211" w:rsidRDefault="00F32211" w:rsidP="006F163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F32211">
        <w:rPr>
          <w:rFonts w:ascii="Arial" w:hAnsi="Arial" w:cs="Arial"/>
          <w:b/>
          <w:sz w:val="24"/>
          <w:szCs w:val="24"/>
        </w:rPr>
        <w:t>Especificações técnicas</w:t>
      </w:r>
    </w:p>
    <w:p w14:paraId="78F210B1" w14:textId="20DF2E2A" w:rsidR="00F32211" w:rsidRPr="00F32211" w:rsidRDefault="00F32211" w:rsidP="006F163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F32211">
        <w:rPr>
          <w:rFonts w:ascii="Arial" w:hAnsi="Arial" w:cs="Arial"/>
          <w:b/>
          <w:sz w:val="24"/>
          <w:szCs w:val="24"/>
        </w:rPr>
        <w:t>mecastudio SL 200</w:t>
      </w:r>
    </w:p>
    <w:p w14:paraId="2CFABE40" w14:textId="73153805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Potência de flash: 200 W</w:t>
      </w:r>
    </w:p>
    <w:p w14:paraId="10130F08" w14:textId="024371EB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Número guia: 59</w:t>
      </w:r>
    </w:p>
    <w:p w14:paraId="7075FBF7" w14:textId="6F8964BA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Desempenho: mais de 6 aberturas, ajustáveis em incrementos de 1/10 f-stop</w:t>
      </w:r>
    </w:p>
    <w:p w14:paraId="04EA1DAC" w14:textId="1637A075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Tempo de repetição de flash (230 V): 0,4-2,0 seg</w:t>
      </w:r>
    </w:p>
    <w:p w14:paraId="6F135396" w14:textId="66DBC3F3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Tempo de flash mais curto: t 0,5: 1/980 seg</w:t>
      </w:r>
    </w:p>
    <w:p w14:paraId="17F93DE3" w14:textId="19740280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Luz de modelagem: 0-75 W</w:t>
      </w:r>
    </w:p>
    <w:p w14:paraId="1290AA24" w14:textId="226DED3D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Temperatura de cor: 5500-6000 K</w:t>
      </w:r>
    </w:p>
    <w:p w14:paraId="6E330EAE" w14:textId="6FA383C0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Módulo de rádio integrado</w:t>
      </w:r>
    </w:p>
    <w:p w14:paraId="6F025A41" w14:textId="18CE2D7F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Tubo flash e luz de modelagem: mudança por usuário</w:t>
      </w:r>
    </w:p>
    <w:p w14:paraId="38B4142A" w14:textId="7B6F8757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Sincronização: botão Test, sistema de sincronização, fotocélula, módulo de rádio interno</w:t>
      </w:r>
    </w:p>
    <w:p w14:paraId="00A81663" w14:textId="55FB2612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Sincronização de baixa tensão</w:t>
      </w:r>
    </w:p>
    <w:p w14:paraId="1EF0749B" w14:textId="2C03B505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Ligação de baioneta: compatibilidade Bowens</w:t>
      </w:r>
    </w:p>
    <w:p w14:paraId="25444959" w14:textId="52146F55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Indicadores LED e ecrãs LED</w:t>
      </w:r>
    </w:p>
    <w:p w14:paraId="74FFF195" w14:textId="0257DFF0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Proteção contra superaquecimento</w:t>
      </w:r>
    </w:p>
    <w:p w14:paraId="00369C22" w14:textId="43CA3485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Fontes de alimentação: AC 100 V - 240 V</w:t>
      </w:r>
    </w:p>
    <w:p w14:paraId="3F4DA530" w14:textId="38043745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Diâmetro: 12,5 cm / largura: 22,5 cm</w:t>
      </w:r>
    </w:p>
    <w:p w14:paraId="14C914D5" w14:textId="57105B54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Peso: 1020 g</w:t>
      </w:r>
    </w:p>
    <w:p w14:paraId="298C99CE" w14:textId="0AF35717" w:rsidR="00F32211" w:rsidRDefault="00F32211" w:rsidP="00F32211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Acessórios incluídos: Refletor standard, cabo de alimentação, cabo de sincronização (3,5 mm para PC), tapa protetora, manual de utilizador</w:t>
      </w:r>
    </w:p>
    <w:p w14:paraId="3460BA63" w14:textId="5C4D62FB" w:rsidR="00F32211" w:rsidRDefault="00F32211" w:rsidP="00F32211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F32211">
        <w:rPr>
          <w:rFonts w:ascii="Arial" w:hAnsi="Arial" w:cs="Arial"/>
          <w:b/>
          <w:sz w:val="24"/>
          <w:szCs w:val="24"/>
        </w:rPr>
        <w:t xml:space="preserve">mecastudio SL </w:t>
      </w:r>
      <w:r>
        <w:rPr>
          <w:rFonts w:ascii="Arial" w:hAnsi="Arial" w:cs="Arial"/>
          <w:b/>
          <w:sz w:val="24"/>
          <w:szCs w:val="24"/>
        </w:rPr>
        <w:t>400</w:t>
      </w:r>
    </w:p>
    <w:p w14:paraId="1FDB293A" w14:textId="50F1CD09" w:rsidR="00F32211" w:rsidRDefault="00204F7D" w:rsidP="00F32211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Potência de flash: 400 W</w:t>
      </w:r>
    </w:p>
    <w:p w14:paraId="6597D99C" w14:textId="24D403D3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Número guia: 86</w:t>
      </w:r>
    </w:p>
    <w:p w14:paraId="0D842804" w14:textId="77777777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Desempenho: mais de 6 aberturas, ajustáveis em incrementos de 1/10 f-stop</w:t>
      </w:r>
    </w:p>
    <w:p w14:paraId="21FFDBF9" w14:textId="78EA808A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Tempo de repetição de flash (230 V): 0,5-2,7 seg</w:t>
      </w:r>
    </w:p>
    <w:p w14:paraId="6FA6B3F9" w14:textId="5B735BFD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Tempo de flash mais curto: t 0,5: 1/700 seg</w:t>
      </w:r>
    </w:p>
    <w:p w14:paraId="69535376" w14:textId="77777777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Luz de modelagem: 0-75 W</w:t>
      </w:r>
    </w:p>
    <w:p w14:paraId="3CB5C762" w14:textId="77777777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Temperatura de cor: 5500-6000 K</w:t>
      </w:r>
    </w:p>
    <w:p w14:paraId="24AEDB90" w14:textId="77777777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Módulo de rádio integrado</w:t>
      </w:r>
    </w:p>
    <w:p w14:paraId="6329D86F" w14:textId="77777777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Tubo flash e luz de modelagem: mudança por usuário</w:t>
      </w:r>
    </w:p>
    <w:p w14:paraId="57611235" w14:textId="77777777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Sincronização: botão Test, sistema de sincronização, fotocélula, módulo de rádio interno</w:t>
      </w:r>
    </w:p>
    <w:p w14:paraId="42046D12" w14:textId="77777777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Sincronização de baixa tensão</w:t>
      </w:r>
    </w:p>
    <w:p w14:paraId="3ED92202" w14:textId="77777777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Ligação de baioneta: compatibilidade Bowens</w:t>
      </w:r>
    </w:p>
    <w:p w14:paraId="2AFA71BB" w14:textId="77777777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Indicadores LED e ecrãs LED</w:t>
      </w:r>
    </w:p>
    <w:p w14:paraId="64E9E5F4" w14:textId="77777777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Proteção contra superaquecimento</w:t>
      </w:r>
    </w:p>
    <w:p w14:paraId="7C27A55E" w14:textId="77777777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Fontes de alimentação: AC 100 V - 240 V</w:t>
      </w:r>
    </w:p>
    <w:p w14:paraId="17FFFE4A" w14:textId="77777777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Diâmetro: 12,5 cm / largura: 22,5 cm</w:t>
      </w:r>
    </w:p>
    <w:p w14:paraId="52CB092A" w14:textId="672462AC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Peso: 1170 g</w:t>
      </w:r>
    </w:p>
    <w:p w14:paraId="522B7782" w14:textId="79EA3EAB" w:rsidR="00204F7D" w:rsidRDefault="00204F7D" w:rsidP="00204F7D">
      <w:pPr>
        <w:pStyle w:val="Prrafodelista"/>
        <w:numPr>
          <w:ilvl w:val="0"/>
          <w:numId w:val="3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Acessórios incluídos: Refletor standard, cabo de alimentação, cabo de sincronização (3,5 mm para PC), tapa protetora, manual de utilizador</w:t>
      </w:r>
    </w:p>
    <w:p w14:paraId="2A730C53" w14:textId="5CA1A15F" w:rsidR="00204F7D" w:rsidRDefault="00204F7D" w:rsidP="00204F7D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Studio Trigger ST-1</w:t>
      </w:r>
    </w:p>
    <w:p w14:paraId="3FB89EAA" w14:textId="50DB443D" w:rsidR="00204F7D" w:rsidRDefault="00EE11F4" w:rsidP="00204F7D">
      <w:pPr>
        <w:pStyle w:val="Prrafodelist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Controlo rádio sem fios 2,4 GHz</w:t>
      </w:r>
    </w:p>
    <w:p w14:paraId="06D5C4BC" w14:textId="51FA1455" w:rsidR="00EE11F4" w:rsidRDefault="00EE11F4" w:rsidP="00204F7D">
      <w:pPr>
        <w:pStyle w:val="Prrafodelist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Indicadores LED</w:t>
      </w:r>
    </w:p>
    <w:p w14:paraId="01EAE3B7" w14:textId="051DE466" w:rsidR="00EE11F4" w:rsidRDefault="00EE11F4" w:rsidP="00204F7D">
      <w:pPr>
        <w:pStyle w:val="Prrafodelist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16 canais (transcetor)</w:t>
      </w:r>
    </w:p>
    <w:p w14:paraId="66CFE343" w14:textId="04E0AEA3" w:rsidR="00EE11F4" w:rsidRDefault="00EE11F4" w:rsidP="00204F7D">
      <w:pPr>
        <w:pStyle w:val="Prrafodelist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Controlo múltiplo</w:t>
      </w:r>
    </w:p>
    <w:p w14:paraId="3A98611B" w14:textId="1990653E" w:rsidR="00EE11F4" w:rsidRDefault="00EE11F4" w:rsidP="00204F7D">
      <w:pPr>
        <w:pStyle w:val="Prrafodelist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Alcance até 15 m</w:t>
      </w:r>
    </w:p>
    <w:p w14:paraId="5388CD1F" w14:textId="2AFF64EA" w:rsidR="00EE11F4" w:rsidRDefault="00EE11F4" w:rsidP="00204F7D">
      <w:pPr>
        <w:pStyle w:val="Prrafodelist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Botão flash de teste</w:t>
      </w:r>
    </w:p>
    <w:p w14:paraId="22CF3329" w14:textId="13AA1DD7" w:rsidR="00EE11F4" w:rsidRDefault="00EE11F4" w:rsidP="00204F7D">
      <w:pPr>
        <w:pStyle w:val="Prrafodelist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Ligação de cabo de sincronização</w:t>
      </w:r>
    </w:p>
    <w:p w14:paraId="00478FEF" w14:textId="3EA902B9" w:rsidR="00EE11F4" w:rsidRDefault="00EE11F4" w:rsidP="00204F7D">
      <w:pPr>
        <w:pStyle w:val="Prrafodelista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Acessórios fornecidos: ST-1 (Studio Trigger), cabo de sincronização, manual de utilizador</w:t>
      </w:r>
    </w:p>
    <w:p w14:paraId="0F5851FB" w14:textId="56235FE6" w:rsidR="00EE11F4" w:rsidRPr="00EE11F4" w:rsidRDefault="00EE11F4" w:rsidP="00EE11F4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EE11F4">
        <w:rPr>
          <w:rFonts w:ascii="Arial" w:hAnsi="Arial" w:cs="Arial"/>
          <w:b/>
          <w:sz w:val="24"/>
          <w:szCs w:val="24"/>
        </w:rPr>
        <w:lastRenderedPageBreak/>
        <w:t>Kits de Estúdio</w:t>
      </w:r>
    </w:p>
    <w:p w14:paraId="2622D7FE" w14:textId="79C8C363" w:rsidR="00EE11F4" w:rsidRPr="00EE11F4" w:rsidRDefault="00EE11F4" w:rsidP="00EE11F4">
      <w:pPr>
        <w:spacing w:before="100" w:beforeAutospacing="1" w:after="100" w:afterAutospacing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Os Kits de estúdio estão disponíveis com os flashes de estúdio SL-200 ou SL-400 e vêm com bolsa de transporte e acessórios standard como stands de estúdio e modeladores de luz.</w:t>
      </w:r>
    </w:p>
    <w:p w14:paraId="6915AEC7" w14:textId="07E98430" w:rsidR="00B24537" w:rsidRDefault="00B24537" w:rsidP="00B24537">
      <w:pPr>
        <w:rPr>
          <w:rFonts w:ascii="Arial" w:hAnsi="Arial" w:cs="Arial"/>
          <w:bCs/>
          <w:sz w:val="24"/>
          <w:szCs w:val="24"/>
        </w:rPr>
      </w:pPr>
      <w:r w:rsidRPr="003C203B">
        <w:rPr>
          <w:rFonts w:ascii="Arial" w:hAnsi="Arial" w:cs="Arial"/>
          <w:b/>
          <w:sz w:val="24"/>
          <w:szCs w:val="24"/>
        </w:rPr>
        <w:t xml:space="preserve">Mais informações: </w:t>
      </w:r>
      <w:hyperlink r:id="rId9" w:history="1">
        <w:r w:rsidR="00041902">
          <w:rPr>
            <w:rStyle w:val="Hipervnculo"/>
            <w:rFonts w:ascii="Arial" w:hAnsi="Arial" w:cs="Arial"/>
            <w:sz w:val="24"/>
            <w:szCs w:val="24"/>
          </w:rPr>
          <w:t>https://www.robisa.es/pt/metz-2/</w:t>
        </w:r>
      </w:hyperlink>
      <w:r w:rsidR="002412ED" w:rsidRPr="003C203B">
        <w:rPr>
          <w:rFonts w:ascii="Arial" w:hAnsi="Arial" w:cs="Arial"/>
          <w:sz w:val="24"/>
          <w:szCs w:val="24"/>
        </w:rPr>
        <w:t xml:space="preserve"> </w:t>
      </w:r>
      <w:r w:rsidR="00EB15B6" w:rsidRPr="003C203B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3C203B">
        <w:rPr>
          <w:rStyle w:val="Hipervnculo"/>
          <w:rFonts w:ascii="Arial" w:hAnsi="Arial" w:cs="Arial"/>
          <w:sz w:val="24"/>
          <w:szCs w:val="24"/>
        </w:rPr>
        <w:br/>
      </w:r>
      <w:r w:rsidRPr="003C203B">
        <w:rPr>
          <w:rFonts w:ascii="Arial" w:hAnsi="Arial" w:cs="Arial"/>
          <w:b/>
          <w:sz w:val="24"/>
          <w:szCs w:val="24"/>
        </w:rPr>
        <w:t>Fotos</w:t>
      </w:r>
      <w:r w:rsidR="002412ED" w:rsidRPr="003C203B">
        <w:rPr>
          <w:rFonts w:ascii="Arial" w:hAnsi="Arial" w:cs="Arial"/>
          <w:b/>
          <w:sz w:val="24"/>
          <w:szCs w:val="24"/>
        </w:rPr>
        <w:t xml:space="preserve"> de alta resolução</w:t>
      </w:r>
      <w:r w:rsidRPr="003C203B">
        <w:rPr>
          <w:rFonts w:ascii="Arial" w:hAnsi="Arial" w:cs="Arial"/>
          <w:b/>
          <w:sz w:val="24"/>
          <w:szCs w:val="24"/>
        </w:rPr>
        <w:t xml:space="preserve">: </w:t>
      </w:r>
      <w:hyperlink r:id="rId10" w:history="1">
        <w:r w:rsidR="00041902" w:rsidRPr="00041902">
          <w:rPr>
            <w:rStyle w:val="Hipervnculo"/>
            <w:rFonts w:ascii="Arial" w:hAnsi="Arial" w:cs="Arial"/>
            <w:bCs/>
            <w:sz w:val="24"/>
            <w:szCs w:val="24"/>
          </w:rPr>
          <w:t>https://fotos.aempress.com/Robisa/Metz/Mecastudio-SL-series/</w:t>
        </w:r>
      </w:hyperlink>
      <w:r w:rsidR="00041902" w:rsidRPr="00041902">
        <w:rPr>
          <w:rFonts w:ascii="Arial" w:hAnsi="Arial" w:cs="Arial"/>
          <w:bCs/>
          <w:sz w:val="24"/>
          <w:szCs w:val="24"/>
        </w:rPr>
        <w:t xml:space="preserve"> </w:t>
      </w:r>
    </w:p>
    <w:p w14:paraId="2480C7AF" w14:textId="77777777" w:rsidR="00C04EC1" w:rsidRPr="00041902" w:rsidRDefault="00C04EC1" w:rsidP="00B24537">
      <w:pPr>
        <w:rPr>
          <w:rFonts w:ascii="Arial" w:hAnsi="Arial" w:cs="Arial"/>
          <w:bCs/>
          <w:sz w:val="24"/>
          <w:szCs w:val="24"/>
        </w:rPr>
      </w:pPr>
    </w:p>
    <w:p w14:paraId="329142D8" w14:textId="4ECB3FF8" w:rsidR="00DC31C1" w:rsidRPr="00A65A2D" w:rsidRDefault="00DC31C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618CE237" w14:textId="1DB0C93C" w:rsidR="00F84B8C" w:rsidRPr="00032C06" w:rsidRDefault="00413E61" w:rsidP="00756E12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74CF39AF" wp14:editId="4CE4E962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DC31C1">
        <w:rPr>
          <w:rFonts w:ascii="Arial" w:hAnsi="Arial" w:cs="Arial"/>
          <w:bCs/>
          <w:sz w:val="14"/>
          <w:szCs w:val="20"/>
        </w:rPr>
        <w:t xml:space="preserve"> / Nuno</w:t>
      </w:r>
      <w:r w:rsidR="00671B3D">
        <w:rPr>
          <w:rFonts w:ascii="Arial" w:hAnsi="Arial" w:cs="Arial"/>
          <w:bCs/>
          <w:sz w:val="14"/>
          <w:szCs w:val="20"/>
        </w:rPr>
        <w:t xml:space="preserve"> Monteiro</w:t>
      </w:r>
      <w:r w:rsidR="00DC31C1">
        <w:rPr>
          <w:rFonts w:ascii="Arial" w:hAnsi="Arial" w:cs="Arial"/>
          <w:bCs/>
          <w:sz w:val="14"/>
          <w:szCs w:val="20"/>
        </w:rPr>
        <w:t xml:space="preserve"> Ramos</w:t>
      </w:r>
      <w:r w:rsidR="00DC31C1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2" w:history="1">
        <w:r w:rsidR="00DC31C1" w:rsidRPr="00E03841">
          <w:rPr>
            <w:rStyle w:val="Hipervnculo"/>
            <w:rFonts w:ascii="Arial" w:hAnsi="Arial" w:cs="Arial"/>
            <w:bCs/>
            <w:sz w:val="14"/>
            <w:szCs w:val="20"/>
          </w:rPr>
          <w:t>robisa@aempress.com</w:t>
        </w:r>
      </w:hyperlink>
      <w:r w:rsidR="00DC31C1">
        <w:rPr>
          <w:rFonts w:ascii="Arial" w:hAnsi="Arial" w:cs="Arial"/>
          <w:sz w:val="16"/>
        </w:rPr>
        <w:t xml:space="preserve"> </w:t>
      </w:r>
      <w:r w:rsidR="00DC31C1" w:rsidRPr="00A65A2D">
        <w:rPr>
          <w:rFonts w:ascii="Arial" w:hAnsi="Arial" w:cs="Arial"/>
          <w:sz w:val="16"/>
        </w:rPr>
        <w:br/>
      </w:r>
      <w:r w:rsidR="00DC31C1" w:rsidRPr="00A65A2D">
        <w:rPr>
          <w:rFonts w:ascii="Arial" w:hAnsi="Arial" w:cs="Arial"/>
          <w:bCs/>
          <w:sz w:val="14"/>
          <w:szCs w:val="20"/>
        </w:rPr>
        <w:t>T</w:t>
      </w:r>
      <w:r>
        <w:rPr>
          <w:rFonts w:ascii="Arial" w:hAnsi="Arial" w:cs="Arial"/>
          <w:bCs/>
          <w:sz w:val="14"/>
          <w:szCs w:val="20"/>
        </w:rPr>
        <w:t>e</w:t>
      </w:r>
      <w:r w:rsidR="00DC31C1" w:rsidRPr="00A65A2D">
        <w:rPr>
          <w:rFonts w:ascii="Arial" w:hAnsi="Arial" w:cs="Arial"/>
          <w:bCs/>
          <w:sz w:val="14"/>
          <w:szCs w:val="20"/>
        </w:rPr>
        <w:t>l.: 218 019 830</w:t>
      </w:r>
    </w:p>
    <w:sectPr w:rsidR="00F84B8C" w:rsidRPr="00032C06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1B86E" w14:textId="77777777" w:rsidR="00CE0E5F" w:rsidRDefault="00CE0E5F" w:rsidP="00DC31C1">
      <w:pPr>
        <w:spacing w:after="0" w:line="240" w:lineRule="auto"/>
      </w:pPr>
      <w:r>
        <w:separator/>
      </w:r>
    </w:p>
  </w:endnote>
  <w:endnote w:type="continuationSeparator" w:id="0">
    <w:p w14:paraId="078C15D8" w14:textId="77777777" w:rsidR="00CE0E5F" w:rsidRDefault="00CE0E5F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">
    <w:altName w:val="Times New Roman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DD4DE" w14:textId="157BC903" w:rsidR="008B70A5" w:rsidRDefault="005E387D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CA2C9B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254FF0">
      <w:rPr>
        <w:rFonts w:cs="Arial"/>
        <w:bCs/>
        <w:noProof/>
        <w:sz w:val="18"/>
        <w:szCs w:val="20"/>
      </w:rPr>
      <w:t>janeiro de 2020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</w:t>
    </w:r>
    <w:r w:rsidRPr="00C51D67">
      <w:rPr>
        <w:rFonts w:cs="Arial"/>
        <w:bCs/>
        <w:sz w:val="18"/>
        <w:szCs w:val="20"/>
      </w:rPr>
      <w:t>•</w:t>
    </w:r>
    <w:r>
      <w:rPr>
        <w:rFonts w:cs="Arial"/>
        <w:bCs/>
        <w:sz w:val="18"/>
        <w:szCs w:val="20"/>
      </w:rPr>
      <w:t xml:space="preserve"> </w:t>
    </w:r>
    <w:r w:rsidR="00041902">
      <w:rPr>
        <w:rFonts w:cs="Arial"/>
        <w:bCs/>
        <w:sz w:val="18"/>
        <w:szCs w:val="20"/>
      </w:rPr>
      <w:t>Metz mecastudio SL series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D0ECF" w14:textId="77777777" w:rsidR="00CE0E5F" w:rsidRDefault="00CE0E5F" w:rsidP="00DC31C1">
      <w:pPr>
        <w:spacing w:after="0" w:line="240" w:lineRule="auto"/>
      </w:pPr>
      <w:r>
        <w:separator/>
      </w:r>
    </w:p>
  </w:footnote>
  <w:footnote w:type="continuationSeparator" w:id="0">
    <w:p w14:paraId="62AEFA31" w14:textId="77777777" w:rsidR="00CE0E5F" w:rsidRDefault="00CE0E5F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3791F" w14:textId="337825E4" w:rsidR="00407E14" w:rsidRDefault="006F1638">
    <w:pPr>
      <w:pStyle w:val="Encabezado"/>
      <w:rPr>
        <w:noProof/>
        <w:lang w:eastAsia="pt-P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123E77" wp14:editId="25F3232A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1307465" cy="739140"/>
              <wp:effectExtent l="381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7465" cy="739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846D78" w14:textId="77777777" w:rsidR="006F1638" w:rsidRDefault="006F1638" w:rsidP="006F1638">
                          <w:r>
                            <w:rPr>
                              <w:rFonts w:ascii="Minion" w:hAnsi="Minion"/>
                              <w:noProof/>
                            </w:rPr>
                            <w:drawing>
                              <wp:inline distT="0" distB="0" distL="0" distR="0" wp14:anchorId="1140F1DF" wp14:editId="130F2BC8">
                                <wp:extent cx="1114425" cy="350732"/>
                                <wp:effectExtent l="0" t="0" r="0" b="0"/>
                                <wp:docPr id="4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BENQ_Rel1_3DLogoP_RGB_Sm_3cm_300dp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14425" cy="35073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B123E7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0;margin-top:-.05pt;width:102.95pt;height:58.2pt;z-index:251661312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" stroked="f">
              <v:textbox style="mso-fit-shape-to-text:t">
                <w:txbxContent>
                  <w:p w14:paraId="64846D78" w14:textId="77777777" w:rsidR="006F1638" w:rsidRDefault="006F1638" w:rsidP="006F1638">
                    <w:r>
                      <w:rPr>
                        <w:rFonts w:ascii="Minion" w:hAnsi="Minion"/>
                        <w:noProof/>
                      </w:rPr>
                      <w:drawing>
                        <wp:inline distT="0" distB="0" distL="0" distR="0" wp14:anchorId="1140F1DF" wp14:editId="130F2BC8">
                          <wp:extent cx="1114425" cy="350732"/>
                          <wp:effectExtent l="0" t="0" r="0" b="0"/>
                          <wp:docPr id="4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BENQ_Rel1_3DLogoP_RGB_Sm_3cm_300dp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14425" cy="35073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3A479" wp14:editId="702F600B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1307465" cy="739140"/>
              <wp:effectExtent l="381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7465" cy="739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9CFBB0" w14:textId="163F75E4" w:rsidR="006F1638" w:rsidRDefault="006F1638" w:rsidP="006F1638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763A479" id="_x0000_s1027" type="#_x0000_t202" style="position:absolute;margin-left:0;margin-top:-.05pt;width:102.95pt;height:58.2pt;z-index:25165926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" stroked="f">
              <v:textbox style="mso-fit-shape-to-text:t">
                <w:txbxContent>
                  <w:p w14:paraId="729CFBB0" w14:textId="163F75E4" w:rsidR="006F1638" w:rsidRDefault="006F1638" w:rsidP="006F1638"/>
                </w:txbxContent>
              </v:textbox>
            </v:shape>
          </w:pict>
        </mc:Fallback>
      </mc:AlternateContent>
    </w:r>
    <w:r>
      <w:tab/>
    </w:r>
    <w:r>
      <w:tab/>
    </w:r>
    <w:r w:rsidR="00041902">
      <w:rPr>
        <w:noProof/>
        <w:lang w:eastAsia="pt-PT"/>
      </w:rPr>
      <w:drawing>
        <wp:inline distT="0" distB="0" distL="0" distR="0" wp14:anchorId="23526F3A" wp14:editId="2C81BDEB">
          <wp:extent cx="1579245" cy="400050"/>
          <wp:effectExtent l="0" t="0" r="190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836"/>
                  <a:stretch/>
                </pic:blipFill>
                <pic:spPr bwMode="auto">
                  <a:xfrm>
                    <a:off x="0" y="0"/>
                    <a:ext cx="157924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E387D">
      <w:tab/>
    </w:r>
    <w:r w:rsidR="005E387D">
      <w:tab/>
      <w:t xml:space="preserve">                                                        </w:t>
    </w:r>
  </w:p>
  <w:p w14:paraId="7EEA6569" w14:textId="77777777" w:rsidR="00BA1EBE" w:rsidRDefault="00254FF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5452"/>
    <w:multiLevelType w:val="hybridMultilevel"/>
    <w:tmpl w:val="1FF68DC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B6037"/>
    <w:multiLevelType w:val="hybridMultilevel"/>
    <w:tmpl w:val="CA2CB4D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774C"/>
    <w:multiLevelType w:val="hybridMultilevel"/>
    <w:tmpl w:val="FC282E0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808B7"/>
    <w:multiLevelType w:val="hybridMultilevel"/>
    <w:tmpl w:val="27F8AD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E5F"/>
    <w:rsid w:val="00021497"/>
    <w:rsid w:val="0003091F"/>
    <w:rsid w:val="00032C06"/>
    <w:rsid w:val="00041902"/>
    <w:rsid w:val="000467A9"/>
    <w:rsid w:val="000543A2"/>
    <w:rsid w:val="000756C3"/>
    <w:rsid w:val="00076778"/>
    <w:rsid w:val="000800D3"/>
    <w:rsid w:val="00096526"/>
    <w:rsid w:val="000A5D78"/>
    <w:rsid w:val="000C4561"/>
    <w:rsid w:val="00111535"/>
    <w:rsid w:val="001324B1"/>
    <w:rsid w:val="00181A05"/>
    <w:rsid w:val="00196CDF"/>
    <w:rsid w:val="00204F7D"/>
    <w:rsid w:val="0020674B"/>
    <w:rsid w:val="002306BF"/>
    <w:rsid w:val="002412ED"/>
    <w:rsid w:val="00254FF0"/>
    <w:rsid w:val="00270A45"/>
    <w:rsid w:val="00293051"/>
    <w:rsid w:val="002B427D"/>
    <w:rsid w:val="002C1675"/>
    <w:rsid w:val="002C27FB"/>
    <w:rsid w:val="002F3012"/>
    <w:rsid w:val="00307C10"/>
    <w:rsid w:val="00332B8E"/>
    <w:rsid w:val="00373798"/>
    <w:rsid w:val="003C203B"/>
    <w:rsid w:val="00413E61"/>
    <w:rsid w:val="00427A00"/>
    <w:rsid w:val="00440456"/>
    <w:rsid w:val="00475C31"/>
    <w:rsid w:val="00492887"/>
    <w:rsid w:val="00493916"/>
    <w:rsid w:val="004A015B"/>
    <w:rsid w:val="004B5053"/>
    <w:rsid w:val="004C0F55"/>
    <w:rsid w:val="004D1F5D"/>
    <w:rsid w:val="004D3D96"/>
    <w:rsid w:val="004D6EF8"/>
    <w:rsid w:val="004F2DEC"/>
    <w:rsid w:val="004F7390"/>
    <w:rsid w:val="005037D5"/>
    <w:rsid w:val="0052370D"/>
    <w:rsid w:val="00541233"/>
    <w:rsid w:val="005A26E8"/>
    <w:rsid w:val="005B6870"/>
    <w:rsid w:val="005E11BF"/>
    <w:rsid w:val="005E387D"/>
    <w:rsid w:val="006223BC"/>
    <w:rsid w:val="00645EC2"/>
    <w:rsid w:val="006613B3"/>
    <w:rsid w:val="00665DB4"/>
    <w:rsid w:val="00671053"/>
    <w:rsid w:val="00671B3D"/>
    <w:rsid w:val="00673C91"/>
    <w:rsid w:val="006A100D"/>
    <w:rsid w:val="006A1B89"/>
    <w:rsid w:val="006B5C6C"/>
    <w:rsid w:val="006C5D2D"/>
    <w:rsid w:val="006F1638"/>
    <w:rsid w:val="00710756"/>
    <w:rsid w:val="00716DD2"/>
    <w:rsid w:val="007253AE"/>
    <w:rsid w:val="00756E12"/>
    <w:rsid w:val="0076172E"/>
    <w:rsid w:val="00777D24"/>
    <w:rsid w:val="0079414C"/>
    <w:rsid w:val="007A32E9"/>
    <w:rsid w:val="007B73C1"/>
    <w:rsid w:val="007D6967"/>
    <w:rsid w:val="007E38D9"/>
    <w:rsid w:val="0081475D"/>
    <w:rsid w:val="00817D9E"/>
    <w:rsid w:val="0083119C"/>
    <w:rsid w:val="008445B4"/>
    <w:rsid w:val="0087310E"/>
    <w:rsid w:val="00886A67"/>
    <w:rsid w:val="008A3504"/>
    <w:rsid w:val="008D6A41"/>
    <w:rsid w:val="008E2553"/>
    <w:rsid w:val="008F6A32"/>
    <w:rsid w:val="00913B71"/>
    <w:rsid w:val="00913F0F"/>
    <w:rsid w:val="0092148D"/>
    <w:rsid w:val="00927C3E"/>
    <w:rsid w:val="00930D4F"/>
    <w:rsid w:val="009642E9"/>
    <w:rsid w:val="00976D5C"/>
    <w:rsid w:val="00996E7E"/>
    <w:rsid w:val="009A3A5F"/>
    <w:rsid w:val="009D0773"/>
    <w:rsid w:val="009D4A63"/>
    <w:rsid w:val="009E40F5"/>
    <w:rsid w:val="009F7614"/>
    <w:rsid w:val="00A06A88"/>
    <w:rsid w:val="00A16F02"/>
    <w:rsid w:val="00A8458B"/>
    <w:rsid w:val="00A87478"/>
    <w:rsid w:val="00A90367"/>
    <w:rsid w:val="00AA4042"/>
    <w:rsid w:val="00AC6695"/>
    <w:rsid w:val="00AD6DD4"/>
    <w:rsid w:val="00AF58E5"/>
    <w:rsid w:val="00B24537"/>
    <w:rsid w:val="00B60090"/>
    <w:rsid w:val="00BC58C6"/>
    <w:rsid w:val="00BE2FC6"/>
    <w:rsid w:val="00C04EC1"/>
    <w:rsid w:val="00C4177C"/>
    <w:rsid w:val="00C613FC"/>
    <w:rsid w:val="00C63C29"/>
    <w:rsid w:val="00C651C5"/>
    <w:rsid w:val="00CA03A0"/>
    <w:rsid w:val="00CA2C9B"/>
    <w:rsid w:val="00CB5CF7"/>
    <w:rsid w:val="00CD26BA"/>
    <w:rsid w:val="00CE0E5F"/>
    <w:rsid w:val="00D55372"/>
    <w:rsid w:val="00D957DF"/>
    <w:rsid w:val="00DB733F"/>
    <w:rsid w:val="00DC2B06"/>
    <w:rsid w:val="00DC31C1"/>
    <w:rsid w:val="00DC74B0"/>
    <w:rsid w:val="00DD0D79"/>
    <w:rsid w:val="00DD6164"/>
    <w:rsid w:val="00DE7473"/>
    <w:rsid w:val="00E20ADC"/>
    <w:rsid w:val="00E4648A"/>
    <w:rsid w:val="00E710F1"/>
    <w:rsid w:val="00E90756"/>
    <w:rsid w:val="00EB15B6"/>
    <w:rsid w:val="00EB7756"/>
    <w:rsid w:val="00EC214A"/>
    <w:rsid w:val="00EE11F4"/>
    <w:rsid w:val="00F05ABF"/>
    <w:rsid w:val="00F32211"/>
    <w:rsid w:val="00F64A92"/>
    <w:rsid w:val="00F84B8C"/>
    <w:rsid w:val="00F94218"/>
    <w:rsid w:val="00FD2FBF"/>
    <w:rsid w:val="00FD7BBB"/>
    <w:rsid w:val="00FE4390"/>
    <w:rsid w:val="00FE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9421586"/>
  <w14:discardImageEditingData/>
  <w14:defaultImageDpi w14:val="150"/>
  <w15:docId w15:val="{A569E176-A8EC-4FDE-892A-476416C59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64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64A92"/>
    <w:rPr>
      <w:rFonts w:ascii="Courier New" w:eastAsia="Times New Roman" w:hAnsi="Courier New" w:cs="Courier New"/>
      <w:sz w:val="20"/>
      <w:szCs w:val="20"/>
      <w:lang w:eastAsia="pt-PT"/>
    </w:rPr>
  </w:style>
  <w:style w:type="character" w:styleId="Mencinsinresolver">
    <w:name w:val="Unresolved Mention"/>
    <w:basedOn w:val="Fuentedeprrafopredeter"/>
    <w:uiPriority w:val="99"/>
    <w:semiHidden/>
    <w:unhideWhenUsed/>
    <w:rsid w:val="00F05AB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F05ABF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373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tz-mecatech.de/en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robisa@aempress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Metz/Mecastudio-SL-seri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obisa.es/pt/metz-2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750</Words>
  <Characters>4128</Characters>
  <Application>Microsoft Office Word</Application>
  <DocSecurity>4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Metz</cp:keywords>
  <cp:lastModifiedBy>Susana</cp:lastModifiedBy>
  <cp:revision>2</cp:revision>
  <dcterms:created xsi:type="dcterms:W3CDTF">2020-01-16T15:43:00Z</dcterms:created>
  <dcterms:modified xsi:type="dcterms:W3CDTF">2020-01-16T15:43:00Z</dcterms:modified>
</cp:coreProperties>
</file>