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C8292" w14:textId="14BF6FDE" w:rsidR="00715EE1" w:rsidRPr="00BC6369" w:rsidRDefault="005748B5" w:rsidP="00455C32">
      <w:pPr>
        <w:spacing w:after="0"/>
        <w:jc w:val="center"/>
        <w:rPr>
          <w:rFonts w:ascii="Calibri" w:hAnsi="Calibri" w:cs="Calibri"/>
          <w:b/>
          <w:sz w:val="32"/>
          <w:lang w:val="es-ES"/>
        </w:rPr>
      </w:pPr>
      <w:r w:rsidRPr="00BC6369">
        <w:rPr>
          <w:rFonts w:ascii="Calibri" w:hAnsi="Calibri" w:cs="Calibri"/>
          <w:b/>
          <w:sz w:val="32"/>
          <w:lang w:val="es-ES"/>
        </w:rPr>
        <w:t>Samyang complet</w:t>
      </w:r>
      <w:r w:rsidR="004B3E05" w:rsidRPr="00BC6369">
        <w:rPr>
          <w:rFonts w:ascii="Calibri" w:hAnsi="Calibri" w:cs="Calibri"/>
          <w:b/>
          <w:sz w:val="32"/>
          <w:lang w:val="es-ES"/>
        </w:rPr>
        <w:t>a</w:t>
      </w:r>
      <w:r w:rsidRPr="00BC6369">
        <w:rPr>
          <w:rFonts w:ascii="Calibri" w:hAnsi="Calibri" w:cs="Calibri"/>
          <w:b/>
          <w:sz w:val="32"/>
          <w:lang w:val="es-ES"/>
        </w:rPr>
        <w:t xml:space="preserve"> su serie </w:t>
      </w:r>
      <w:r w:rsidR="00455C32" w:rsidRPr="00BC6369">
        <w:rPr>
          <w:rFonts w:ascii="Calibri" w:hAnsi="Calibri" w:cs="Calibri"/>
          <w:b/>
          <w:sz w:val="32"/>
          <w:lang w:val="es-ES"/>
        </w:rPr>
        <w:t xml:space="preserve">XEEN CF </w:t>
      </w:r>
      <w:r w:rsidR="00D140FB" w:rsidRPr="00BC6369">
        <w:rPr>
          <w:rFonts w:ascii="Calibri" w:hAnsi="Calibri" w:cs="Calibri"/>
          <w:b/>
          <w:sz w:val="32"/>
          <w:lang w:val="es-ES"/>
        </w:rPr>
        <w:t xml:space="preserve">Cine Prime Lens </w:t>
      </w:r>
      <w:r w:rsidRPr="00BC6369">
        <w:rPr>
          <w:rFonts w:ascii="Calibri" w:hAnsi="Calibri" w:cs="Calibri"/>
          <w:b/>
          <w:sz w:val="32"/>
          <w:lang w:val="es-ES"/>
        </w:rPr>
        <w:t>con dos nuevos objetivos</w:t>
      </w:r>
    </w:p>
    <w:p w14:paraId="7CA9D6C1" w14:textId="7BF16D0E" w:rsidR="00D40130" w:rsidRDefault="00D40130" w:rsidP="00D40130">
      <w:pPr>
        <w:spacing w:after="0"/>
        <w:jc w:val="center"/>
        <w:rPr>
          <w:rFonts w:ascii="Calibri" w:hAnsi="Calibri" w:cs="Calibri"/>
          <w:b/>
          <w:sz w:val="22"/>
          <w:lang w:val="es-ES"/>
        </w:rPr>
      </w:pPr>
    </w:p>
    <w:p w14:paraId="77F1ABEB" w14:textId="2FB5617F" w:rsidR="00F45246" w:rsidRPr="00BC6369" w:rsidRDefault="00F45246" w:rsidP="00D40130">
      <w:pPr>
        <w:spacing w:after="0"/>
        <w:jc w:val="center"/>
        <w:rPr>
          <w:rFonts w:ascii="Calibri" w:hAnsi="Calibri" w:cs="Calibri"/>
          <w:b/>
          <w:sz w:val="22"/>
          <w:lang w:val="es-ES"/>
        </w:rPr>
      </w:pPr>
      <w:r>
        <w:rPr>
          <w:rFonts w:ascii="Calibri" w:hAnsi="Calibri" w:cs="Calibri"/>
          <w:b/>
          <w:noProof/>
          <w:sz w:val="22"/>
          <w:lang w:val="es-ES"/>
        </w:rPr>
        <w:drawing>
          <wp:inline distT="0" distB="0" distL="0" distR="0" wp14:anchorId="6ADFE2EE" wp14:editId="349E923C">
            <wp:extent cx="5257800" cy="2831435"/>
            <wp:effectExtent l="0" t="0" r="0" b="762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27" t="10913" r="2994" b="13882"/>
                    <a:stretch/>
                  </pic:blipFill>
                  <pic:spPr bwMode="auto">
                    <a:xfrm>
                      <a:off x="0" y="0"/>
                      <a:ext cx="5277326" cy="284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A0A167" w14:textId="77777777" w:rsidR="00D40130" w:rsidRPr="00BC6369" w:rsidRDefault="00D40130" w:rsidP="00D40130">
      <w:pPr>
        <w:spacing w:after="0"/>
        <w:jc w:val="center"/>
        <w:rPr>
          <w:rFonts w:ascii="Calibri" w:hAnsi="Calibri" w:cs="Calibri"/>
          <w:b/>
          <w:sz w:val="22"/>
          <w:lang w:val="es-ES"/>
        </w:rPr>
      </w:pPr>
    </w:p>
    <w:p w14:paraId="16A8FBE5" w14:textId="0C4B8ACA" w:rsidR="003837CF" w:rsidRPr="00BC6369" w:rsidRDefault="003837CF" w:rsidP="00084291">
      <w:pPr>
        <w:spacing w:after="0"/>
        <w:jc w:val="left"/>
        <w:rPr>
          <w:rFonts w:ascii="Calibri" w:hAnsi="Calibri" w:cs="Calibri"/>
          <w:color w:val="000000"/>
          <w:kern w:val="0"/>
          <w:sz w:val="22"/>
          <w:lang w:val="es-ES"/>
        </w:rPr>
      </w:pPr>
      <w:r w:rsidRPr="00BC6369">
        <w:rPr>
          <w:rFonts w:ascii="Calibri" w:hAnsi="Calibri" w:cs="Calibri"/>
          <w:b/>
          <w:bCs/>
          <w:color w:val="000000"/>
          <w:kern w:val="0"/>
          <w:sz w:val="22"/>
          <w:lang w:val="es-ES"/>
        </w:rPr>
        <w:t>14 de febrero 2020, Seúl, Corea del Sur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- El fabricante internacional de objetivos Samyang Optics (</w:t>
      </w:r>
      <w:hyperlink r:id="rId8" w:history="1">
        <w:r w:rsidRPr="00BC6369">
          <w:rPr>
            <w:rStyle w:val="Hipervnculo"/>
            <w:rFonts w:ascii="Calibri" w:hAnsi="Calibri" w:cs="Calibri"/>
            <w:kern w:val="0"/>
            <w:sz w:val="22"/>
            <w:lang w:val="es-ES"/>
          </w:rPr>
          <w:t>http://www.samyanglensglobal.com</w:t>
        </w:r>
      </w:hyperlink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) anuncia la </w:t>
      </w:r>
      <w:r w:rsidR="00695E0F" w:rsidRPr="00BC6369">
        <w:rPr>
          <w:rFonts w:ascii="Calibri" w:hAnsi="Calibri" w:cs="Calibri"/>
          <w:color w:val="000000"/>
          <w:kern w:val="0"/>
          <w:sz w:val="22"/>
          <w:lang w:val="es-ES"/>
        </w:rPr>
        <w:t>disponibilidad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de 2 nuevos objetivos XEEN CF para PL, Canon EF y Sony E mount, el XEEN CF 16mm T2.6 y </w:t>
      </w:r>
      <w:r w:rsidR="00847AF4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el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>35mm T1.5</w:t>
      </w:r>
      <w:r w:rsidR="00847AF4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. Con estas dos nuevas incorporaciones la serie XEEN CF conformar un grupo de en total cinco objetivos CINE: </w:t>
      </w:r>
      <w:r w:rsidR="00847AF4" w:rsidRPr="00BC6369">
        <w:rPr>
          <w:rFonts w:ascii="Calibri" w:hAnsi="Calibri" w:cs="Calibri"/>
          <w:sz w:val="22"/>
          <w:lang w:val="es-ES"/>
        </w:rPr>
        <w:t>16mm T2.6, 24mm T1.5, 35mm T1.5, 50mm T1.5 y 85mm T1.5</w:t>
      </w:r>
      <w:r w:rsidR="00847AF4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. </w:t>
      </w:r>
    </w:p>
    <w:p w14:paraId="4929DDA6" w14:textId="276BF250" w:rsidR="00847AF4" w:rsidRPr="00BC6369" w:rsidRDefault="00847AF4" w:rsidP="00084291">
      <w:pPr>
        <w:spacing w:after="0"/>
        <w:jc w:val="left"/>
        <w:rPr>
          <w:rFonts w:ascii="Calibri" w:hAnsi="Calibri" w:cs="Calibri"/>
          <w:color w:val="000000"/>
          <w:kern w:val="0"/>
          <w:sz w:val="22"/>
          <w:lang w:val="es-ES"/>
        </w:rPr>
      </w:pPr>
    </w:p>
    <w:p w14:paraId="363D6E94" w14:textId="77777777" w:rsidR="00EA50EB" w:rsidRPr="00BC6369" w:rsidRDefault="00EA50EB" w:rsidP="00847AF4">
      <w:pPr>
        <w:spacing w:after="0"/>
        <w:jc w:val="left"/>
        <w:rPr>
          <w:rFonts w:ascii="Calibri" w:hAnsi="Calibri" w:cs="Calibri"/>
          <w:color w:val="000000"/>
          <w:kern w:val="0"/>
          <w:sz w:val="22"/>
          <w:lang w:val="es-ES"/>
        </w:rPr>
      </w:pPr>
    </w:p>
    <w:p w14:paraId="4B0474EB" w14:textId="6616E8B4" w:rsidR="00EA50EB" w:rsidRPr="00BC6369" w:rsidRDefault="00BC6369" w:rsidP="00847AF4">
      <w:pPr>
        <w:spacing w:after="0"/>
        <w:jc w:val="left"/>
        <w:rPr>
          <w:rFonts w:ascii="Calibri" w:hAnsi="Calibri" w:cs="Calibri"/>
          <w:b/>
          <w:bCs/>
          <w:color w:val="000000"/>
          <w:kern w:val="0"/>
          <w:sz w:val="22"/>
          <w:lang w:val="es-ES"/>
        </w:rPr>
      </w:pPr>
      <w:r>
        <w:rPr>
          <w:rFonts w:ascii="Calibri" w:hAnsi="Calibri" w:cs="Calibri"/>
          <w:b/>
          <w:bCs/>
          <w:color w:val="000000"/>
          <w:kern w:val="0"/>
          <w:sz w:val="22"/>
          <w:lang w:val="es-ES"/>
        </w:rPr>
        <w:t>Un</w:t>
      </w:r>
      <w:r w:rsidR="00EA50EB" w:rsidRPr="00BC6369">
        <w:rPr>
          <w:rFonts w:ascii="Calibri" w:hAnsi="Calibri" w:cs="Calibri"/>
          <w:b/>
          <w:bCs/>
          <w:color w:val="000000"/>
          <w:kern w:val="0"/>
          <w:sz w:val="22"/>
          <w:lang w:val="es-ES"/>
        </w:rPr>
        <w:t xml:space="preserve"> viaje a la innovación para liderar el desarrollo de la industria cinematográfica global </w:t>
      </w:r>
    </w:p>
    <w:p w14:paraId="3B8655FA" w14:textId="304EF516" w:rsidR="00847AF4" w:rsidRPr="00BC6369" w:rsidRDefault="00847AF4" w:rsidP="00847AF4">
      <w:pPr>
        <w:spacing w:after="0"/>
        <w:jc w:val="left"/>
        <w:rPr>
          <w:rFonts w:ascii="Calibri" w:hAnsi="Calibri" w:cs="Calibri"/>
          <w:color w:val="000000"/>
          <w:kern w:val="0"/>
          <w:sz w:val="22"/>
          <w:lang w:val="es-ES"/>
        </w:rPr>
      </w:pP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Después de la introducción de la marca de cinematografía profesional XEEN en 2015, los </w:t>
      </w:r>
      <w:r w:rsidR="00BC6369">
        <w:rPr>
          <w:rFonts w:ascii="Calibri" w:hAnsi="Calibri" w:cs="Calibri"/>
          <w:color w:val="000000"/>
          <w:kern w:val="0"/>
          <w:sz w:val="22"/>
          <w:lang w:val="es-ES"/>
        </w:rPr>
        <w:t>responsables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de XEEN mantuvieron exhaustivas reuniones con cinematógrafos de todo el mundo en las que descubrieron la creciente necesidad </w:t>
      </w:r>
      <w:r w:rsid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de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>proporcionar equipos más pequeños y ligeros. Para ello, uno de los desafíos</w:t>
      </w:r>
      <w:r w:rsidR="00325EC9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más importantes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consistía en que el material básico de los objetivos, el acero, debía ser </w:t>
      </w:r>
      <w:r w:rsidR="00325EC9" w:rsidRPr="00BC6369">
        <w:rPr>
          <w:rFonts w:ascii="Calibri" w:hAnsi="Calibri" w:cs="Calibri"/>
          <w:color w:val="000000"/>
          <w:kern w:val="0"/>
          <w:sz w:val="22"/>
          <w:lang w:val="es-ES"/>
        </w:rPr>
        <w:t>sustituido por otro,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ya que </w:t>
      </w:r>
      <w:r w:rsidR="00325EC9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presentaba serias limitaciones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>para reducir el peso. El equipo</w:t>
      </w:r>
      <w:r w:rsidR="00325EC9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se decidió por la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fibra de carbono</w:t>
      </w:r>
      <w:r w:rsidR="00325EC9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, material empleado en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la industria aeroespacial, </w:t>
      </w:r>
      <w:r w:rsidR="00325EC9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para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automóviles y artículos deportivos por su ligereza y </w:t>
      </w:r>
      <w:r w:rsidR="00BC6369">
        <w:rPr>
          <w:rFonts w:ascii="Calibri" w:hAnsi="Calibri" w:cs="Calibri"/>
          <w:color w:val="000000"/>
          <w:kern w:val="0"/>
          <w:sz w:val="22"/>
          <w:lang w:val="es-ES"/>
        </w:rPr>
        <w:t>robustez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, pero </w:t>
      </w:r>
      <w:r w:rsidR="00325EC9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que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rara vez </w:t>
      </w:r>
      <w:r w:rsidR="00325EC9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es empleado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para maquinaria de precisión por su </w:t>
      </w:r>
      <w:r w:rsidR="00325EC9" w:rsidRPr="00BC6369">
        <w:rPr>
          <w:rFonts w:ascii="Calibri" w:hAnsi="Calibri" w:cs="Calibri"/>
          <w:color w:val="000000"/>
          <w:kern w:val="0"/>
          <w:sz w:val="22"/>
          <w:lang w:val="es-ES"/>
        </w:rPr>
        <w:t>difícil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moldeo. "Un viaje </w:t>
      </w:r>
      <w:r w:rsidR="00BC6369">
        <w:rPr>
          <w:rFonts w:ascii="Calibri" w:hAnsi="Calibri" w:cs="Calibri"/>
          <w:color w:val="000000"/>
          <w:kern w:val="0"/>
          <w:sz w:val="22"/>
          <w:lang w:val="es-ES"/>
        </w:rPr>
        <w:t>hacia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la innovación había comenzado</w:t>
      </w:r>
      <w:r w:rsidR="00325EC9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" recuerda el Director de Desarrollo de Productos “, </w:t>
      </w:r>
      <w:r w:rsidR="00585B65">
        <w:rPr>
          <w:rFonts w:ascii="Calibri" w:hAnsi="Calibri" w:cs="Calibri"/>
          <w:color w:val="000000"/>
          <w:kern w:val="0"/>
          <w:sz w:val="22"/>
          <w:lang w:val="es-ES"/>
        </w:rPr>
        <w:t>implementa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r la fibra de carbono </w:t>
      </w:r>
      <w:r w:rsidR="00585B65">
        <w:rPr>
          <w:rFonts w:ascii="Calibri" w:hAnsi="Calibri" w:cs="Calibri"/>
          <w:color w:val="000000"/>
          <w:kern w:val="0"/>
          <w:sz w:val="22"/>
          <w:lang w:val="es-ES"/>
        </w:rPr>
        <w:t xml:space="preserve">en los nuevos objetivos,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requería un enfoque fuera de </w:t>
      </w:r>
      <w:r w:rsidR="00325EC9" w:rsidRPr="00BC6369">
        <w:rPr>
          <w:rFonts w:ascii="Calibri" w:hAnsi="Calibri" w:cs="Calibri"/>
          <w:color w:val="000000"/>
          <w:kern w:val="0"/>
          <w:sz w:val="22"/>
          <w:lang w:val="es-ES"/>
        </w:rPr>
        <w:t>serie</w:t>
      </w:r>
      <w:r w:rsidR="00585B65">
        <w:rPr>
          <w:rFonts w:ascii="Calibri" w:hAnsi="Calibri" w:cs="Calibri"/>
          <w:color w:val="000000"/>
          <w:kern w:val="0"/>
          <w:sz w:val="22"/>
          <w:lang w:val="es-ES"/>
        </w:rPr>
        <w:t xml:space="preserve"> para poder </w:t>
      </w:r>
      <w:r w:rsidR="00325EC9" w:rsidRPr="00BC6369">
        <w:rPr>
          <w:rFonts w:ascii="Calibri" w:hAnsi="Calibri" w:cs="Calibri"/>
          <w:color w:val="000000"/>
          <w:kern w:val="0"/>
          <w:sz w:val="22"/>
          <w:lang w:val="es-ES"/>
        </w:rPr>
        <w:t>molde</w:t>
      </w:r>
      <w:r w:rsidR="00585B65">
        <w:rPr>
          <w:rFonts w:ascii="Calibri" w:hAnsi="Calibri" w:cs="Calibri"/>
          <w:color w:val="000000"/>
          <w:kern w:val="0"/>
          <w:sz w:val="22"/>
          <w:lang w:val="es-ES"/>
        </w:rPr>
        <w:t>ar</w:t>
      </w:r>
      <w:r w:rsidR="00325EC9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de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las delicadas fibras </w:t>
      </w:r>
      <w:r w:rsidR="00585B65">
        <w:rPr>
          <w:rFonts w:ascii="Calibri" w:hAnsi="Calibri" w:cs="Calibri"/>
          <w:color w:val="000000"/>
          <w:kern w:val="0"/>
          <w:sz w:val="22"/>
          <w:lang w:val="es-ES"/>
        </w:rPr>
        <w:t xml:space="preserve">de carbono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en una forma y tamaño determinado </w:t>
      </w:r>
      <w:r w:rsidR="00585B65">
        <w:rPr>
          <w:rFonts w:ascii="Calibri" w:hAnsi="Calibri" w:cs="Calibri"/>
          <w:color w:val="000000"/>
          <w:kern w:val="0"/>
          <w:sz w:val="22"/>
          <w:lang w:val="es-ES"/>
        </w:rPr>
        <w:t xml:space="preserve">que pudiese </w:t>
      </w:r>
      <w:r w:rsidR="00325EC9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albergar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los elementos de vidrio en </w:t>
      </w:r>
      <w:r w:rsidR="00585B65">
        <w:rPr>
          <w:rFonts w:ascii="Calibri" w:hAnsi="Calibri" w:cs="Calibri"/>
          <w:color w:val="000000"/>
          <w:kern w:val="0"/>
          <w:sz w:val="22"/>
          <w:lang w:val="es-ES"/>
        </w:rPr>
        <w:t>su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interior</w:t>
      </w:r>
      <w:r w:rsidR="00585B65">
        <w:rPr>
          <w:rFonts w:ascii="Calibri" w:hAnsi="Calibri" w:cs="Calibri"/>
          <w:color w:val="000000"/>
          <w:kern w:val="0"/>
          <w:sz w:val="22"/>
          <w:lang w:val="es-ES"/>
        </w:rPr>
        <w:t>. Esto no</w:t>
      </w:r>
      <w:r w:rsidR="00325EC9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s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>llevó varios meses</w:t>
      </w:r>
      <w:r w:rsidR="00325EC9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, a pesar de </w:t>
      </w:r>
      <w:r w:rsidR="00585B65">
        <w:rPr>
          <w:rFonts w:ascii="Calibri" w:hAnsi="Calibri" w:cs="Calibri"/>
          <w:color w:val="000000"/>
          <w:kern w:val="0"/>
          <w:sz w:val="22"/>
          <w:lang w:val="es-ES"/>
        </w:rPr>
        <w:t>nuestros</w:t>
      </w:r>
      <w:r w:rsidR="00325EC9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>diseñadores de I+D con décadas de experiencia.</w:t>
      </w:r>
      <w:r w:rsidR="00585B65">
        <w:rPr>
          <w:rFonts w:ascii="Calibri" w:hAnsi="Calibri" w:cs="Calibri"/>
          <w:color w:val="000000"/>
          <w:kern w:val="0"/>
          <w:sz w:val="22"/>
          <w:lang w:val="es-ES"/>
        </w:rPr>
        <w:t xml:space="preserve">” </w:t>
      </w:r>
      <w:r w:rsidR="0067397F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El segundo reto fue superar el elevado precio de los costes de la materia </w:t>
      </w:r>
      <w:r w:rsidR="00585B65">
        <w:rPr>
          <w:rFonts w:ascii="Calibri" w:hAnsi="Calibri" w:cs="Calibri"/>
          <w:color w:val="000000"/>
          <w:kern w:val="0"/>
          <w:sz w:val="22"/>
          <w:lang w:val="es-ES"/>
        </w:rPr>
        <w:t xml:space="preserve">prima </w:t>
      </w:r>
      <w:r w:rsidR="0067397F" w:rsidRPr="00BC6369">
        <w:rPr>
          <w:rFonts w:ascii="Calibri" w:hAnsi="Calibri" w:cs="Calibri"/>
          <w:color w:val="000000"/>
          <w:kern w:val="0"/>
          <w:sz w:val="22"/>
          <w:lang w:val="es-ES"/>
        </w:rPr>
        <w:t>de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la fibra de carbono</w:t>
      </w:r>
      <w:r w:rsidR="0067397F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para poder ofrecer unos objetivos cine</w:t>
      </w:r>
      <w:r w:rsidR="00611576" w:rsidRPr="00BC6369">
        <w:rPr>
          <w:rFonts w:ascii="Calibri" w:hAnsi="Calibri" w:cs="Calibri"/>
          <w:color w:val="000000"/>
          <w:kern w:val="0"/>
          <w:sz w:val="22"/>
          <w:lang w:val="es-ES"/>
        </w:rPr>
        <w:t>matográficos</w:t>
      </w:r>
      <w:r w:rsidR="0067397F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de calidad tanto a cineastas </w:t>
      </w:r>
      <w:r w:rsidR="00585B65">
        <w:rPr>
          <w:rFonts w:ascii="Calibri" w:hAnsi="Calibri" w:cs="Calibri"/>
          <w:color w:val="000000"/>
          <w:kern w:val="0"/>
          <w:sz w:val="22"/>
          <w:lang w:val="es-ES"/>
        </w:rPr>
        <w:t>reconocidos como nóveles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>.</w:t>
      </w:r>
    </w:p>
    <w:p w14:paraId="2A5EE5E7" w14:textId="15A6877E" w:rsidR="00EA50EB" w:rsidRPr="00BC6369" w:rsidRDefault="00EA50EB" w:rsidP="00847AF4">
      <w:pPr>
        <w:spacing w:after="0"/>
        <w:jc w:val="left"/>
        <w:rPr>
          <w:rFonts w:ascii="Calibri" w:hAnsi="Calibri" w:cs="Calibri"/>
          <w:color w:val="000000"/>
          <w:kern w:val="0"/>
          <w:sz w:val="22"/>
          <w:lang w:val="es-ES"/>
        </w:rPr>
      </w:pPr>
    </w:p>
    <w:p w14:paraId="0FD0A060" w14:textId="306867F6" w:rsidR="00EA50EB" w:rsidRPr="00BC6369" w:rsidRDefault="00342322" w:rsidP="00847AF4">
      <w:pPr>
        <w:spacing w:after="0"/>
        <w:jc w:val="left"/>
        <w:rPr>
          <w:rFonts w:ascii="Calibri" w:hAnsi="Calibri" w:cs="Calibri"/>
          <w:b/>
          <w:bCs/>
          <w:color w:val="000000"/>
          <w:kern w:val="0"/>
          <w:sz w:val="22"/>
          <w:lang w:val="es-ES"/>
        </w:rPr>
      </w:pPr>
      <w:r w:rsidRPr="00BC6369">
        <w:rPr>
          <w:rFonts w:ascii="Calibri" w:hAnsi="Calibri" w:cs="Calibri"/>
          <w:b/>
          <w:bCs/>
          <w:color w:val="000000"/>
          <w:kern w:val="0"/>
          <w:sz w:val="22"/>
          <w:lang w:val="es-ES"/>
        </w:rPr>
        <w:t>Ganando los iF Design Awards por funcionalidad y diseño</w:t>
      </w:r>
    </w:p>
    <w:p w14:paraId="62ADD606" w14:textId="4B71E703" w:rsidR="00EA50EB" w:rsidRPr="00BC6369" w:rsidRDefault="00EA50EB" w:rsidP="00EA50EB">
      <w:pPr>
        <w:spacing w:after="0"/>
        <w:jc w:val="left"/>
        <w:rPr>
          <w:rFonts w:ascii="Calibri" w:hAnsi="Calibri" w:cs="Calibri"/>
          <w:color w:val="000000"/>
          <w:kern w:val="0"/>
          <w:sz w:val="22"/>
          <w:lang w:val="es-ES"/>
        </w:rPr>
      </w:pP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XEEN CF fue introducido a finales del año pasado </w:t>
      </w:r>
      <w:r w:rsidR="005E238A" w:rsidRPr="00BC6369">
        <w:rPr>
          <w:rFonts w:ascii="Calibri" w:hAnsi="Calibri" w:cs="Calibri"/>
          <w:color w:val="000000"/>
          <w:kern w:val="0"/>
          <w:sz w:val="22"/>
          <w:lang w:val="es-ES"/>
        </w:rPr>
        <w:t>después de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</w:t>
      </w:r>
      <w:r w:rsidR="005E238A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un largo periodo de exhaustivas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>pruebas. El uso de la fibra de carbono en el barril de los XEEN CF, lo</w:t>
      </w:r>
      <w:r w:rsidR="00820216" w:rsidRPr="00BC6369">
        <w:rPr>
          <w:rFonts w:ascii="Calibri" w:hAnsi="Calibri" w:cs="Calibri"/>
          <w:color w:val="000000"/>
          <w:kern w:val="0"/>
          <w:sz w:val="22"/>
          <w:lang w:val="es-ES"/>
        </w:rPr>
        <w:t>s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hace más ligero</w:t>
      </w:r>
      <w:r w:rsidR="00820216" w:rsidRPr="00BC6369">
        <w:rPr>
          <w:rFonts w:ascii="Calibri" w:hAnsi="Calibri" w:cs="Calibri"/>
          <w:color w:val="000000"/>
          <w:kern w:val="0"/>
          <w:sz w:val="22"/>
          <w:lang w:val="es-ES"/>
        </w:rPr>
        <w:t>s</w:t>
      </w:r>
      <w:r w:rsidR="005E238A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y, a la vez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, más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lastRenderedPageBreak/>
        <w:t>resistente</w:t>
      </w:r>
      <w:r w:rsidR="00820216" w:rsidRPr="00BC6369">
        <w:rPr>
          <w:rFonts w:ascii="Calibri" w:hAnsi="Calibri" w:cs="Calibri"/>
          <w:color w:val="000000"/>
          <w:kern w:val="0"/>
          <w:sz w:val="22"/>
          <w:lang w:val="es-ES"/>
        </w:rPr>
        <w:t>s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que otros </w:t>
      </w:r>
      <w:r w:rsidR="005E238A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objetivos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de metal. En febrero de 2020, </w:t>
      </w:r>
      <w:r w:rsidR="00820216" w:rsidRPr="00BC6369">
        <w:rPr>
          <w:rFonts w:ascii="Calibri" w:hAnsi="Calibri" w:cs="Calibri"/>
          <w:color w:val="000000"/>
          <w:kern w:val="0"/>
          <w:sz w:val="22"/>
          <w:lang w:val="es-ES"/>
        </w:rPr>
        <w:t>los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XEEN CF fue</w:t>
      </w:r>
      <w:r w:rsidR="00820216" w:rsidRPr="00BC6369">
        <w:rPr>
          <w:rFonts w:ascii="Calibri" w:hAnsi="Calibri" w:cs="Calibri"/>
          <w:color w:val="000000"/>
          <w:kern w:val="0"/>
          <w:sz w:val="22"/>
          <w:lang w:val="es-ES"/>
        </w:rPr>
        <w:t>ron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premiado</w:t>
      </w:r>
      <w:r w:rsidR="00820216" w:rsidRPr="00BC6369">
        <w:rPr>
          <w:rFonts w:ascii="Calibri" w:hAnsi="Calibri" w:cs="Calibri"/>
          <w:color w:val="000000"/>
          <w:kern w:val="0"/>
          <w:sz w:val="22"/>
          <w:lang w:val="es-ES"/>
        </w:rPr>
        <w:t>s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</w:t>
      </w:r>
      <w:r w:rsidR="00820216" w:rsidRPr="00BC6369">
        <w:rPr>
          <w:rFonts w:ascii="Calibri" w:hAnsi="Calibri" w:cs="Calibri"/>
          <w:color w:val="000000"/>
          <w:kern w:val="0"/>
          <w:sz w:val="22"/>
          <w:lang w:val="es-ES"/>
        </w:rPr>
        <w:t>con un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prestigioso iF Design Award por su diseño compacto y </w:t>
      </w:r>
      <w:r w:rsidR="005E238A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la comodidad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>de uso</w:t>
      </w:r>
      <w:r w:rsidR="008530EB" w:rsidRPr="00BC6369">
        <w:rPr>
          <w:rFonts w:ascii="Calibri" w:hAnsi="Calibri" w:cs="Calibri"/>
          <w:color w:val="000000"/>
          <w:kern w:val="0"/>
          <w:sz w:val="22"/>
          <w:lang w:val="es-ES"/>
        </w:rPr>
        <w:t>, posible gracias a la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fibra de carbono robusta. Especialmente</w:t>
      </w:r>
      <w:r w:rsidR="005B3290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fue elogiado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el </w:t>
      </w:r>
      <w:r w:rsidR="005E238A" w:rsidRPr="00BC6369">
        <w:rPr>
          <w:rFonts w:ascii="Calibri" w:hAnsi="Calibri" w:cs="Calibri"/>
          <w:color w:val="000000"/>
          <w:kern w:val="0"/>
          <w:sz w:val="22"/>
          <w:lang w:val="es-ES"/>
        </w:rPr>
        <w:t>conseguir mantener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la alta calidad de </w:t>
      </w:r>
      <w:r w:rsidR="005E238A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la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>imagen</w:t>
      </w:r>
      <w:r w:rsidR="005E238A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, indispensable </w:t>
      </w:r>
      <w:r w:rsidR="005B3290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en el trabajo </w:t>
      </w:r>
      <w:r w:rsidR="005E238A" w:rsidRPr="00BC6369">
        <w:rPr>
          <w:rFonts w:ascii="Calibri" w:hAnsi="Calibri" w:cs="Calibri"/>
          <w:color w:val="000000"/>
          <w:kern w:val="0"/>
          <w:sz w:val="22"/>
          <w:lang w:val="es-ES"/>
        </w:rPr>
        <w:t>con cámaras de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grandes sensores</w:t>
      </w:r>
      <w:r w:rsidR="005B3290" w:rsidRPr="00BC6369">
        <w:rPr>
          <w:rFonts w:ascii="Calibri" w:hAnsi="Calibri" w:cs="Calibri"/>
          <w:color w:val="000000"/>
          <w:kern w:val="0"/>
          <w:sz w:val="22"/>
          <w:lang w:val="es-ES"/>
        </w:rPr>
        <w:t>, dentro d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e </w:t>
      </w:r>
      <w:r w:rsidR="008530EB" w:rsidRPr="00BC6369">
        <w:rPr>
          <w:rFonts w:ascii="Calibri" w:hAnsi="Calibri" w:cs="Calibri"/>
          <w:color w:val="000000"/>
          <w:kern w:val="0"/>
          <w:sz w:val="22"/>
          <w:lang w:val="es-ES"/>
        </w:rPr>
        <w:t>un cuerpo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compacto</w:t>
      </w:r>
      <w:r w:rsidR="008530EB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y ligero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. </w:t>
      </w:r>
      <w:r w:rsidR="008530EB" w:rsidRPr="00BC6369">
        <w:rPr>
          <w:rFonts w:ascii="Calibri" w:hAnsi="Calibri" w:cs="Calibri"/>
          <w:color w:val="000000"/>
          <w:kern w:val="0"/>
          <w:sz w:val="22"/>
          <w:lang w:val="es-ES"/>
        </w:rPr>
        <w:t>También fue aplaudido e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l diseño futurista </w:t>
      </w:r>
      <w:r w:rsidR="008530EB" w:rsidRPr="00BC6369">
        <w:rPr>
          <w:rFonts w:ascii="Calibri" w:hAnsi="Calibri" w:cs="Calibri"/>
          <w:color w:val="000000"/>
          <w:kern w:val="0"/>
          <w:sz w:val="22"/>
          <w:lang w:val="es-ES"/>
        </w:rPr>
        <w:t>de los objetivos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</w:t>
      </w:r>
      <w:r w:rsidR="008530EB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que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refleja la creatividad de los cineastas </w:t>
      </w:r>
      <w:r w:rsidR="008530EB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a través de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su estética. "Agradecemos el reconocimiento del diseño y la practicidad por el </w:t>
      </w:r>
      <w:r w:rsidR="008530EB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jurado de los 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>respetado</w:t>
      </w:r>
      <w:r w:rsidR="008530EB" w:rsidRPr="00BC6369">
        <w:rPr>
          <w:rFonts w:ascii="Calibri" w:hAnsi="Calibri" w:cs="Calibri"/>
          <w:color w:val="000000"/>
          <w:kern w:val="0"/>
          <w:sz w:val="22"/>
          <w:lang w:val="es-ES"/>
        </w:rPr>
        <w:t>s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iF Design Award</w:t>
      </w:r>
      <w:r w:rsidR="008530EB" w:rsidRPr="00BC6369">
        <w:rPr>
          <w:rFonts w:ascii="Calibri" w:hAnsi="Calibri" w:cs="Calibri"/>
          <w:color w:val="000000"/>
          <w:kern w:val="0"/>
          <w:sz w:val="22"/>
          <w:lang w:val="es-ES"/>
        </w:rPr>
        <w:t>s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>. Seguiremos innovando y desafiando el statu quo para introducir un socio perfecto para la realización de películas", declaró el Director de Desarrollo de Productos.</w:t>
      </w:r>
    </w:p>
    <w:p w14:paraId="6BB84603" w14:textId="77777777" w:rsidR="00342322" w:rsidRPr="00BC6369" w:rsidRDefault="00342322" w:rsidP="00EA50EB">
      <w:pPr>
        <w:spacing w:after="0"/>
        <w:jc w:val="left"/>
        <w:rPr>
          <w:rFonts w:ascii="Calibri" w:hAnsi="Calibri" w:cs="Calibri"/>
          <w:color w:val="000000"/>
          <w:kern w:val="0"/>
          <w:sz w:val="22"/>
          <w:lang w:val="es-ES"/>
        </w:rPr>
      </w:pPr>
    </w:p>
    <w:p w14:paraId="5746E031" w14:textId="78E099ED" w:rsidR="00A81C9E" w:rsidRPr="00BC6369" w:rsidRDefault="00A81C9E" w:rsidP="00342322">
      <w:pPr>
        <w:spacing w:after="0"/>
        <w:jc w:val="left"/>
        <w:rPr>
          <w:rFonts w:ascii="Calibri" w:hAnsi="Calibri" w:cs="Calibri"/>
          <w:b/>
          <w:bCs/>
          <w:color w:val="000000"/>
          <w:kern w:val="0"/>
          <w:sz w:val="22"/>
          <w:lang w:val="es-ES"/>
        </w:rPr>
      </w:pPr>
      <w:r w:rsidRPr="00BC6369">
        <w:rPr>
          <w:rFonts w:ascii="Calibri" w:hAnsi="Calibri" w:cs="Calibri"/>
          <w:b/>
          <w:bCs/>
          <w:color w:val="000000"/>
          <w:kern w:val="0"/>
          <w:sz w:val="22"/>
          <w:lang w:val="es-ES"/>
        </w:rPr>
        <w:t>Compacto y uso flexible para todas las situaciones de broadcast</w:t>
      </w:r>
    </w:p>
    <w:p w14:paraId="67691A9A" w14:textId="0C4CE8FB" w:rsidR="00342322" w:rsidRPr="00BC6369" w:rsidRDefault="00F3798B" w:rsidP="00342322">
      <w:pPr>
        <w:spacing w:after="0"/>
        <w:jc w:val="left"/>
        <w:rPr>
          <w:rFonts w:ascii="Calibri" w:hAnsi="Calibri" w:cs="Calibri"/>
          <w:color w:val="000000"/>
          <w:kern w:val="0"/>
          <w:sz w:val="22"/>
          <w:lang w:val="es-ES"/>
        </w:rPr>
      </w:pP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Las siglas “CF” en </w:t>
      </w:r>
      <w:r w:rsidR="00342322" w:rsidRPr="00BC6369">
        <w:rPr>
          <w:rFonts w:ascii="Calibri" w:hAnsi="Calibri" w:cs="Calibri"/>
          <w:color w:val="000000"/>
          <w:kern w:val="0"/>
          <w:sz w:val="22"/>
          <w:lang w:val="es-ES"/>
        </w:rPr>
        <w:t>XEEN CF significa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>n</w:t>
      </w:r>
      <w:r w:rsidR="00342322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tanto "Fibra de Carbono" (por sus siglas en inglés) como "Compacto y Flexible", lo que resalta el tamaño compacto y la versatilidad de estos objetivos. Por ejemplo, el XEEN CF 16mm solo pesa 0,9 kg y mide</w:t>
      </w:r>
      <w:r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tan solo</w:t>
      </w:r>
      <w:r w:rsidR="00342322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82,3 mm de largo. Este tamaño compacto refleja y lidera la</w:t>
      </w:r>
      <w:r w:rsidR="00766E2A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s últimas </w:t>
      </w:r>
      <w:r w:rsidR="00342322" w:rsidRPr="00BC6369">
        <w:rPr>
          <w:rFonts w:ascii="Calibri" w:hAnsi="Calibri" w:cs="Calibri"/>
          <w:color w:val="000000"/>
          <w:kern w:val="0"/>
          <w:sz w:val="22"/>
          <w:lang w:val="es-ES"/>
        </w:rPr>
        <w:t>tendencia</w:t>
      </w:r>
      <w:r w:rsidR="00766E2A" w:rsidRPr="00BC6369">
        <w:rPr>
          <w:rFonts w:ascii="Calibri" w:hAnsi="Calibri" w:cs="Calibri"/>
          <w:color w:val="000000"/>
          <w:kern w:val="0"/>
          <w:sz w:val="22"/>
          <w:lang w:val="es-ES"/>
        </w:rPr>
        <w:t>s</w:t>
      </w:r>
      <w:r w:rsidR="00342322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</w:t>
      </w:r>
      <w:r w:rsidR="00766E2A" w:rsidRPr="00BC6369">
        <w:rPr>
          <w:rFonts w:ascii="Calibri" w:hAnsi="Calibri" w:cs="Calibri"/>
          <w:color w:val="000000"/>
          <w:kern w:val="0"/>
          <w:sz w:val="22"/>
          <w:lang w:val="es-ES"/>
        </w:rPr>
        <w:t>de</w:t>
      </w:r>
      <w:r w:rsidR="00342322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la industria cinematográfica y de vídeo. Es ideal, no sólo para las grandes cámaras de cine, sino también para la grabación con drones y estabilizadores que requieren un objetivo más compacto y ligero. Los XEEN CF también son compatibles con </w:t>
      </w:r>
      <w:r w:rsidR="00766E2A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cámaras de </w:t>
      </w:r>
      <w:r w:rsidR="00342322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grandes sensores con su círculo de imagen de 43,3 </w:t>
      </w:r>
      <w:proofErr w:type="spellStart"/>
      <w:r w:rsidR="00342322" w:rsidRPr="00BC6369">
        <w:rPr>
          <w:rFonts w:ascii="Calibri" w:hAnsi="Calibri" w:cs="Calibri"/>
          <w:color w:val="000000"/>
          <w:kern w:val="0"/>
          <w:sz w:val="22"/>
          <w:lang w:val="es-ES"/>
        </w:rPr>
        <w:t>mm.</w:t>
      </w:r>
      <w:proofErr w:type="spellEnd"/>
      <w:r w:rsidR="00342322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</w:t>
      </w:r>
      <w:r w:rsidR="00766E2A" w:rsidRPr="00BC6369">
        <w:rPr>
          <w:rFonts w:ascii="Calibri" w:hAnsi="Calibri" w:cs="Calibri"/>
          <w:color w:val="000000"/>
          <w:kern w:val="0"/>
          <w:sz w:val="22"/>
          <w:lang w:val="es-ES"/>
        </w:rPr>
        <w:t>Ahora l</w:t>
      </w:r>
      <w:r w:rsidR="00342322" w:rsidRPr="00BC6369">
        <w:rPr>
          <w:rFonts w:ascii="Calibri" w:hAnsi="Calibri" w:cs="Calibri"/>
          <w:color w:val="000000"/>
          <w:kern w:val="0"/>
          <w:sz w:val="22"/>
          <w:lang w:val="es-ES"/>
        </w:rPr>
        <w:t>os cineastas pueden crear innumerables imágenes con un solo objetivo, disfrutando de la flexibilidad</w:t>
      </w:r>
      <w:r w:rsidR="00766E2A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y comodidad</w:t>
      </w:r>
      <w:r w:rsidR="00342322" w:rsidRPr="00BC6369">
        <w:rPr>
          <w:rFonts w:ascii="Calibri" w:hAnsi="Calibri" w:cs="Calibri"/>
          <w:color w:val="000000"/>
          <w:kern w:val="0"/>
          <w:sz w:val="22"/>
          <w:lang w:val="es-ES"/>
        </w:rPr>
        <w:t xml:space="preserve"> del funcionamiento del equipo. </w:t>
      </w:r>
    </w:p>
    <w:p w14:paraId="2FA5B728" w14:textId="03704729" w:rsidR="00342322" w:rsidRPr="00BC6369" w:rsidRDefault="00342322" w:rsidP="00EA50EB">
      <w:pPr>
        <w:spacing w:after="0"/>
        <w:jc w:val="left"/>
        <w:rPr>
          <w:rFonts w:ascii="Calibri" w:hAnsi="Calibri" w:cs="Calibri"/>
          <w:color w:val="000000"/>
          <w:kern w:val="0"/>
          <w:sz w:val="22"/>
          <w:lang w:val="es-ES"/>
        </w:rPr>
      </w:pPr>
    </w:p>
    <w:p w14:paraId="1F0E80B3" w14:textId="142D1C98" w:rsidR="00122F0C" w:rsidRPr="00BC6369" w:rsidRDefault="001D4332" w:rsidP="00084291">
      <w:pPr>
        <w:spacing w:after="0"/>
        <w:jc w:val="left"/>
        <w:rPr>
          <w:rFonts w:ascii="Calibri" w:hAnsi="Calibri" w:cs="Calibri"/>
          <w:b/>
          <w:sz w:val="22"/>
          <w:lang w:val="es-ES"/>
        </w:rPr>
      </w:pPr>
      <w:r w:rsidRPr="00BC6369">
        <w:rPr>
          <w:rFonts w:ascii="Calibri" w:hAnsi="Calibri" w:cs="Calibri"/>
          <w:b/>
          <w:sz w:val="22"/>
          <w:lang w:val="es-ES"/>
        </w:rPr>
        <w:t>Captur</w:t>
      </w:r>
      <w:r w:rsidR="00B76248" w:rsidRPr="00BC6369">
        <w:rPr>
          <w:rFonts w:ascii="Calibri" w:hAnsi="Calibri" w:cs="Calibri"/>
          <w:b/>
          <w:sz w:val="22"/>
          <w:lang w:val="es-ES"/>
        </w:rPr>
        <w:t>a</w:t>
      </w:r>
      <w:r w:rsidRPr="00BC6369">
        <w:rPr>
          <w:rFonts w:ascii="Calibri" w:hAnsi="Calibri" w:cs="Calibri"/>
          <w:b/>
          <w:sz w:val="22"/>
          <w:lang w:val="es-ES"/>
        </w:rPr>
        <w:t xml:space="preserve"> grandes emociones en 8K</w:t>
      </w:r>
    </w:p>
    <w:p w14:paraId="29F4E0D8" w14:textId="216B4EEA" w:rsidR="001D4332" w:rsidRPr="00BC6369" w:rsidRDefault="001D4332" w:rsidP="00D40130">
      <w:pPr>
        <w:spacing w:after="0"/>
        <w:jc w:val="left"/>
        <w:rPr>
          <w:rFonts w:ascii="Calibri" w:eastAsia="Times New Roman" w:hAnsi="Calibri" w:cs="Calibri"/>
          <w:color w:val="000000"/>
          <w:kern w:val="0"/>
          <w:sz w:val="22"/>
          <w:shd w:val="clear" w:color="auto" w:fill="FFFFFF"/>
          <w:lang w:val="es-ES"/>
        </w:rPr>
      </w:pPr>
      <w:r w:rsidRPr="00BC6369">
        <w:rPr>
          <w:rFonts w:ascii="Calibri" w:eastAsia="Times New Roman" w:hAnsi="Calibri" w:cs="Calibri"/>
          <w:color w:val="000000"/>
          <w:kern w:val="0"/>
          <w:sz w:val="22"/>
          <w:shd w:val="clear" w:color="auto" w:fill="FFFFFF"/>
          <w:lang w:val="es-ES"/>
        </w:rPr>
        <w:t>Bill Bennet, vicepresidente de ASC comentó: “</w:t>
      </w:r>
      <w:r w:rsidR="00CD2303" w:rsidRPr="00BC6369">
        <w:rPr>
          <w:rFonts w:ascii="Calibri" w:eastAsia="Times New Roman" w:hAnsi="Calibri" w:cs="Calibri"/>
          <w:color w:val="000000"/>
          <w:kern w:val="0"/>
          <w:sz w:val="22"/>
          <w:shd w:val="clear" w:color="auto" w:fill="FFFFFF"/>
          <w:lang w:val="es-ES"/>
        </w:rPr>
        <w:t>Los nuevos objetivos XEEN CF graban rostros de una manera preciosa, con transiciones suaves y sutiles”. Gracias al soporte de vídeo en 8K y con la patentada tecnología del recubrimiento X, se controla</w:t>
      </w:r>
      <w:r w:rsidR="00D71E5C" w:rsidRPr="00BC6369">
        <w:rPr>
          <w:rFonts w:ascii="Calibri" w:eastAsia="Times New Roman" w:hAnsi="Calibri" w:cs="Calibri"/>
          <w:color w:val="000000"/>
          <w:kern w:val="0"/>
          <w:sz w:val="22"/>
          <w:shd w:val="clear" w:color="auto" w:fill="FFFFFF"/>
          <w:lang w:val="es-ES"/>
        </w:rPr>
        <w:t>n</w:t>
      </w:r>
      <w:r w:rsidR="00CD2303" w:rsidRPr="00BC6369">
        <w:rPr>
          <w:rFonts w:ascii="Calibri" w:eastAsia="Times New Roman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 eficientemente los reflejos internos para una imagen precisa que </w:t>
      </w:r>
      <w:r w:rsidR="00D71E5C" w:rsidRPr="00BC6369">
        <w:rPr>
          <w:rFonts w:ascii="Calibri" w:eastAsia="Times New Roman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concentra </w:t>
      </w:r>
      <w:r w:rsidR="00CD2303" w:rsidRPr="00BC6369">
        <w:rPr>
          <w:rFonts w:ascii="Calibri" w:eastAsia="Times New Roman" w:hAnsi="Calibri" w:cs="Calibri"/>
          <w:color w:val="000000"/>
          <w:kern w:val="0"/>
          <w:sz w:val="22"/>
          <w:shd w:val="clear" w:color="auto" w:fill="FFFFFF"/>
          <w:lang w:val="es-ES"/>
        </w:rPr>
        <w:t>el efecto dramático de la imagen.</w:t>
      </w:r>
      <w:r w:rsidR="00B76248" w:rsidRPr="00BC6369">
        <w:rPr>
          <w:rFonts w:ascii="Calibri" w:eastAsia="Times New Roman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 </w:t>
      </w:r>
      <w:r w:rsidR="00D71E5C" w:rsidRPr="00BC6369">
        <w:rPr>
          <w:rFonts w:ascii="Calibri" w:eastAsia="Times New Roman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Jugando con la apertura, estos objetivos ofrecen un suave y ensoñado bokeh en su máxima apertura y una agudeza de imagen impecable con diafragmas muy cerrados. Gracias a ello los directores puede maximizar las emociones de los actores y a su vez representar una vigorosa amplitud de escena.  </w:t>
      </w:r>
      <w:r w:rsidR="00CD2303" w:rsidRPr="00BC6369">
        <w:rPr>
          <w:rFonts w:ascii="Calibri" w:eastAsia="Times New Roman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 </w:t>
      </w:r>
      <w:bookmarkStart w:id="0" w:name="_GoBack"/>
      <w:bookmarkEnd w:id="0"/>
    </w:p>
    <w:p w14:paraId="70366986" w14:textId="77777777" w:rsidR="00D40130" w:rsidRPr="00BC6369" w:rsidRDefault="00D40130" w:rsidP="00084291">
      <w:pPr>
        <w:spacing w:after="0"/>
        <w:jc w:val="left"/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</w:pPr>
    </w:p>
    <w:p w14:paraId="727B26B3" w14:textId="16F64BF6" w:rsidR="001E4446" w:rsidRPr="00BC6369" w:rsidRDefault="00CD6BF9" w:rsidP="00084291">
      <w:pPr>
        <w:spacing w:after="0"/>
        <w:jc w:val="left"/>
        <w:rPr>
          <w:rFonts w:ascii="Calibri" w:hAnsi="Calibri" w:cs="Calibri"/>
          <w:b/>
          <w:color w:val="000000"/>
          <w:kern w:val="0"/>
          <w:sz w:val="22"/>
          <w:shd w:val="clear" w:color="auto" w:fill="FFFFFF"/>
          <w:lang w:val="es-ES"/>
        </w:rPr>
      </w:pPr>
      <w:r w:rsidRPr="00BC6369">
        <w:rPr>
          <w:rFonts w:ascii="Calibri" w:hAnsi="Calibri" w:cs="Calibri"/>
          <w:b/>
          <w:color w:val="000000"/>
          <w:kern w:val="0"/>
          <w:sz w:val="22"/>
          <w:shd w:val="clear" w:color="auto" w:fill="FFFFFF"/>
          <w:lang w:val="es-ES"/>
        </w:rPr>
        <w:t>Características principales</w:t>
      </w:r>
    </w:p>
    <w:p w14:paraId="798885F4" w14:textId="5B814D3E" w:rsidR="00CC3585" w:rsidRPr="00BC6369" w:rsidRDefault="00CD6BF9" w:rsidP="00455C32">
      <w:pPr>
        <w:pStyle w:val="Prrafodelista"/>
        <w:numPr>
          <w:ilvl w:val="0"/>
          <w:numId w:val="1"/>
        </w:numPr>
        <w:spacing w:after="0"/>
        <w:ind w:leftChars="0"/>
        <w:jc w:val="left"/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</w:pPr>
      <w:r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Las luminosas aperturas </w:t>
      </w:r>
      <w:r w:rsidR="00CC3585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T1.5</w:t>
      </w:r>
      <w:r w:rsidR="009F43E4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 </w:t>
      </w:r>
      <w:r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y</w:t>
      </w:r>
      <w:r w:rsidR="009F43E4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 T2.6</w:t>
      </w:r>
      <w:r w:rsidR="00CC3585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 </w:t>
      </w:r>
      <w:r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permiten filmar en entornos con poca luz y ofrecen un control excelente sobre la profundidad de campo</w:t>
      </w:r>
      <w:r w:rsidR="00210413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.</w:t>
      </w:r>
    </w:p>
    <w:p w14:paraId="0587D542" w14:textId="2BAD08A3" w:rsidR="00455C32" w:rsidRPr="00BC6369" w:rsidRDefault="00455C32" w:rsidP="00455C32">
      <w:pPr>
        <w:pStyle w:val="Prrafodelista"/>
        <w:numPr>
          <w:ilvl w:val="0"/>
          <w:numId w:val="1"/>
        </w:numPr>
        <w:spacing w:after="0"/>
        <w:ind w:leftChars="0"/>
        <w:jc w:val="left"/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</w:pPr>
      <w:r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Compatible </w:t>
      </w:r>
      <w:r w:rsidR="00CD6BF9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con sensores grandes </w:t>
      </w:r>
      <w:r w:rsidR="00E44954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(</w:t>
      </w:r>
      <w:r w:rsidR="00CD6BF9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círculo de imagen de </w:t>
      </w:r>
      <w:r w:rsidR="00E44954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43</w:t>
      </w:r>
      <w:r w:rsidR="00CD6BF9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,</w:t>
      </w:r>
      <w:r w:rsidR="00E44954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3mm).</w:t>
      </w:r>
    </w:p>
    <w:p w14:paraId="470D02F1" w14:textId="08BBFB97" w:rsidR="00455C32" w:rsidRPr="00BC6369" w:rsidRDefault="00CD6BF9" w:rsidP="00455C32">
      <w:pPr>
        <w:pStyle w:val="Prrafodelista"/>
        <w:numPr>
          <w:ilvl w:val="0"/>
          <w:numId w:val="1"/>
        </w:numPr>
        <w:spacing w:after="0"/>
        <w:ind w:leftChars="0"/>
        <w:jc w:val="left"/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</w:pPr>
      <w:r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El revestimiento </w:t>
      </w:r>
      <w:r w:rsidR="00455C32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X-Coating prov</w:t>
      </w:r>
      <w:r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e</w:t>
      </w:r>
      <w:r w:rsidR="00455C32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e </w:t>
      </w:r>
      <w:r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una imagen de alta calidad al controlar los reflejos internos y producir imágenes con mucha fuerza</w:t>
      </w:r>
      <w:r w:rsidR="00210413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.</w:t>
      </w:r>
    </w:p>
    <w:p w14:paraId="5936B9B5" w14:textId="206BE994" w:rsidR="00455C32" w:rsidRPr="00BC6369" w:rsidRDefault="00455C32" w:rsidP="00455C32">
      <w:pPr>
        <w:pStyle w:val="Prrafodelista"/>
        <w:numPr>
          <w:ilvl w:val="0"/>
          <w:numId w:val="1"/>
        </w:numPr>
        <w:spacing w:after="0"/>
        <w:ind w:leftChars="0"/>
        <w:jc w:val="left"/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</w:pPr>
      <w:r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11 </w:t>
      </w:r>
      <w:r w:rsidR="00CD6BF9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láminas de diafragma crean un bokeh armonioso y </w:t>
      </w:r>
      <w:r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circular</w:t>
      </w:r>
      <w:r w:rsidR="00210413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.</w:t>
      </w:r>
    </w:p>
    <w:p w14:paraId="237F2CA6" w14:textId="1BBBE85F" w:rsidR="00455C32" w:rsidRPr="00BC6369" w:rsidRDefault="00CD6BF9" w:rsidP="00455C32">
      <w:pPr>
        <w:pStyle w:val="Prrafodelista"/>
        <w:numPr>
          <w:ilvl w:val="0"/>
          <w:numId w:val="1"/>
        </w:numPr>
        <w:spacing w:after="0"/>
        <w:ind w:leftChars="0"/>
        <w:jc w:val="left"/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</w:pPr>
      <w:r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La fibra de carbono del tambor es causante de su peso ligero y robustez</w:t>
      </w:r>
      <w:r w:rsidR="00E44954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.</w:t>
      </w:r>
    </w:p>
    <w:p w14:paraId="60E09240" w14:textId="6707DC81" w:rsidR="001E4446" w:rsidRPr="00BC6369" w:rsidRDefault="00CD6BF9" w:rsidP="00274021">
      <w:pPr>
        <w:pStyle w:val="Prrafodelista"/>
        <w:numPr>
          <w:ilvl w:val="0"/>
          <w:numId w:val="1"/>
        </w:numPr>
        <w:spacing w:after="0"/>
        <w:ind w:leftChars="0"/>
        <w:jc w:val="left"/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</w:pPr>
      <w:r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El diámetro estándar de la lente frontal de </w:t>
      </w:r>
      <w:r w:rsidR="00274021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Ø95</w:t>
      </w:r>
      <w:r w:rsidR="00E44954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mm</w:t>
      </w:r>
      <w:r w:rsidR="00274021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 </w:t>
      </w:r>
      <w:r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es plenamente </w:t>
      </w:r>
      <w:r w:rsidR="00AD396D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compatible </w:t>
      </w:r>
      <w:r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con las </w:t>
      </w:r>
      <w:r w:rsidR="00AD396D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matte box</w:t>
      </w:r>
      <w:r w:rsidR="00E44954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es</w:t>
      </w:r>
      <w:r w:rsidR="00210413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.</w:t>
      </w:r>
    </w:p>
    <w:p w14:paraId="22579910" w14:textId="4EA087FA" w:rsidR="00274021" w:rsidRPr="00BC6369" w:rsidRDefault="00CD6BF9" w:rsidP="00274021">
      <w:pPr>
        <w:pStyle w:val="Prrafodelista"/>
        <w:numPr>
          <w:ilvl w:val="0"/>
          <w:numId w:val="1"/>
        </w:numPr>
        <w:spacing w:after="0"/>
        <w:ind w:leftChars="0"/>
        <w:jc w:val="left"/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</w:pPr>
      <w:r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Disponible </w:t>
      </w:r>
      <w:r w:rsidR="00BC6369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para</w:t>
      </w:r>
      <w:r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 monturas</w:t>
      </w:r>
      <w:r w:rsidR="00AD396D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 </w:t>
      </w:r>
      <w:r w:rsidR="00274021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PL, </w:t>
      </w:r>
      <w:r w:rsidR="00210413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Canon </w:t>
      </w:r>
      <w:r w:rsidR="00274021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EF</w:t>
      </w:r>
      <w:r w:rsidR="00E44954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 </w:t>
      </w:r>
      <w:r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y</w:t>
      </w:r>
      <w:r w:rsidR="00E44954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 </w:t>
      </w:r>
      <w:r w:rsidR="00210413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Sony </w:t>
      </w:r>
      <w:r w:rsidR="00274021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E mount</w:t>
      </w:r>
      <w:r w:rsidR="00E44954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.</w:t>
      </w:r>
    </w:p>
    <w:p w14:paraId="1597BF4D" w14:textId="144F93B6" w:rsidR="00AD396D" w:rsidRPr="00BC6369" w:rsidRDefault="00CD6BF9" w:rsidP="00AD396D">
      <w:pPr>
        <w:pStyle w:val="Prrafodelista"/>
        <w:numPr>
          <w:ilvl w:val="0"/>
          <w:numId w:val="1"/>
        </w:numPr>
        <w:spacing w:after="0"/>
        <w:ind w:leftChars="0"/>
        <w:jc w:val="left"/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</w:pPr>
      <w:r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Letras fo</w:t>
      </w:r>
      <w:r w:rsidR="00EA27D8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sforescentes de medición de distancia facilita las grabaciones en entornos de poca luz.</w:t>
      </w:r>
    </w:p>
    <w:p w14:paraId="7992A132" w14:textId="29E823D3" w:rsidR="00AD396D" w:rsidRPr="00BC6369" w:rsidRDefault="00EA27D8" w:rsidP="00AD396D">
      <w:pPr>
        <w:pStyle w:val="Prrafodelista"/>
        <w:numPr>
          <w:ilvl w:val="0"/>
          <w:numId w:val="1"/>
        </w:numPr>
        <w:spacing w:after="0"/>
        <w:ind w:leftChars="0"/>
        <w:jc w:val="left"/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</w:pPr>
      <w:r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Alineamiento de los anillos de enfoque y </w:t>
      </w:r>
      <w:r w:rsidR="00AD396D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apertur</w:t>
      </w:r>
      <w:r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a </w:t>
      </w:r>
      <w:r w:rsidR="00BC6369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es uniforme en toda la serie XEEN CF y se ha mejorado el diseño del engranaje y la rotación suave</w:t>
      </w:r>
      <w:r w:rsidR="00210413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.</w:t>
      </w:r>
    </w:p>
    <w:p w14:paraId="093EEC29" w14:textId="09D39223" w:rsidR="00AD396D" w:rsidRPr="00BC6369" w:rsidRDefault="00BC6369" w:rsidP="00AD396D">
      <w:pPr>
        <w:pStyle w:val="Prrafodelista"/>
        <w:numPr>
          <w:ilvl w:val="0"/>
          <w:numId w:val="1"/>
        </w:numPr>
        <w:spacing w:after="0"/>
        <w:ind w:leftChars="0"/>
        <w:jc w:val="left"/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</w:pPr>
      <w:r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La posibilidad de una rotación de 200 grados facilita el enfoque preciso</w:t>
      </w:r>
      <w:r w:rsidR="00210413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.</w:t>
      </w:r>
    </w:p>
    <w:p w14:paraId="4DF69113" w14:textId="03F7843D" w:rsidR="00274021" w:rsidRPr="00BC6369" w:rsidRDefault="00BC6369" w:rsidP="00AD396D">
      <w:pPr>
        <w:pStyle w:val="Prrafodelista"/>
        <w:numPr>
          <w:ilvl w:val="0"/>
          <w:numId w:val="1"/>
        </w:numPr>
        <w:spacing w:after="0"/>
        <w:ind w:leftChars="0"/>
        <w:jc w:val="left"/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</w:pPr>
      <w:r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Escala bidireccional en ambos lados del tambor del objetivo permite una verificación y operabilidad sencillas</w:t>
      </w:r>
      <w:r w:rsidR="00210413" w:rsidRPr="00BC6369">
        <w:rPr>
          <w:rFonts w:ascii="Calibri" w:hAnsi="Calibri" w:cs="Calibri"/>
          <w:color w:val="000000"/>
          <w:kern w:val="0"/>
          <w:sz w:val="22"/>
          <w:shd w:val="clear" w:color="auto" w:fill="FFFFFF"/>
          <w:lang w:val="es-ES"/>
        </w:rPr>
        <w:t>.</w:t>
      </w:r>
    </w:p>
    <w:p w14:paraId="072857E1" w14:textId="77777777" w:rsidR="00AD396D" w:rsidRPr="00BC6369" w:rsidRDefault="00AD396D" w:rsidP="00084291">
      <w:pPr>
        <w:spacing w:after="0"/>
        <w:jc w:val="left"/>
        <w:rPr>
          <w:rFonts w:ascii="Calibri" w:hAnsi="Calibri" w:cs="Calibri"/>
          <w:sz w:val="22"/>
          <w:lang w:val="es-ES"/>
        </w:rPr>
      </w:pPr>
    </w:p>
    <w:p w14:paraId="31BFFB47" w14:textId="77777777" w:rsidR="00455C32" w:rsidRPr="00BC6369" w:rsidRDefault="00455C32" w:rsidP="00084291">
      <w:pPr>
        <w:spacing w:after="0"/>
        <w:jc w:val="left"/>
        <w:rPr>
          <w:rFonts w:ascii="Calibri" w:hAnsi="Calibri" w:cs="Calibri"/>
          <w:sz w:val="22"/>
          <w:lang w:val="es-ES"/>
        </w:rPr>
      </w:pPr>
      <w:r w:rsidRPr="00BC6369">
        <w:rPr>
          <w:rFonts w:ascii="Calibri" w:hAnsi="Calibri" w:cs="Calibri"/>
          <w:noProof/>
          <w:sz w:val="22"/>
          <w:lang w:val="es-ES"/>
        </w:rPr>
        <w:drawing>
          <wp:inline distT="0" distB="0" distL="0" distR="0" wp14:anchorId="48866EBF" wp14:editId="68535FB7">
            <wp:extent cx="5731510" cy="1738630"/>
            <wp:effectExtent l="0" t="0" r="254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xee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3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79089" w14:textId="77777777" w:rsidR="00310B20" w:rsidRPr="00BC6369" w:rsidRDefault="00310B20" w:rsidP="00084291">
      <w:pPr>
        <w:spacing w:after="0"/>
        <w:jc w:val="left"/>
        <w:rPr>
          <w:rFonts w:ascii="Calibri" w:hAnsi="Calibri" w:cs="Calibri"/>
          <w:sz w:val="22"/>
          <w:lang w:val="es-ES"/>
        </w:rPr>
      </w:pPr>
    </w:p>
    <w:p w14:paraId="5890F2AD" w14:textId="77777777" w:rsidR="00BC6369" w:rsidRPr="00BC6369" w:rsidRDefault="00BC6369" w:rsidP="00BC6369">
      <w:pPr>
        <w:widowControl/>
        <w:wordWrap/>
        <w:autoSpaceDE/>
        <w:autoSpaceDN/>
        <w:spacing w:line="360" w:lineRule="auto"/>
        <w:jc w:val="left"/>
        <w:rPr>
          <w:rFonts w:ascii="Calibri" w:eastAsia="Times New Roman" w:hAnsi="Calibri" w:cs="Calibri"/>
          <w:color w:val="000000"/>
          <w:kern w:val="0"/>
          <w:sz w:val="22"/>
          <w:shd w:val="clear" w:color="auto" w:fill="FFFFFF"/>
          <w:lang w:val="es-ES"/>
        </w:rPr>
      </w:pPr>
    </w:p>
    <w:p w14:paraId="4BBACBF6" w14:textId="77777777" w:rsidR="00BC6369" w:rsidRPr="00BC6369" w:rsidRDefault="00BC6369" w:rsidP="00BC6369">
      <w:pPr>
        <w:widowControl/>
        <w:wordWrap/>
        <w:autoSpaceDE/>
        <w:autoSpaceDN/>
        <w:spacing w:line="360" w:lineRule="auto"/>
        <w:jc w:val="left"/>
        <w:rPr>
          <w:rFonts w:ascii="Calibri" w:eastAsia="Times New Roman" w:hAnsi="Calibri" w:cs="Calibri"/>
          <w:color w:val="000000"/>
          <w:kern w:val="0"/>
          <w:sz w:val="22"/>
          <w:shd w:val="clear" w:color="auto" w:fill="FFFFFF"/>
          <w:lang w:val="es-ES"/>
        </w:rPr>
      </w:pPr>
      <w:r w:rsidRPr="00BC6369">
        <w:rPr>
          <w:rFonts w:ascii="Calibri" w:eastAsia="Times New Roman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Encontrará información más detallada sobre los nuevos objetivos CINE XEEN CF en la página web oficial y en las redes sociales de Samyang Optics y de su distribuidor oficial, Robisa. </w:t>
      </w:r>
    </w:p>
    <w:p w14:paraId="582F7289" w14:textId="77777777" w:rsidR="00BC6369" w:rsidRPr="00F45246" w:rsidRDefault="00BC6369" w:rsidP="00BC6369">
      <w:pPr>
        <w:widowControl/>
        <w:wordWrap/>
        <w:autoSpaceDE/>
        <w:autoSpaceDN/>
        <w:spacing w:line="360" w:lineRule="auto"/>
        <w:jc w:val="left"/>
        <w:rPr>
          <w:rFonts w:ascii="Calibri" w:hAnsi="Calibri" w:cs="Calibri"/>
          <w:color w:val="3B3B3C"/>
          <w:kern w:val="0"/>
          <w:sz w:val="22"/>
          <w:shd w:val="clear" w:color="auto" w:fill="FFFFFF"/>
          <w:lang w:val="en-GB"/>
        </w:rPr>
      </w:pPr>
      <w:r w:rsidRPr="00F45246">
        <w:rPr>
          <w:rFonts w:ascii="Calibri" w:hAnsi="Calibri" w:cs="Calibri"/>
          <w:color w:val="3B3B3C"/>
          <w:kern w:val="0"/>
          <w:sz w:val="22"/>
          <w:shd w:val="clear" w:color="auto" w:fill="FFFFFF"/>
          <w:lang w:val="en-GB"/>
        </w:rPr>
        <w:t xml:space="preserve">* Web: </w:t>
      </w:r>
      <w:hyperlink r:id="rId10" w:history="1">
        <w:r w:rsidRPr="00F45246">
          <w:rPr>
            <w:rStyle w:val="Hipervnculo"/>
            <w:rFonts w:ascii="Calibri" w:hAnsi="Calibri" w:cs="Calibri"/>
            <w:kern w:val="0"/>
            <w:sz w:val="22"/>
            <w:shd w:val="clear" w:color="auto" w:fill="FFFFFF"/>
            <w:lang w:val="en-GB"/>
          </w:rPr>
          <w:t>www.xeenglobal.com</w:t>
        </w:r>
      </w:hyperlink>
      <w:r w:rsidRPr="00F45246">
        <w:rPr>
          <w:rFonts w:ascii="Calibri" w:hAnsi="Calibri" w:cs="Calibri"/>
          <w:color w:val="3B3B3C"/>
          <w:kern w:val="0"/>
          <w:sz w:val="22"/>
          <w:shd w:val="clear" w:color="auto" w:fill="FFFFFF"/>
          <w:lang w:val="en-GB"/>
        </w:rPr>
        <w:t xml:space="preserve"> </w:t>
      </w:r>
      <w:r w:rsidRPr="00F45246">
        <w:rPr>
          <w:rFonts w:ascii="Calibri" w:hAnsi="Calibri" w:cs="Calibri"/>
          <w:color w:val="2E74B5"/>
          <w:kern w:val="0"/>
          <w:sz w:val="22"/>
          <w:shd w:val="clear" w:color="auto" w:fill="FFFFFF"/>
          <w:lang w:val="en-GB"/>
        </w:rPr>
        <w:t xml:space="preserve">* </w:t>
      </w:r>
      <w:hyperlink r:id="rId11" w:history="1">
        <w:r w:rsidRPr="00F45246">
          <w:rPr>
            <w:rStyle w:val="Hipervnculo"/>
            <w:rFonts w:ascii="Calibri" w:hAnsi="Calibri" w:cs="Calibri"/>
            <w:kern w:val="0"/>
            <w:sz w:val="22"/>
            <w:shd w:val="clear" w:color="auto" w:fill="FFFFFF"/>
            <w:lang w:val="en-GB"/>
          </w:rPr>
          <w:t>https://www.robisa.es/samyang/</w:t>
        </w:r>
      </w:hyperlink>
      <w:r w:rsidRPr="00F45246">
        <w:rPr>
          <w:rFonts w:ascii="Calibri" w:hAnsi="Calibri" w:cs="Calibri"/>
          <w:color w:val="3B3B3C"/>
          <w:kern w:val="0"/>
          <w:sz w:val="22"/>
          <w:shd w:val="clear" w:color="auto" w:fill="FFFFFF"/>
          <w:lang w:val="en-GB"/>
        </w:rPr>
        <w:br/>
        <w:t xml:space="preserve">* Facebook: </w:t>
      </w:r>
      <w:hyperlink r:id="rId12" w:history="1">
        <w:r w:rsidRPr="00F45246">
          <w:rPr>
            <w:rStyle w:val="Hipervnculo"/>
            <w:rFonts w:ascii="Calibri" w:hAnsi="Calibri" w:cs="Calibri"/>
            <w:kern w:val="0"/>
            <w:sz w:val="22"/>
            <w:lang w:val="en-GB"/>
          </w:rPr>
          <w:t>@xeenglobal</w:t>
        </w:r>
      </w:hyperlink>
      <w:r w:rsidRPr="00F45246">
        <w:rPr>
          <w:rFonts w:ascii="Calibri" w:hAnsi="Calibri" w:cs="Calibri"/>
          <w:color w:val="3B3B3C"/>
          <w:kern w:val="0"/>
          <w:sz w:val="22"/>
          <w:lang w:val="en-GB"/>
        </w:rPr>
        <w:t xml:space="preserve"> * </w:t>
      </w:r>
      <w:hyperlink r:id="rId13" w:history="1">
        <w:r w:rsidRPr="00F45246">
          <w:rPr>
            <w:rStyle w:val="Hipervnculo"/>
            <w:rFonts w:ascii="Calibri" w:hAnsi="Calibri" w:cs="Calibri"/>
            <w:kern w:val="0"/>
            <w:sz w:val="22"/>
            <w:lang w:val="en-GB"/>
          </w:rPr>
          <w:t>@objetivossamyangiberia</w:t>
        </w:r>
      </w:hyperlink>
      <w:r w:rsidRPr="00F45246">
        <w:rPr>
          <w:rFonts w:ascii="Calibri" w:hAnsi="Calibri" w:cs="Calibri"/>
          <w:color w:val="3B3B3C"/>
          <w:kern w:val="0"/>
          <w:sz w:val="22"/>
          <w:shd w:val="clear" w:color="auto" w:fill="FFFFFF"/>
          <w:lang w:val="en-GB"/>
        </w:rPr>
        <w:br/>
        <w:t xml:space="preserve">* Instagram: </w:t>
      </w:r>
      <w:hyperlink r:id="rId14" w:history="1">
        <w:r w:rsidRPr="00F45246">
          <w:rPr>
            <w:rStyle w:val="Hipervnculo"/>
            <w:rFonts w:ascii="Calibri" w:hAnsi="Calibri" w:cs="Calibri"/>
            <w:kern w:val="0"/>
            <w:sz w:val="22"/>
            <w:shd w:val="clear" w:color="auto" w:fill="FFFFFF"/>
            <w:lang w:val="en-GB"/>
          </w:rPr>
          <w:t>https://www.instagram.com/xeenglobal/</w:t>
        </w:r>
      </w:hyperlink>
      <w:r w:rsidRPr="00F45246">
        <w:rPr>
          <w:rFonts w:ascii="Calibri" w:hAnsi="Calibri" w:cs="Calibri"/>
          <w:color w:val="3B3B3C"/>
          <w:kern w:val="0"/>
          <w:sz w:val="22"/>
          <w:lang w:val="en-GB"/>
        </w:rPr>
        <w:t xml:space="preserve">* </w:t>
      </w:r>
      <w:hyperlink r:id="rId15" w:history="1">
        <w:r w:rsidRPr="00F45246">
          <w:rPr>
            <w:rStyle w:val="Hipervnculo"/>
            <w:rFonts w:ascii="Calibri" w:hAnsi="Calibri" w:cs="Calibri"/>
            <w:kern w:val="0"/>
            <w:sz w:val="22"/>
            <w:lang w:val="en-GB"/>
          </w:rPr>
          <w:t>@robisa</w:t>
        </w:r>
      </w:hyperlink>
      <w:r w:rsidRPr="00F45246">
        <w:rPr>
          <w:rFonts w:ascii="Calibri" w:hAnsi="Calibri" w:cs="Calibri"/>
          <w:color w:val="3B3B3C"/>
          <w:kern w:val="0"/>
          <w:sz w:val="22"/>
          <w:lang w:val="en-GB"/>
        </w:rPr>
        <w:br/>
        <w:t>*</w:t>
      </w:r>
      <w:r w:rsidRPr="00F45246">
        <w:rPr>
          <w:rFonts w:ascii="Calibri" w:hAnsi="Calibri" w:cs="Calibri"/>
          <w:color w:val="3B3B3C"/>
          <w:kern w:val="0"/>
          <w:sz w:val="22"/>
          <w:shd w:val="clear" w:color="auto" w:fill="FFFFFF"/>
          <w:lang w:val="en-GB"/>
        </w:rPr>
        <w:t xml:space="preserve"> YouTube</w:t>
      </w:r>
      <w:r w:rsidRPr="00F45246">
        <w:rPr>
          <w:rFonts w:ascii="Calibri" w:hAnsi="Calibri" w:cs="Calibri"/>
          <w:color w:val="3B3B3C"/>
          <w:kern w:val="0"/>
          <w:sz w:val="22"/>
          <w:lang w:val="en-GB"/>
        </w:rPr>
        <w:t xml:space="preserve">: </w:t>
      </w:r>
      <w:r w:rsidRPr="00F45246">
        <w:rPr>
          <w:rFonts w:ascii="Calibri" w:hAnsi="Calibri" w:cs="Calibri"/>
          <w:color w:val="2E74B5"/>
          <w:kern w:val="0"/>
          <w:sz w:val="22"/>
          <w:lang w:val="en-GB"/>
        </w:rPr>
        <w:t>@robisavideos</w:t>
      </w:r>
    </w:p>
    <w:p w14:paraId="2F49C744" w14:textId="77777777" w:rsidR="00BC6369" w:rsidRPr="00F45246" w:rsidRDefault="00BC6369" w:rsidP="00BC6369">
      <w:pPr>
        <w:spacing w:after="0"/>
        <w:jc w:val="left"/>
        <w:rPr>
          <w:rFonts w:ascii="Calibri" w:hAnsi="Calibri" w:cs="Calibri"/>
          <w:sz w:val="22"/>
          <w:lang w:val="en-GB"/>
        </w:rPr>
      </w:pPr>
    </w:p>
    <w:p w14:paraId="3C6E38D8" w14:textId="77777777" w:rsidR="00BC6369" w:rsidRPr="00F45246" w:rsidRDefault="00BC6369" w:rsidP="00BC6369">
      <w:pPr>
        <w:spacing w:after="0"/>
        <w:jc w:val="left"/>
        <w:rPr>
          <w:rFonts w:ascii="Calibri" w:hAnsi="Calibri" w:cs="Calibri"/>
          <w:sz w:val="22"/>
          <w:lang w:val="en-GB"/>
        </w:rPr>
      </w:pPr>
    </w:p>
    <w:p w14:paraId="6B8798B3" w14:textId="77777777" w:rsidR="00BC6369" w:rsidRPr="00F45246" w:rsidRDefault="00BC6369" w:rsidP="00BC6369">
      <w:pPr>
        <w:spacing w:after="0"/>
        <w:jc w:val="left"/>
        <w:rPr>
          <w:rFonts w:ascii="Calibri" w:hAnsi="Calibri" w:cs="Calibri"/>
          <w:sz w:val="22"/>
          <w:lang w:val="en-GB"/>
        </w:rPr>
      </w:pPr>
    </w:p>
    <w:p w14:paraId="3772B545" w14:textId="77777777" w:rsidR="00310B20" w:rsidRPr="00BC6369" w:rsidRDefault="00711387" w:rsidP="00310B20">
      <w:pPr>
        <w:spacing w:after="0"/>
        <w:jc w:val="center"/>
        <w:rPr>
          <w:rFonts w:ascii="Calibri" w:hAnsi="Calibri" w:cs="Calibri"/>
          <w:sz w:val="22"/>
          <w:lang w:val="es-ES"/>
        </w:rPr>
      </w:pPr>
      <w:r w:rsidRPr="00BC6369">
        <w:rPr>
          <w:rFonts w:ascii="Calibri" w:hAnsi="Calibri" w:cs="Calibri"/>
          <w:sz w:val="22"/>
          <w:lang w:val="es-ES"/>
        </w:rPr>
        <w:t xml:space="preserve"># # # </w:t>
      </w:r>
    </w:p>
    <w:p w14:paraId="46A0EDEF" w14:textId="77777777" w:rsidR="00711387" w:rsidRPr="00BC6369" w:rsidRDefault="00711387" w:rsidP="00310B20">
      <w:pPr>
        <w:spacing w:after="0"/>
        <w:jc w:val="center"/>
        <w:rPr>
          <w:rFonts w:ascii="Calibri" w:hAnsi="Calibri" w:cs="Calibri"/>
          <w:sz w:val="22"/>
          <w:lang w:val="es-ES"/>
        </w:rPr>
      </w:pPr>
    </w:p>
    <w:p w14:paraId="26D4C9CF" w14:textId="7456D0FA" w:rsidR="00711387" w:rsidRDefault="00711387" w:rsidP="00310B20">
      <w:pPr>
        <w:spacing w:after="0"/>
        <w:jc w:val="center"/>
        <w:rPr>
          <w:rFonts w:ascii="Calibri" w:hAnsi="Calibri" w:cs="Calibri"/>
          <w:noProof/>
          <w:sz w:val="22"/>
          <w:lang w:val="es-ES"/>
        </w:rPr>
      </w:pPr>
    </w:p>
    <w:p w14:paraId="419BFA23" w14:textId="2004E290" w:rsidR="00AD3111" w:rsidRPr="00BC6369" w:rsidRDefault="00AD3111" w:rsidP="00310B20">
      <w:pPr>
        <w:spacing w:after="0"/>
        <w:jc w:val="center"/>
        <w:rPr>
          <w:rFonts w:ascii="Calibri" w:hAnsi="Calibri" w:cs="Calibri"/>
          <w:sz w:val="22"/>
          <w:lang w:val="es-ES"/>
        </w:rPr>
      </w:pPr>
      <w:r>
        <w:rPr>
          <w:rFonts w:ascii="Calibri" w:hAnsi="Calibri" w:cs="Calibri"/>
          <w:noProof/>
          <w:sz w:val="22"/>
          <w:lang w:val="es-ES"/>
        </w:rPr>
        <w:lastRenderedPageBreak/>
        <w:drawing>
          <wp:inline distT="0" distB="0" distL="0" distR="0" wp14:anchorId="5E57C03F" wp14:editId="29D9B516">
            <wp:extent cx="5181600" cy="73247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732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3111" w:rsidRPr="00BC6369" w:rsidSect="00C47CCF">
      <w:headerReference w:type="default" r:id="rId17"/>
      <w:pgSz w:w="11906" w:h="16838"/>
      <w:pgMar w:top="1701" w:right="1440" w:bottom="1135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13FF4" w14:textId="77777777" w:rsidR="003216FF" w:rsidRDefault="003216FF" w:rsidP="00D81A06">
      <w:pPr>
        <w:spacing w:after="0" w:line="240" w:lineRule="auto"/>
      </w:pPr>
      <w:r>
        <w:separator/>
      </w:r>
    </w:p>
  </w:endnote>
  <w:endnote w:type="continuationSeparator" w:id="0">
    <w:p w14:paraId="4C2F49F9" w14:textId="77777777" w:rsidR="003216FF" w:rsidRDefault="003216FF" w:rsidP="00D81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CDDC3" w14:textId="77777777" w:rsidR="003216FF" w:rsidRDefault="003216FF" w:rsidP="00D81A06">
      <w:pPr>
        <w:spacing w:after="0" w:line="240" w:lineRule="auto"/>
      </w:pPr>
      <w:r>
        <w:separator/>
      </w:r>
    </w:p>
  </w:footnote>
  <w:footnote w:type="continuationSeparator" w:id="0">
    <w:p w14:paraId="01046C12" w14:textId="77777777" w:rsidR="003216FF" w:rsidRDefault="003216FF" w:rsidP="00D81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EA30A" w14:textId="711DB1CF" w:rsidR="00D81A06" w:rsidRDefault="00E777E9">
    <w:pPr>
      <w:pStyle w:val="Encabezado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517FE09" wp14:editId="18576C64">
          <wp:simplePos x="0" y="0"/>
          <wp:positionH relativeFrom="margin">
            <wp:align>right</wp:align>
          </wp:positionH>
          <wp:positionV relativeFrom="paragraph">
            <wp:posOffset>-235585</wp:posOffset>
          </wp:positionV>
          <wp:extent cx="1245235" cy="413385"/>
          <wp:effectExtent l="0" t="0" r="0" b="5715"/>
          <wp:wrapSquare wrapText="bothSides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1A06">
      <w:rPr>
        <w:noProof/>
      </w:rPr>
      <w:drawing>
        <wp:anchor distT="0" distB="0" distL="114300" distR="114300" simplePos="0" relativeHeight="251659264" behindDoc="0" locked="0" layoutInCell="1" allowOverlap="1" wp14:anchorId="67224A03" wp14:editId="297E536C">
          <wp:simplePos x="0" y="0"/>
          <wp:positionH relativeFrom="column">
            <wp:posOffset>-297180</wp:posOffset>
          </wp:positionH>
          <wp:positionV relativeFrom="paragraph">
            <wp:posOffset>-159385</wp:posOffset>
          </wp:positionV>
          <wp:extent cx="1760220" cy="249235"/>
          <wp:effectExtent l="0" t="0" r="0" b="0"/>
          <wp:wrapNone/>
          <wp:docPr id="8" name="그림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8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220" cy="249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57734"/>
    <w:multiLevelType w:val="hybridMultilevel"/>
    <w:tmpl w:val="14FAFF30"/>
    <w:lvl w:ilvl="0" w:tplc="8A7AFBE2">
      <w:start w:val="1"/>
      <w:numFmt w:val="decimal"/>
      <w:lvlText w:val="%1."/>
      <w:lvlJc w:val="left"/>
      <w:pPr>
        <w:ind w:left="760" w:hanging="360"/>
      </w:pPr>
      <w:rPr>
        <w:rFonts w:hint="default"/>
        <w:lang w:val="es-E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A06"/>
    <w:rsid w:val="00084291"/>
    <w:rsid w:val="000A7794"/>
    <w:rsid w:val="00122F0C"/>
    <w:rsid w:val="00123BA4"/>
    <w:rsid w:val="001430CD"/>
    <w:rsid w:val="001D4332"/>
    <w:rsid w:val="001E4446"/>
    <w:rsid w:val="00205BE1"/>
    <w:rsid w:val="00210413"/>
    <w:rsid w:val="00274021"/>
    <w:rsid w:val="00310B20"/>
    <w:rsid w:val="003216FF"/>
    <w:rsid w:val="00325EC9"/>
    <w:rsid w:val="00342322"/>
    <w:rsid w:val="003837CF"/>
    <w:rsid w:val="003B0842"/>
    <w:rsid w:val="00455C32"/>
    <w:rsid w:val="004B3E05"/>
    <w:rsid w:val="00542A10"/>
    <w:rsid w:val="005748B5"/>
    <w:rsid w:val="00585B65"/>
    <w:rsid w:val="005A7387"/>
    <w:rsid w:val="005B3290"/>
    <w:rsid w:val="005D1508"/>
    <w:rsid w:val="005E238A"/>
    <w:rsid w:val="00611576"/>
    <w:rsid w:val="00650EC4"/>
    <w:rsid w:val="0067397F"/>
    <w:rsid w:val="00695E0F"/>
    <w:rsid w:val="00711387"/>
    <w:rsid w:val="00715EE1"/>
    <w:rsid w:val="00766E2A"/>
    <w:rsid w:val="007816F3"/>
    <w:rsid w:val="007916F9"/>
    <w:rsid w:val="007F1BF4"/>
    <w:rsid w:val="007F6CC6"/>
    <w:rsid w:val="00820216"/>
    <w:rsid w:val="00824160"/>
    <w:rsid w:val="00847AF4"/>
    <w:rsid w:val="008530EB"/>
    <w:rsid w:val="00885417"/>
    <w:rsid w:val="008C5217"/>
    <w:rsid w:val="00932FA4"/>
    <w:rsid w:val="009945A3"/>
    <w:rsid w:val="009A1D25"/>
    <w:rsid w:val="009F43E4"/>
    <w:rsid w:val="00A515A0"/>
    <w:rsid w:val="00A81C9E"/>
    <w:rsid w:val="00AB2980"/>
    <w:rsid w:val="00AB4D33"/>
    <w:rsid w:val="00AD3111"/>
    <w:rsid w:val="00AD396D"/>
    <w:rsid w:val="00B01B0C"/>
    <w:rsid w:val="00B135EB"/>
    <w:rsid w:val="00B76248"/>
    <w:rsid w:val="00BB282E"/>
    <w:rsid w:val="00BC6369"/>
    <w:rsid w:val="00C00DDC"/>
    <w:rsid w:val="00C47CCF"/>
    <w:rsid w:val="00CA533C"/>
    <w:rsid w:val="00CC0C26"/>
    <w:rsid w:val="00CC3585"/>
    <w:rsid w:val="00CC5B99"/>
    <w:rsid w:val="00CD2303"/>
    <w:rsid w:val="00CD6BF9"/>
    <w:rsid w:val="00D140FB"/>
    <w:rsid w:val="00D40130"/>
    <w:rsid w:val="00D71E5C"/>
    <w:rsid w:val="00D81A06"/>
    <w:rsid w:val="00DE003B"/>
    <w:rsid w:val="00E44954"/>
    <w:rsid w:val="00E4632C"/>
    <w:rsid w:val="00E777E9"/>
    <w:rsid w:val="00E97771"/>
    <w:rsid w:val="00EA27D8"/>
    <w:rsid w:val="00EA50EB"/>
    <w:rsid w:val="00F3798B"/>
    <w:rsid w:val="00F45246"/>
    <w:rsid w:val="00F857E9"/>
    <w:rsid w:val="00FD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1976E7C"/>
  <w15:chartTrackingRefBased/>
  <w15:docId w15:val="{58B5738D-6D2F-413F-BFAE-AAAC15BC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81A06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D81A06"/>
  </w:style>
  <w:style w:type="paragraph" w:styleId="Piedepgina">
    <w:name w:val="footer"/>
    <w:basedOn w:val="Normal"/>
    <w:link w:val="PiedepginaCar"/>
    <w:uiPriority w:val="99"/>
    <w:unhideWhenUsed/>
    <w:rsid w:val="00D81A06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1A06"/>
  </w:style>
  <w:style w:type="paragraph" w:styleId="Prrafodelista">
    <w:name w:val="List Paragraph"/>
    <w:basedOn w:val="Normal"/>
    <w:uiPriority w:val="34"/>
    <w:qFormat/>
    <w:rsid w:val="00D40130"/>
    <w:pPr>
      <w:ind w:leftChars="400" w:left="800"/>
    </w:pPr>
  </w:style>
  <w:style w:type="character" w:styleId="Hipervnculo">
    <w:name w:val="Hyperlink"/>
    <w:basedOn w:val="Fuentedeprrafopredeter"/>
    <w:uiPriority w:val="99"/>
    <w:unhideWhenUsed/>
    <w:rsid w:val="00D40130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01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0130"/>
    <w:rPr>
      <w:rFonts w:asciiTheme="majorHAnsi" w:eastAsiaTheme="majorEastAsia" w:hAnsiTheme="majorHAnsi" w:cstheme="majorBid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9F43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5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myanglensglobal.com" TargetMode="External"/><Relationship Id="rId13" Type="http://schemas.openxmlformats.org/officeDocument/2006/relationships/hyperlink" Target="https://www.facebook.com/objetivossamyangiberi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xeenglobal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obisa.es/samyang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instagram.com/robisa.es/" TargetMode="External"/><Relationship Id="rId10" Type="http://schemas.openxmlformats.org/officeDocument/2006/relationships/hyperlink" Target="http://www.xeenglobal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hyperlink" Target="https://www.instagram.com/xeengloba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983</Words>
  <Characters>5412</Characters>
  <Application>Microsoft Office Word</Application>
  <DocSecurity>0</DocSecurity>
  <Lines>45</Lines>
  <Paragraphs>12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 Karin</dc:creator>
  <cp:keywords/>
  <dc:description/>
  <cp:lastModifiedBy>Susana</cp:lastModifiedBy>
  <cp:revision>26</cp:revision>
  <cp:lastPrinted>2020-02-12T08:24:00Z</cp:lastPrinted>
  <dcterms:created xsi:type="dcterms:W3CDTF">2020-02-10T14:37:00Z</dcterms:created>
  <dcterms:modified xsi:type="dcterms:W3CDTF">2020-02-13T12:37:00Z</dcterms:modified>
</cp:coreProperties>
</file>