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FDFF3" w14:textId="77777777" w:rsidR="00CB129C" w:rsidRPr="009F36F9" w:rsidRDefault="00CB129C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1F8F72A7" w14:textId="4A63004A" w:rsidR="00CB129C" w:rsidRPr="009F36F9" w:rsidRDefault="00CB129C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  <w:r w:rsidRPr="009F36F9">
        <w:rPr>
          <w:rFonts w:ascii="Calibri" w:hAnsi="Calibri" w:cs="Calibri"/>
          <w:b/>
          <w:sz w:val="28"/>
          <w:szCs w:val="28"/>
          <w:lang w:val="es-ES"/>
        </w:rPr>
        <w:t>S</w:t>
      </w:r>
      <w:r w:rsidR="008E66A8" w:rsidRPr="009F36F9">
        <w:rPr>
          <w:rFonts w:ascii="Calibri" w:hAnsi="Calibri" w:cs="Calibri"/>
          <w:b/>
          <w:sz w:val="28"/>
          <w:szCs w:val="28"/>
          <w:lang w:val="es-ES"/>
        </w:rPr>
        <w:t>amyang</w:t>
      </w:r>
      <w:r w:rsidRPr="009F36F9">
        <w:rPr>
          <w:rFonts w:ascii="Calibri" w:hAnsi="Calibri" w:cs="Calibri"/>
          <w:b/>
          <w:sz w:val="28"/>
          <w:szCs w:val="28"/>
          <w:lang w:val="es-ES"/>
        </w:rPr>
        <w:t xml:space="preserve"> </w:t>
      </w:r>
      <w:r w:rsidR="004C4107" w:rsidRPr="009F36F9">
        <w:rPr>
          <w:rFonts w:ascii="Calibri" w:hAnsi="Calibri" w:cs="Calibri"/>
          <w:b/>
          <w:sz w:val="28"/>
          <w:szCs w:val="28"/>
          <w:lang w:val="es-ES"/>
        </w:rPr>
        <w:t>presenta el</w:t>
      </w:r>
      <w:r w:rsidR="00331F10" w:rsidRPr="009F36F9">
        <w:rPr>
          <w:rFonts w:ascii="Calibri" w:hAnsi="Calibri" w:cs="Calibri"/>
          <w:b/>
          <w:sz w:val="28"/>
          <w:szCs w:val="28"/>
          <w:lang w:val="es-ES"/>
        </w:rPr>
        <w:t xml:space="preserve"> AF 85mm F1.4 RF</w:t>
      </w:r>
      <w:r w:rsidR="003775A4" w:rsidRPr="009F36F9">
        <w:rPr>
          <w:rFonts w:ascii="Calibri" w:hAnsi="Calibri" w:cs="Calibri"/>
          <w:b/>
          <w:sz w:val="28"/>
          <w:szCs w:val="28"/>
          <w:lang w:val="es-ES"/>
        </w:rPr>
        <w:t xml:space="preserve"> </w:t>
      </w:r>
      <w:r w:rsidR="003775A4" w:rsidRPr="009F36F9">
        <w:rPr>
          <w:rFonts w:ascii="Calibri" w:hAnsi="Calibri" w:cs="Calibri"/>
          <w:b/>
          <w:sz w:val="28"/>
          <w:szCs w:val="28"/>
          <w:lang w:val="es-ES"/>
        </w:rPr>
        <w:br/>
      </w:r>
      <w:r w:rsidR="004C4107" w:rsidRPr="009F36F9">
        <w:rPr>
          <w:rFonts w:ascii="Calibri" w:hAnsi="Calibri" w:cs="Calibri"/>
          <w:b/>
          <w:sz w:val="22"/>
          <w:lang w:val="es-ES"/>
        </w:rPr>
        <w:t xml:space="preserve">- </w:t>
      </w:r>
      <w:r w:rsidR="008A5607">
        <w:rPr>
          <w:rFonts w:ascii="Calibri" w:hAnsi="Calibri" w:cs="Calibri"/>
          <w:b/>
          <w:sz w:val="22"/>
          <w:lang w:val="es-ES"/>
        </w:rPr>
        <w:t>Ampliando</w:t>
      </w:r>
      <w:r w:rsidR="004C4107" w:rsidRPr="009F36F9">
        <w:rPr>
          <w:rFonts w:ascii="Calibri" w:hAnsi="Calibri" w:cs="Calibri"/>
          <w:b/>
          <w:sz w:val="22"/>
          <w:lang w:val="es-ES"/>
        </w:rPr>
        <w:t xml:space="preserve"> la serie </w:t>
      </w:r>
      <w:r w:rsidR="00331F10" w:rsidRPr="009F36F9">
        <w:rPr>
          <w:rFonts w:ascii="Calibri" w:hAnsi="Calibri" w:cs="Calibri"/>
          <w:b/>
          <w:sz w:val="22"/>
          <w:lang w:val="es-ES"/>
        </w:rPr>
        <w:t>RF</w:t>
      </w:r>
      <w:r w:rsidR="004C4107" w:rsidRPr="009F36F9">
        <w:rPr>
          <w:rFonts w:ascii="Calibri" w:hAnsi="Calibri" w:cs="Calibri"/>
          <w:b/>
          <w:sz w:val="22"/>
          <w:lang w:val="es-ES"/>
        </w:rPr>
        <w:t xml:space="preserve"> </w:t>
      </w:r>
      <w:r w:rsidR="004E3F5D">
        <w:rPr>
          <w:rFonts w:ascii="Calibri" w:hAnsi="Calibri" w:cs="Calibri"/>
          <w:b/>
          <w:sz w:val="22"/>
          <w:lang w:val="es-ES"/>
        </w:rPr>
        <w:t>para cámaras mirrorless de Canon</w:t>
      </w:r>
      <w:r w:rsidR="004C4107" w:rsidRPr="009F36F9">
        <w:rPr>
          <w:rFonts w:ascii="Calibri" w:hAnsi="Calibri" w:cs="Calibri"/>
          <w:b/>
          <w:sz w:val="22"/>
          <w:lang w:val="es-ES"/>
        </w:rPr>
        <w:t>-</w:t>
      </w:r>
    </w:p>
    <w:p w14:paraId="5D2E306E" w14:textId="77777777" w:rsidR="00CB129C" w:rsidRPr="009F36F9" w:rsidRDefault="00CB129C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5004DBE7" w14:textId="77777777" w:rsidR="00CB129C" w:rsidRPr="009F36F9" w:rsidRDefault="00CB129C" w:rsidP="00D40130">
      <w:pPr>
        <w:spacing w:after="0"/>
        <w:jc w:val="center"/>
        <w:rPr>
          <w:rFonts w:ascii="Calibri" w:hAnsi="Calibri" w:cs="Calibri"/>
          <w:b/>
          <w:sz w:val="22"/>
          <w:lang w:val="es-ES"/>
        </w:rPr>
      </w:pPr>
    </w:p>
    <w:p w14:paraId="657514FE" w14:textId="67D60616" w:rsidR="007B2A55" w:rsidRPr="009F36F9" w:rsidRDefault="00FB5825" w:rsidP="00CB129C">
      <w:pPr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hAnsi="Calibri" w:cs="Calibri"/>
          <w:b/>
          <w:color w:val="000000" w:themeColor="text1"/>
          <w:sz w:val="22"/>
          <w:lang w:val="es-ES"/>
        </w:rPr>
        <w:t>29 de mayo</w:t>
      </w:r>
      <w:r w:rsidR="004C4107" w:rsidRPr="009F36F9">
        <w:rPr>
          <w:rFonts w:ascii="Calibri" w:hAnsi="Calibri" w:cs="Calibri"/>
          <w:b/>
          <w:color w:val="000000" w:themeColor="text1"/>
          <w:sz w:val="22"/>
          <w:lang w:val="es-ES"/>
        </w:rPr>
        <w:t xml:space="preserve"> </w:t>
      </w:r>
      <w:r w:rsidR="009A1D25" w:rsidRPr="009F36F9">
        <w:rPr>
          <w:rFonts w:ascii="Calibri" w:hAnsi="Calibri" w:cs="Calibri"/>
          <w:b/>
          <w:color w:val="000000" w:themeColor="text1"/>
          <w:sz w:val="22"/>
          <w:lang w:val="es-ES"/>
        </w:rPr>
        <w:t>2020, Se</w:t>
      </w:r>
      <w:r w:rsidR="004C4107" w:rsidRPr="009F36F9">
        <w:rPr>
          <w:rFonts w:ascii="Calibri" w:hAnsi="Calibri" w:cs="Calibri"/>
          <w:b/>
          <w:color w:val="000000" w:themeColor="text1"/>
          <w:sz w:val="22"/>
          <w:lang w:val="es-ES"/>
        </w:rPr>
        <w:t>ú</w:t>
      </w:r>
      <w:r w:rsidR="009A1D25" w:rsidRPr="009F36F9">
        <w:rPr>
          <w:rFonts w:ascii="Calibri" w:hAnsi="Calibri" w:cs="Calibri"/>
          <w:b/>
          <w:color w:val="000000" w:themeColor="text1"/>
          <w:sz w:val="22"/>
          <w:lang w:val="es-ES"/>
        </w:rPr>
        <w:t>l</w:t>
      </w:r>
      <w:r w:rsidR="009A1D25" w:rsidRPr="009F36F9">
        <w:rPr>
          <w:rFonts w:ascii="Calibri" w:hAnsi="Calibri" w:cs="Calibri"/>
          <w:b/>
          <w:sz w:val="22"/>
          <w:lang w:val="es-ES"/>
        </w:rPr>
        <w:t xml:space="preserve">, </w:t>
      </w:r>
      <w:r w:rsidR="004C4107" w:rsidRPr="009F36F9">
        <w:rPr>
          <w:rFonts w:ascii="Calibri" w:hAnsi="Calibri" w:cs="Calibri"/>
          <w:b/>
          <w:sz w:val="22"/>
          <w:lang w:val="es-ES"/>
        </w:rPr>
        <w:t>Corea del Sur</w:t>
      </w:r>
      <w:r w:rsidR="009A1D25" w:rsidRPr="009F36F9">
        <w:rPr>
          <w:rFonts w:ascii="Calibri" w:hAnsi="Calibri" w:cs="Calibri"/>
          <w:sz w:val="22"/>
          <w:lang w:val="es-ES"/>
        </w:rPr>
        <w:t xml:space="preserve"> – </w:t>
      </w:r>
      <w:r w:rsidR="004C4107" w:rsidRPr="009F36F9">
        <w:rPr>
          <w:rFonts w:ascii="Calibri" w:hAnsi="Calibri" w:cs="Calibri"/>
          <w:color w:val="000000"/>
          <w:kern w:val="0"/>
          <w:sz w:val="22"/>
          <w:lang w:val="es-ES"/>
        </w:rPr>
        <w:t>El fabricante internacional de objetivos Samyang Optics (</w:t>
      </w:r>
      <w:r w:rsidR="00DA7F65">
        <w:fldChar w:fldCharType="begin"/>
      </w:r>
      <w:r w:rsidR="00DA7F65" w:rsidRPr="00346ECA">
        <w:rPr>
          <w:lang w:val="es-ES"/>
        </w:rPr>
        <w:instrText xml:space="preserve"> HYPERLINK "http://www.samyanglensglobal.com" </w:instrText>
      </w:r>
      <w:r w:rsidR="00DA7F65">
        <w:fldChar w:fldCharType="separate"/>
      </w:r>
      <w:r w:rsidR="004C4107" w:rsidRPr="009F36F9">
        <w:rPr>
          <w:rStyle w:val="Hipervnculo"/>
          <w:rFonts w:ascii="Calibri" w:hAnsi="Calibri" w:cs="Calibri"/>
          <w:kern w:val="0"/>
          <w:sz w:val="22"/>
          <w:lang w:val="es-ES"/>
        </w:rPr>
        <w:t>http://www.samyanglensglobal.com</w:t>
      </w:r>
      <w:r w:rsidR="00DA7F65">
        <w:rPr>
          <w:rStyle w:val="Hipervnculo"/>
          <w:rFonts w:ascii="Calibri" w:hAnsi="Calibri" w:cs="Calibri"/>
          <w:kern w:val="0"/>
          <w:sz w:val="22"/>
          <w:lang w:val="es-ES"/>
        </w:rPr>
        <w:fldChar w:fldCharType="end"/>
      </w:r>
      <w:r w:rsidR="004C4107" w:rsidRPr="009F36F9">
        <w:rPr>
          <w:rFonts w:ascii="Calibri" w:hAnsi="Calibri" w:cs="Calibri"/>
          <w:color w:val="000000"/>
          <w:kern w:val="0"/>
          <w:sz w:val="22"/>
          <w:lang w:val="es-ES"/>
        </w:rPr>
        <w:t>) anuncia</w:t>
      </w:r>
      <w:r w:rsidR="004C4107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603EDB">
        <w:rPr>
          <w:rFonts w:ascii="Calibri" w:eastAsia="Malgun Gothic" w:hAnsi="Calibri" w:cs="Calibri"/>
          <w:sz w:val="22"/>
          <w:lang w:val="es-ES"/>
        </w:rPr>
        <w:t xml:space="preserve">el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 xml:space="preserve">nuevo objetivo </w:t>
      </w:r>
      <w:r w:rsidR="00331F10" w:rsidRPr="009F36F9">
        <w:rPr>
          <w:rFonts w:ascii="Calibri" w:eastAsia="Malgun Gothic" w:hAnsi="Calibri" w:cs="Calibri"/>
          <w:sz w:val="22"/>
          <w:lang w:val="es-ES"/>
        </w:rPr>
        <w:t xml:space="preserve">AF 85mm F1.4 RF,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>u</w:t>
      </w:r>
      <w:r w:rsidR="00331F10" w:rsidRPr="009F36F9">
        <w:rPr>
          <w:rFonts w:ascii="Calibri" w:eastAsia="Malgun Gothic" w:hAnsi="Calibri" w:cs="Calibri"/>
          <w:sz w:val="22"/>
          <w:lang w:val="es-ES"/>
        </w:rPr>
        <w:t>n</w:t>
      </w:r>
      <w:r w:rsidR="00552F00">
        <w:rPr>
          <w:rFonts w:ascii="Calibri" w:eastAsia="Malgun Gothic" w:hAnsi="Calibri" w:cs="Calibri"/>
          <w:sz w:val="22"/>
          <w:lang w:val="es-ES"/>
        </w:rPr>
        <w:t>a lente</w:t>
      </w:r>
      <w:r w:rsidR="00331F10" w:rsidRPr="009F36F9">
        <w:rPr>
          <w:rFonts w:ascii="Calibri" w:eastAsia="Malgun Gothic" w:hAnsi="Calibri" w:cs="Calibri"/>
          <w:sz w:val="22"/>
          <w:lang w:val="es-ES"/>
        </w:rPr>
        <w:t xml:space="preserve"> autofoc</w:t>
      </w:r>
      <w:r w:rsidR="00552F00">
        <w:rPr>
          <w:rFonts w:ascii="Calibri" w:eastAsia="Malgun Gothic" w:hAnsi="Calibri" w:cs="Calibri"/>
          <w:sz w:val="22"/>
          <w:lang w:val="es-ES"/>
        </w:rPr>
        <w:t>o</w:t>
      </w:r>
      <w:r w:rsidR="00331F10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>de retrato para cámaras con montura Canon</w:t>
      </w:r>
      <w:r w:rsidR="00331F10" w:rsidRPr="009F36F9">
        <w:rPr>
          <w:rFonts w:ascii="Calibri" w:eastAsia="Malgun Gothic" w:hAnsi="Calibri" w:cs="Calibri"/>
          <w:sz w:val="22"/>
          <w:lang w:val="es-ES"/>
        </w:rPr>
        <w:t xml:space="preserve"> RF.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>Est</w:t>
      </w:r>
      <w:r w:rsidR="00603EDB">
        <w:rPr>
          <w:rFonts w:ascii="Calibri" w:eastAsia="Malgun Gothic" w:hAnsi="Calibri" w:cs="Calibri"/>
          <w:sz w:val="22"/>
          <w:lang w:val="es-ES"/>
        </w:rPr>
        <w:t xml:space="preserve">a nueva 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óptica permite generar un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>precioso bokeh</w:t>
      </w:r>
      <w:r w:rsidR="009135ED" w:rsidRPr="009F36F9">
        <w:rPr>
          <w:rFonts w:ascii="Calibri" w:eastAsia="Malgun Gothic" w:hAnsi="Calibri" w:cs="Calibri"/>
          <w:sz w:val="22"/>
          <w:lang w:val="es-ES"/>
        </w:rPr>
        <w:t>,</w:t>
      </w:r>
      <w:r w:rsidR="00D3648F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 xml:space="preserve">una calidad de imagen </w:t>
      </w:r>
      <w:r w:rsidR="00603EDB">
        <w:rPr>
          <w:rFonts w:ascii="Calibri" w:eastAsia="Malgun Gothic" w:hAnsi="Calibri" w:cs="Calibri"/>
          <w:sz w:val="22"/>
          <w:lang w:val="es-ES"/>
        </w:rPr>
        <w:t xml:space="preserve">excepcional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 xml:space="preserve">y 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dispone de un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 xml:space="preserve">autoenfoque </w:t>
      </w:r>
      <w:r w:rsidR="00603EDB">
        <w:rPr>
          <w:rFonts w:ascii="Calibri" w:eastAsia="Malgun Gothic" w:hAnsi="Calibri" w:cs="Calibri"/>
          <w:sz w:val="22"/>
          <w:lang w:val="es-ES"/>
        </w:rPr>
        <w:t xml:space="preserve">silencioso,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>rápido y preciso</w:t>
      </w:r>
      <w:r w:rsidR="00D3648F" w:rsidRPr="009F36F9">
        <w:rPr>
          <w:rFonts w:ascii="Calibri" w:eastAsia="Malgun Gothic" w:hAnsi="Calibri" w:cs="Calibri"/>
          <w:sz w:val="22"/>
          <w:lang w:val="es-ES"/>
        </w:rPr>
        <w:t xml:space="preserve">. </w:t>
      </w:r>
      <w:r w:rsidR="0000489E" w:rsidRPr="009F36F9">
        <w:rPr>
          <w:rFonts w:ascii="Calibri" w:eastAsia="Malgun Gothic" w:hAnsi="Calibri" w:cs="Calibri"/>
          <w:sz w:val="22"/>
          <w:lang w:val="es-ES"/>
        </w:rPr>
        <w:t xml:space="preserve">Junto con </w:t>
      </w:r>
      <w:r w:rsidR="008A5607">
        <w:rPr>
          <w:rFonts w:ascii="Calibri" w:eastAsia="Malgun Gothic" w:hAnsi="Calibri" w:cs="Calibri"/>
          <w:sz w:val="22"/>
          <w:lang w:val="es-ES"/>
        </w:rPr>
        <w:t>el recientemente presentado AF 14mm f2.8 RF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, </w:t>
      </w:r>
      <w:r w:rsidR="008A5607">
        <w:rPr>
          <w:rFonts w:ascii="Calibri" w:eastAsia="Malgun Gothic" w:hAnsi="Calibri" w:cs="Calibri"/>
          <w:sz w:val="22"/>
          <w:lang w:val="es-ES"/>
        </w:rPr>
        <w:t xml:space="preserve">este nuevo Samyang AF 85mm f1.4 RF </w:t>
      </w:r>
      <w:r w:rsidR="003D4C80" w:rsidRPr="009F36F9">
        <w:rPr>
          <w:rFonts w:ascii="Calibri" w:eastAsia="Malgun Gothic" w:hAnsi="Calibri" w:cs="Calibri"/>
          <w:sz w:val="22"/>
          <w:lang w:val="es-ES"/>
        </w:rPr>
        <w:t xml:space="preserve">abre las puertas a nuevas opciones fotográficas para todos los usuarios de cámaras </w:t>
      </w:r>
      <w:r w:rsidR="004D3FA1" w:rsidRPr="009F36F9">
        <w:rPr>
          <w:rFonts w:ascii="Calibri" w:eastAsia="Malgun Gothic" w:hAnsi="Calibri" w:cs="Calibri"/>
          <w:sz w:val="22"/>
          <w:lang w:val="es-ES"/>
        </w:rPr>
        <w:t>Canon EOS R</w:t>
      </w:r>
      <w:r w:rsidR="00D3648F" w:rsidRPr="009F36F9">
        <w:rPr>
          <w:rFonts w:ascii="Calibri" w:eastAsia="Malgun Gothic" w:hAnsi="Calibri" w:cs="Calibri"/>
          <w:sz w:val="22"/>
          <w:lang w:val="es-ES"/>
        </w:rPr>
        <w:t>.</w:t>
      </w:r>
    </w:p>
    <w:p w14:paraId="57B33993" w14:textId="77777777" w:rsidR="007B2A55" w:rsidRPr="009F36F9" w:rsidRDefault="007B2A55" w:rsidP="00CB129C">
      <w:pPr>
        <w:jc w:val="left"/>
        <w:rPr>
          <w:rFonts w:ascii="Calibri" w:eastAsia="Malgun Gothic" w:hAnsi="Calibri" w:cs="Calibri"/>
          <w:sz w:val="22"/>
          <w:lang w:val="es-ES"/>
        </w:rPr>
      </w:pPr>
    </w:p>
    <w:p w14:paraId="629E4D72" w14:textId="7C063D63" w:rsidR="00973D56" w:rsidRPr="009F36F9" w:rsidRDefault="00D3648F" w:rsidP="00CB129C">
      <w:pPr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Pioner</w:t>
      </w:r>
      <w:r w:rsidR="0034534F"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 xml:space="preserve">o de la nueva era </w:t>
      </w: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br/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Samyang ha sido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uno de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los pioneros en introducir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>objetivos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 compact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>o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s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para las cámaras sin espejo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>full frame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Canon RF. </w:t>
      </w:r>
      <w:r w:rsidR="00D21D37">
        <w:rPr>
          <w:rFonts w:ascii="Calibri" w:eastAsia="Malgun Gothic" w:hAnsi="Calibri" w:cs="Calibri"/>
          <w:sz w:val="22"/>
          <w:lang w:val="es-ES"/>
        </w:rPr>
        <w:t>Comenzaron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 introduciendo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una serie de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objetivos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>de enfoque manual,</w:t>
      </w:r>
      <w:r w:rsidR="00D21D37">
        <w:rPr>
          <w:rFonts w:ascii="Calibri" w:eastAsia="Malgun Gothic" w:hAnsi="Calibri" w:cs="Calibri"/>
          <w:sz w:val="22"/>
          <w:lang w:val="es-ES"/>
        </w:rPr>
        <w:t xml:space="preserve"> como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el MF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14 mm y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el MF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85 </w:t>
      </w:r>
      <w:proofErr w:type="spellStart"/>
      <w:r w:rsidR="00973D56" w:rsidRPr="009F36F9">
        <w:rPr>
          <w:rFonts w:ascii="Calibri" w:eastAsia="Malgun Gothic" w:hAnsi="Calibri" w:cs="Calibri"/>
          <w:sz w:val="22"/>
          <w:lang w:val="es-ES"/>
        </w:rPr>
        <w:t>mm</w:t>
      </w:r>
      <w:r w:rsidR="008A5607">
        <w:rPr>
          <w:rFonts w:ascii="Calibri" w:eastAsia="Malgun Gothic" w:hAnsi="Calibri" w:cs="Calibri"/>
          <w:sz w:val="22"/>
          <w:lang w:val="es-ES"/>
        </w:rPr>
        <w:t>.</w:t>
      </w:r>
      <w:proofErr w:type="spellEnd"/>
      <w:r w:rsidR="008A5607">
        <w:rPr>
          <w:rFonts w:ascii="Calibri" w:eastAsia="Malgun Gothic" w:hAnsi="Calibri" w:cs="Calibri"/>
          <w:sz w:val="22"/>
          <w:lang w:val="es-ES"/>
        </w:rPr>
        <w:t xml:space="preserve"> P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>osteriormente, en octubre 2019</w:t>
      </w:r>
      <w:r w:rsidR="00D21D37">
        <w:rPr>
          <w:rFonts w:ascii="Calibri" w:eastAsia="Malgun Gothic" w:hAnsi="Calibri" w:cs="Calibri"/>
          <w:sz w:val="22"/>
          <w:lang w:val="es-ES"/>
        </w:rPr>
        <w:t>,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 se presentó el </w:t>
      </w:r>
      <w:r w:rsidR="00D21D37" w:rsidRPr="009F36F9">
        <w:rPr>
          <w:rFonts w:ascii="Calibri" w:eastAsia="Malgun Gothic" w:hAnsi="Calibri" w:cs="Calibri"/>
          <w:sz w:val="22"/>
          <w:lang w:val="es-ES"/>
        </w:rPr>
        <w:t>AF 14mm F2.8 RF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con </w:t>
      </w:r>
      <w:r w:rsidR="00D21D37">
        <w:rPr>
          <w:rFonts w:ascii="Calibri" w:eastAsia="Malgun Gothic" w:hAnsi="Calibri" w:cs="Calibri"/>
          <w:sz w:val="22"/>
          <w:lang w:val="es-ES"/>
        </w:rPr>
        <w:t xml:space="preserve">motor de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enfoque automático </w:t>
      </w:r>
      <w:r w:rsidR="00D21D37">
        <w:rPr>
          <w:rFonts w:ascii="Calibri" w:eastAsia="Malgun Gothic" w:hAnsi="Calibri" w:cs="Calibri"/>
          <w:sz w:val="22"/>
          <w:lang w:val="es-ES"/>
        </w:rPr>
        <w:t xml:space="preserve">y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montura </w:t>
      </w:r>
      <w:r w:rsidR="007314E8">
        <w:rPr>
          <w:rFonts w:ascii="Calibri" w:eastAsia="Malgun Gothic" w:hAnsi="Calibri" w:cs="Calibri"/>
          <w:sz w:val="22"/>
          <w:lang w:val="es-ES"/>
        </w:rPr>
        <w:t xml:space="preserve">Canon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>RF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>. A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 xml:space="preserve">hora, el nuevo AF 85mm F1.4 RF 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viene para cubrir las </w:t>
      </w:r>
      <w:r w:rsidR="00973D56" w:rsidRPr="009F36F9">
        <w:rPr>
          <w:rFonts w:ascii="Calibri" w:eastAsia="Malgun Gothic" w:hAnsi="Calibri" w:cs="Calibri"/>
          <w:sz w:val="22"/>
          <w:lang w:val="es-ES"/>
        </w:rPr>
        <w:t>crecientes necesidades de los fotógrafos</w:t>
      </w:r>
      <w:r w:rsidR="005F3C3E" w:rsidRPr="009F36F9">
        <w:rPr>
          <w:rFonts w:ascii="Calibri" w:eastAsia="Malgun Gothic" w:hAnsi="Calibri" w:cs="Calibri"/>
          <w:sz w:val="22"/>
          <w:lang w:val="es-ES"/>
        </w:rPr>
        <w:t xml:space="preserve"> con una Canon mirrorless.</w:t>
      </w:r>
    </w:p>
    <w:p w14:paraId="5B4773EA" w14:textId="16C8CE84" w:rsidR="00BF53D7" w:rsidRPr="009F36F9" w:rsidRDefault="0034534F" w:rsidP="0034534F">
      <w:pPr>
        <w:jc w:val="center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noProof/>
          <w:sz w:val="22"/>
          <w:lang w:val="es-ES"/>
        </w:rPr>
        <w:drawing>
          <wp:inline distT="0" distB="0" distL="0" distR="0" wp14:anchorId="64CF439E" wp14:editId="22F96DE7">
            <wp:extent cx="2676525" cy="267652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36F9">
        <w:rPr>
          <w:rFonts w:ascii="Calibri" w:eastAsia="Malgun Gothic" w:hAnsi="Calibri" w:cs="Calibri"/>
          <w:noProof/>
          <w:sz w:val="22"/>
          <w:lang w:val="es-ES"/>
        </w:rPr>
        <w:t xml:space="preserve">    </w:t>
      </w:r>
      <w:r w:rsidRPr="009F36F9">
        <w:rPr>
          <w:rFonts w:ascii="Calibri" w:eastAsia="Malgun Gothic" w:hAnsi="Calibri" w:cs="Calibri"/>
          <w:noProof/>
          <w:sz w:val="22"/>
          <w:lang w:val="es-ES"/>
        </w:rPr>
        <w:drawing>
          <wp:inline distT="0" distB="0" distL="0" distR="0" wp14:anchorId="286DD644" wp14:editId="50CF86B5">
            <wp:extent cx="2275475" cy="238887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329" cy="239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6B56D4" w14:textId="22B14209" w:rsidR="00881A6A" w:rsidRPr="009F36F9" w:rsidRDefault="0034534F" w:rsidP="00CB129C">
      <w:pPr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Características principales</w:t>
      </w:r>
    </w:p>
    <w:p w14:paraId="17364742" w14:textId="0BDB2F66" w:rsidR="0034534F" w:rsidRPr="009F36F9" w:rsidRDefault="0034534F" w:rsidP="0034534F">
      <w:pPr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lang w:val="es-ES"/>
        </w:rPr>
        <w:t>Excepcional calidad de imagen</w:t>
      </w:r>
      <w:r w:rsidR="00BF53D7" w:rsidRPr="009F36F9">
        <w:rPr>
          <w:rFonts w:ascii="Calibri" w:eastAsia="Malgun Gothic" w:hAnsi="Calibri" w:cs="Calibri"/>
          <w:sz w:val="22"/>
          <w:lang w:val="es-ES"/>
        </w:rPr>
        <w:br/>
      </w:r>
      <w:r w:rsidRPr="009F36F9">
        <w:rPr>
          <w:rFonts w:ascii="Calibri" w:eastAsia="Malgun Gothic" w:hAnsi="Calibri" w:cs="Calibri"/>
          <w:sz w:val="22"/>
          <w:lang w:val="es-ES"/>
        </w:rPr>
        <w:t>La serie RF de Samyang es conocida por su excepcional calidad de imagen</w:t>
      </w:r>
      <w:r w:rsidR="007314E8">
        <w:rPr>
          <w:rFonts w:ascii="Calibri" w:eastAsia="Malgun Gothic" w:hAnsi="Calibri" w:cs="Calibri"/>
          <w:sz w:val="22"/>
          <w:lang w:val="es-ES"/>
        </w:rPr>
        <w:t>,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7314E8">
        <w:rPr>
          <w:rFonts w:ascii="Calibri" w:eastAsia="Malgun Gothic" w:hAnsi="Calibri" w:cs="Calibri"/>
          <w:sz w:val="22"/>
          <w:lang w:val="es-ES"/>
        </w:rPr>
        <w:t>y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el AF 14mm F2.8 RF </w:t>
      </w:r>
      <w:r w:rsidR="007314E8">
        <w:rPr>
          <w:rFonts w:ascii="Calibri" w:eastAsia="Malgun Gothic" w:hAnsi="Calibri" w:cs="Calibri"/>
          <w:sz w:val="22"/>
          <w:lang w:val="es-ES"/>
        </w:rPr>
        <w:t xml:space="preserve">ya </w:t>
      </w:r>
      <w:r w:rsidRPr="009F36F9">
        <w:rPr>
          <w:rFonts w:ascii="Calibri" w:eastAsia="Malgun Gothic" w:hAnsi="Calibri" w:cs="Calibri"/>
          <w:sz w:val="22"/>
          <w:lang w:val="es-ES"/>
        </w:rPr>
        <w:t>fue galardonado con el prestigioso premio TIPA en 2020 como "mejor objetivo gran angular para cámaras sin espejo". El nuevo AF 85mm RF presenta la misma calidad de la imagen: Un total de 11 lentes distribuid</w:t>
      </w:r>
      <w:r w:rsidR="005F17E2">
        <w:rPr>
          <w:rFonts w:ascii="Calibri" w:eastAsia="Malgun Gothic" w:hAnsi="Calibri" w:cs="Calibri"/>
          <w:sz w:val="22"/>
          <w:lang w:val="es-ES"/>
        </w:rPr>
        <w:t>a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s en 8 grupos, </w:t>
      </w:r>
      <w:r w:rsidR="001E57EE" w:rsidRPr="009F36F9">
        <w:rPr>
          <w:rFonts w:ascii="Calibri" w:eastAsia="Malgun Gothic" w:hAnsi="Calibri" w:cs="Calibri"/>
          <w:sz w:val="22"/>
          <w:lang w:val="es-ES"/>
        </w:rPr>
        <w:t xml:space="preserve">incluyendo 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4 lentes especiales de alta refracción (HR) y otra de extra baja dispersión (ED), 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que </w:t>
      </w:r>
      <w:r w:rsidRPr="009F36F9">
        <w:rPr>
          <w:rFonts w:ascii="Calibri" w:eastAsia="Malgun Gothic" w:hAnsi="Calibri" w:cs="Calibri"/>
          <w:sz w:val="22"/>
          <w:lang w:val="es-ES"/>
        </w:rPr>
        <w:t>han sido diseñad</w:t>
      </w:r>
      <w:r w:rsidR="005F17E2">
        <w:rPr>
          <w:rFonts w:ascii="Calibri" w:eastAsia="Malgun Gothic" w:hAnsi="Calibri" w:cs="Calibri"/>
          <w:sz w:val="22"/>
          <w:lang w:val="es-ES"/>
        </w:rPr>
        <w:t>a</w:t>
      </w:r>
      <w:r w:rsidRPr="009F36F9">
        <w:rPr>
          <w:rFonts w:ascii="Calibri" w:eastAsia="Malgun Gothic" w:hAnsi="Calibri" w:cs="Calibri"/>
          <w:sz w:val="22"/>
          <w:lang w:val="es-ES"/>
        </w:rPr>
        <w:t>s para crear una impresionante calidad de imagen de esquina a esquina.</w:t>
      </w:r>
    </w:p>
    <w:p w14:paraId="1A6AF770" w14:textId="77777777" w:rsidR="009F36F9" w:rsidRDefault="009F36F9" w:rsidP="009F36F9">
      <w:pPr>
        <w:spacing w:before="360"/>
        <w:jc w:val="left"/>
        <w:rPr>
          <w:rFonts w:ascii="Calibri" w:eastAsia="Malgun Gothic" w:hAnsi="Calibri" w:cs="Calibri"/>
          <w:b/>
          <w:sz w:val="22"/>
          <w:lang w:val="es-ES"/>
        </w:rPr>
      </w:pPr>
    </w:p>
    <w:p w14:paraId="6B99F0F1" w14:textId="577493AB" w:rsidR="001E57EE" w:rsidRPr="009F36F9" w:rsidRDefault="001E57EE" w:rsidP="009F36F9">
      <w:pPr>
        <w:spacing w:before="360"/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lang w:val="es-ES"/>
        </w:rPr>
        <w:t xml:space="preserve">Bokeh suave y con </w:t>
      </w:r>
      <w:r w:rsidR="0097544D">
        <w:rPr>
          <w:rFonts w:ascii="Calibri" w:eastAsia="Malgun Gothic" w:hAnsi="Calibri" w:cs="Calibri"/>
          <w:b/>
          <w:sz w:val="22"/>
          <w:lang w:val="es-ES"/>
        </w:rPr>
        <w:t xml:space="preserve">una excelente </w:t>
      </w:r>
      <w:r w:rsidRPr="009F36F9">
        <w:rPr>
          <w:rFonts w:ascii="Calibri" w:eastAsia="Malgun Gothic" w:hAnsi="Calibri" w:cs="Calibri"/>
          <w:b/>
          <w:sz w:val="22"/>
          <w:lang w:val="es-ES"/>
        </w:rPr>
        <w:t>profundidad</w:t>
      </w:r>
      <w:r w:rsidR="0097544D">
        <w:rPr>
          <w:rFonts w:ascii="Calibri" w:eastAsia="Malgun Gothic" w:hAnsi="Calibri" w:cs="Calibri"/>
          <w:b/>
          <w:sz w:val="22"/>
          <w:lang w:val="es-ES"/>
        </w:rPr>
        <w:t xml:space="preserve"> de campo</w:t>
      </w:r>
      <w:r w:rsidR="003A26E3" w:rsidRPr="009F36F9">
        <w:rPr>
          <w:rFonts w:ascii="Calibri" w:eastAsia="Malgun Gothic" w:hAnsi="Calibri" w:cs="Calibri"/>
          <w:sz w:val="22"/>
          <w:lang w:val="es-ES"/>
        </w:rPr>
        <w:br/>
      </w:r>
      <w:r w:rsidRPr="009F36F9">
        <w:rPr>
          <w:rFonts w:ascii="Calibri" w:eastAsia="Malgun Gothic" w:hAnsi="Calibri" w:cs="Calibri"/>
          <w:sz w:val="22"/>
          <w:lang w:val="es-ES"/>
        </w:rPr>
        <w:t xml:space="preserve">El 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desarrollo </w:t>
      </w:r>
      <w:r w:rsidR="0097544D">
        <w:rPr>
          <w:rFonts w:ascii="Calibri" w:eastAsia="Malgun Gothic" w:hAnsi="Calibri" w:cs="Calibri"/>
          <w:sz w:val="22"/>
          <w:lang w:val="es-ES"/>
        </w:rPr>
        <w:t>técnico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en el 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diseño óptico de Samyang ha perfeccionado la expresividad del bokeh que ofrece el AF 85mm RF. Es suave, añade profundidad y una sensación tridimensional a </w:t>
      </w:r>
      <w:r w:rsidR="00552F00">
        <w:rPr>
          <w:rFonts w:ascii="Calibri" w:eastAsia="Malgun Gothic" w:hAnsi="Calibri" w:cs="Calibri"/>
          <w:sz w:val="22"/>
          <w:lang w:val="es-ES"/>
        </w:rPr>
        <w:t>lo</w:t>
      </w:r>
      <w:r w:rsidRPr="009F36F9">
        <w:rPr>
          <w:rFonts w:ascii="Calibri" w:eastAsia="Malgun Gothic" w:hAnsi="Calibri" w:cs="Calibri"/>
          <w:sz w:val="22"/>
          <w:lang w:val="es-ES"/>
        </w:rPr>
        <w:t>s retratos. Las 9 láminas del diafragma crean</w:t>
      </w:r>
      <w:r w:rsidR="0097544D">
        <w:rPr>
          <w:rFonts w:ascii="Calibri" w:eastAsia="Malgun Gothic" w:hAnsi="Calibri" w:cs="Calibri"/>
          <w:sz w:val="22"/>
          <w:lang w:val="es-ES"/>
        </w:rPr>
        <w:t xml:space="preserve">, además, 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un bokeh natural y circular con un fantástico efecto </w:t>
      </w:r>
      <w:r w:rsidR="00552F00">
        <w:rPr>
          <w:rFonts w:ascii="Calibri" w:eastAsia="Malgun Gothic" w:hAnsi="Calibri" w:cs="Calibri"/>
          <w:sz w:val="22"/>
          <w:lang w:val="es-ES"/>
        </w:rPr>
        <w:t>de desenfoque</w:t>
      </w:r>
      <w:r w:rsidR="0097544D">
        <w:rPr>
          <w:rFonts w:ascii="Calibri" w:eastAsia="Malgun Gothic" w:hAnsi="Calibri" w:cs="Calibri"/>
          <w:sz w:val="22"/>
          <w:lang w:val="es-ES"/>
        </w:rPr>
        <w:t>, muy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agradable a la vista.</w:t>
      </w:r>
    </w:p>
    <w:p w14:paraId="41ECB114" w14:textId="6F489303" w:rsidR="002479E9" w:rsidRPr="009F36F9" w:rsidRDefault="002479E9" w:rsidP="009F36F9">
      <w:pPr>
        <w:spacing w:before="360"/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lang w:val="es-ES"/>
        </w:rPr>
        <w:t>Luminos</w:t>
      </w:r>
      <w:r w:rsidR="007314E8">
        <w:rPr>
          <w:rFonts w:ascii="Calibri" w:eastAsia="Malgun Gothic" w:hAnsi="Calibri" w:cs="Calibri"/>
          <w:b/>
          <w:sz w:val="22"/>
          <w:lang w:val="es-ES"/>
        </w:rPr>
        <w:t>idad</w:t>
      </w:r>
      <w:r w:rsidRPr="009F36F9">
        <w:rPr>
          <w:rFonts w:ascii="Calibri" w:eastAsia="Malgun Gothic" w:hAnsi="Calibri" w:cs="Calibri"/>
          <w:b/>
          <w:sz w:val="22"/>
          <w:lang w:val="es-ES"/>
        </w:rPr>
        <w:t xml:space="preserve"> </w:t>
      </w:r>
      <w:r w:rsidR="005A3B0A" w:rsidRPr="009F36F9">
        <w:rPr>
          <w:rFonts w:ascii="Calibri" w:eastAsia="Malgun Gothic" w:hAnsi="Calibri" w:cs="Calibri"/>
          <w:b/>
          <w:sz w:val="22"/>
          <w:lang w:val="es-ES"/>
        </w:rPr>
        <w:t xml:space="preserve">F1.4 </w:t>
      </w:r>
      <w:r w:rsidRPr="009F36F9">
        <w:rPr>
          <w:rFonts w:ascii="Calibri" w:eastAsia="Malgun Gothic" w:hAnsi="Calibri" w:cs="Calibri"/>
          <w:b/>
          <w:sz w:val="22"/>
          <w:lang w:val="es-ES"/>
        </w:rPr>
        <w:t>para retratos que c</w:t>
      </w:r>
      <w:r w:rsidR="00C52952">
        <w:rPr>
          <w:rFonts w:ascii="Calibri" w:eastAsia="Malgun Gothic" w:hAnsi="Calibri" w:cs="Calibri"/>
          <w:b/>
          <w:sz w:val="22"/>
          <w:lang w:val="es-ES"/>
        </w:rPr>
        <w:t>ausa</w:t>
      </w:r>
      <w:r w:rsidRPr="009F36F9">
        <w:rPr>
          <w:rFonts w:ascii="Calibri" w:eastAsia="Malgun Gothic" w:hAnsi="Calibri" w:cs="Calibri"/>
          <w:b/>
          <w:sz w:val="22"/>
          <w:lang w:val="es-ES"/>
        </w:rPr>
        <w:t>n impacto</w:t>
      </w:r>
      <w:r w:rsidR="005A3B0A" w:rsidRPr="009F36F9">
        <w:rPr>
          <w:rFonts w:ascii="Calibri" w:eastAsia="Malgun Gothic" w:hAnsi="Calibri" w:cs="Calibri"/>
          <w:b/>
          <w:sz w:val="22"/>
          <w:lang w:val="es-ES"/>
        </w:rPr>
        <w:br/>
      </w:r>
      <w:r w:rsidR="0015141B" w:rsidRPr="009F36F9">
        <w:rPr>
          <w:rFonts w:ascii="Calibri" w:eastAsia="Malgun Gothic" w:hAnsi="Calibri" w:cs="Calibri"/>
          <w:sz w:val="22"/>
          <w:lang w:val="es-ES"/>
        </w:rPr>
        <w:t xml:space="preserve">El 85mm enfoca </w:t>
      </w:r>
      <w:r w:rsidR="00552F00">
        <w:rPr>
          <w:rFonts w:ascii="Calibri" w:eastAsia="Malgun Gothic" w:hAnsi="Calibri" w:cs="Calibri"/>
          <w:sz w:val="22"/>
          <w:lang w:val="es-ES"/>
        </w:rPr>
        <w:t>a</w:t>
      </w:r>
      <w:r w:rsidR="0015141B" w:rsidRPr="009F36F9">
        <w:rPr>
          <w:rFonts w:ascii="Calibri" w:eastAsia="Malgun Gothic" w:hAnsi="Calibri" w:cs="Calibri"/>
          <w:sz w:val="22"/>
          <w:lang w:val="es-ES"/>
        </w:rPr>
        <w:t>l sujeto y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difumina suavemente el fondo</w:t>
      </w:r>
      <w:r w:rsidR="00552F00">
        <w:rPr>
          <w:rFonts w:ascii="Calibri" w:eastAsia="Malgun Gothic" w:hAnsi="Calibri" w:cs="Calibri"/>
          <w:sz w:val="22"/>
          <w:lang w:val="es-ES"/>
        </w:rPr>
        <w:t xml:space="preserve"> de manera gradual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. La distancia focal de 85 mm combinada con </w:t>
      </w:r>
      <w:r w:rsidR="00844F84" w:rsidRPr="009F36F9">
        <w:rPr>
          <w:rFonts w:ascii="Calibri" w:eastAsia="Malgun Gothic" w:hAnsi="Calibri" w:cs="Calibri"/>
          <w:sz w:val="22"/>
          <w:lang w:val="es-ES"/>
        </w:rPr>
        <w:t>un</w:t>
      </w:r>
      <w:r w:rsidRPr="009F36F9">
        <w:rPr>
          <w:rFonts w:ascii="Calibri" w:eastAsia="Malgun Gothic" w:hAnsi="Calibri" w:cs="Calibri"/>
          <w:sz w:val="22"/>
          <w:lang w:val="es-ES"/>
        </w:rPr>
        <w:t>a amplia apertura máxima de f/1</w:t>
      </w:r>
      <w:r w:rsidR="007314E8">
        <w:rPr>
          <w:rFonts w:ascii="Calibri" w:eastAsia="Malgun Gothic" w:hAnsi="Calibri" w:cs="Calibri"/>
          <w:sz w:val="22"/>
          <w:lang w:val="es-ES"/>
        </w:rPr>
        <w:t>.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4, permite </w:t>
      </w:r>
      <w:r w:rsidR="00844F84" w:rsidRPr="009F36F9">
        <w:rPr>
          <w:rFonts w:ascii="Calibri" w:eastAsia="Malgun Gothic" w:hAnsi="Calibri" w:cs="Calibri"/>
          <w:sz w:val="22"/>
          <w:lang w:val="es-ES"/>
        </w:rPr>
        <w:t xml:space="preserve">jugar con la profundidad de campo hasta 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lograr </w:t>
      </w:r>
      <w:r w:rsidR="00992A0F">
        <w:rPr>
          <w:rFonts w:ascii="Calibri" w:eastAsia="Malgun Gothic" w:hAnsi="Calibri" w:cs="Calibri"/>
          <w:sz w:val="22"/>
          <w:lang w:val="es-ES"/>
        </w:rPr>
        <w:t>el efecto deseado</w:t>
      </w:r>
      <w:r w:rsidRPr="009F36F9">
        <w:rPr>
          <w:rFonts w:ascii="Calibri" w:eastAsia="Malgun Gothic" w:hAnsi="Calibri" w:cs="Calibri"/>
          <w:sz w:val="22"/>
          <w:lang w:val="es-ES"/>
        </w:rPr>
        <w:t>.</w:t>
      </w:r>
    </w:p>
    <w:p w14:paraId="5F3D93CE" w14:textId="118AFE33" w:rsidR="00881A6A" w:rsidRPr="009F36F9" w:rsidRDefault="00881A6A" w:rsidP="009F36F9">
      <w:pPr>
        <w:spacing w:before="360"/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lang w:val="es-ES"/>
        </w:rPr>
        <w:t>Auto</w:t>
      </w:r>
      <w:r w:rsidR="00844F84" w:rsidRPr="009F36F9">
        <w:rPr>
          <w:rFonts w:ascii="Calibri" w:eastAsia="Malgun Gothic" w:hAnsi="Calibri" w:cs="Calibri"/>
          <w:b/>
          <w:sz w:val="22"/>
          <w:lang w:val="es-ES"/>
        </w:rPr>
        <w:t>enfoque silencioso y preciso</w:t>
      </w:r>
      <w:r w:rsidR="005A3B0A" w:rsidRPr="009F36F9">
        <w:rPr>
          <w:rFonts w:ascii="Calibri" w:eastAsia="Malgun Gothic" w:hAnsi="Calibri" w:cs="Calibri"/>
          <w:b/>
          <w:sz w:val="22"/>
          <w:lang w:val="es-ES"/>
        </w:rPr>
        <w:br/>
      </w:r>
      <w:r w:rsidR="00337095" w:rsidRPr="009F36F9">
        <w:rPr>
          <w:rFonts w:ascii="Calibri" w:eastAsia="Malgun Gothic" w:hAnsi="Calibri" w:cs="Calibri"/>
          <w:sz w:val="22"/>
          <w:lang w:val="es-ES"/>
        </w:rPr>
        <w:t>El motor de autoenfoque DLSM (Dual Lineal Sonic Motor) funciona con vibraciones ultrasónicas, proporcionando un rendimiento de autoenfoque silencioso. Las señales de alta frecuenci</w:t>
      </w:r>
      <w:r w:rsidR="007314E8">
        <w:rPr>
          <w:rFonts w:ascii="Calibri" w:eastAsia="Malgun Gothic" w:hAnsi="Calibri" w:cs="Calibri"/>
          <w:sz w:val="22"/>
          <w:lang w:val="es-ES"/>
        </w:rPr>
        <w:t xml:space="preserve">a, controladas por protocolos desarrollados por Samyang, </w:t>
      </w:r>
      <w:r w:rsidR="00295DC0">
        <w:rPr>
          <w:rFonts w:ascii="Calibri" w:eastAsia="Malgun Gothic" w:hAnsi="Calibri" w:cs="Calibri"/>
          <w:sz w:val="22"/>
          <w:lang w:val="es-ES"/>
        </w:rPr>
        <w:t>hacen funcionar</w:t>
      </w:r>
      <w:r w:rsidR="007314E8">
        <w:rPr>
          <w:rFonts w:ascii="Calibri" w:eastAsia="Malgun Gothic" w:hAnsi="Calibri" w:cs="Calibri"/>
          <w:sz w:val="22"/>
          <w:lang w:val="es-ES"/>
        </w:rPr>
        <w:t xml:space="preserve"> el enfoque DLSM con </w:t>
      </w:r>
      <w:r w:rsidR="00295DC0">
        <w:rPr>
          <w:rFonts w:ascii="Calibri" w:eastAsia="Malgun Gothic" w:hAnsi="Calibri" w:cs="Calibri"/>
          <w:sz w:val="22"/>
          <w:lang w:val="es-ES"/>
        </w:rPr>
        <w:t xml:space="preserve">gran </w:t>
      </w:r>
      <w:r w:rsidR="007314E8">
        <w:rPr>
          <w:rFonts w:ascii="Calibri" w:eastAsia="Malgun Gothic" w:hAnsi="Calibri" w:cs="Calibri"/>
          <w:sz w:val="22"/>
          <w:lang w:val="es-ES"/>
        </w:rPr>
        <w:t>precisión</w:t>
      </w:r>
      <w:r w:rsidR="00337095" w:rsidRPr="009F36F9">
        <w:rPr>
          <w:rFonts w:ascii="Calibri" w:eastAsia="Malgun Gothic" w:hAnsi="Calibri" w:cs="Calibri"/>
          <w:sz w:val="22"/>
          <w:lang w:val="es-ES"/>
        </w:rPr>
        <w:t>. Especialistas en óptica, ingeniería mecánica y electrónica, han investigado conjuntamente para</w:t>
      </w:r>
      <w:r w:rsidR="00992A0F">
        <w:rPr>
          <w:rFonts w:ascii="Calibri" w:eastAsia="Malgun Gothic" w:hAnsi="Calibri" w:cs="Calibri"/>
          <w:sz w:val="22"/>
          <w:lang w:val="es-ES"/>
        </w:rPr>
        <w:t xml:space="preserve"> obtener</w:t>
      </w:r>
      <w:r w:rsidR="00337095" w:rsidRPr="009F36F9">
        <w:rPr>
          <w:rFonts w:ascii="Calibri" w:eastAsia="Malgun Gothic" w:hAnsi="Calibri" w:cs="Calibri"/>
          <w:sz w:val="22"/>
          <w:lang w:val="es-ES"/>
        </w:rPr>
        <w:t xml:space="preserve"> resultados </w:t>
      </w:r>
      <w:r w:rsidR="00992A0F">
        <w:rPr>
          <w:rFonts w:ascii="Calibri" w:eastAsia="Malgun Gothic" w:hAnsi="Calibri" w:cs="Calibri"/>
          <w:sz w:val="22"/>
          <w:lang w:val="es-ES"/>
        </w:rPr>
        <w:t>específicos para</w:t>
      </w:r>
      <w:r w:rsidR="00337095" w:rsidRPr="009F36F9">
        <w:rPr>
          <w:rFonts w:ascii="Calibri" w:eastAsia="Malgun Gothic" w:hAnsi="Calibri" w:cs="Calibri"/>
          <w:sz w:val="22"/>
          <w:lang w:val="es-ES"/>
        </w:rPr>
        <w:t xml:space="preserve"> un teleobjetivo corto. Esto permite capturar momentos inolvidables de forma eficiente y silenciosa.</w:t>
      </w:r>
    </w:p>
    <w:p w14:paraId="0703367B" w14:textId="72670379" w:rsidR="00992A0F" w:rsidRDefault="009F36F9" w:rsidP="009F36F9">
      <w:pPr>
        <w:spacing w:before="360"/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b/>
          <w:sz w:val="22"/>
          <w:lang w:val="es-ES"/>
        </w:rPr>
        <w:t>Nuevas funcionalidades</w:t>
      </w:r>
      <w:r w:rsidR="000765D2" w:rsidRPr="009F36F9">
        <w:rPr>
          <w:rFonts w:ascii="Calibri" w:eastAsia="Malgun Gothic" w:hAnsi="Calibri" w:cs="Calibri"/>
          <w:b/>
          <w:sz w:val="22"/>
          <w:lang w:val="es-ES"/>
        </w:rPr>
        <w:br/>
      </w:r>
      <w:r w:rsidRPr="009F36F9">
        <w:rPr>
          <w:rFonts w:ascii="Calibri" w:eastAsia="Malgun Gothic" w:hAnsi="Calibri" w:cs="Calibri"/>
          <w:sz w:val="22"/>
          <w:lang w:val="es-ES"/>
        </w:rPr>
        <w:t xml:space="preserve">Siempre siguiendo el espíritu innovador y pionero, este objetivo está lleno de nuevas funcionalidades: </w:t>
      </w:r>
      <w:r w:rsidR="00295DC0">
        <w:rPr>
          <w:rFonts w:ascii="Calibri" w:eastAsia="Malgun Gothic" w:hAnsi="Calibri" w:cs="Calibri"/>
          <w:sz w:val="22"/>
          <w:lang w:val="es-ES"/>
        </w:rPr>
        <w:t>i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ncluye un sellado especial para protegerlo del polvo y la humedad para </w:t>
      </w:r>
      <w:r w:rsidR="00D73E7A">
        <w:rPr>
          <w:rFonts w:ascii="Calibri" w:eastAsia="Malgun Gothic" w:hAnsi="Calibri" w:cs="Calibri"/>
          <w:sz w:val="22"/>
          <w:lang w:val="es-ES"/>
        </w:rPr>
        <w:t>poder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sacar lo mejor de </w:t>
      </w:r>
      <w:r w:rsidR="00295DC0">
        <w:rPr>
          <w:rFonts w:ascii="Calibri" w:eastAsia="Malgun Gothic" w:hAnsi="Calibri" w:cs="Calibri"/>
          <w:sz w:val="22"/>
          <w:lang w:val="es-ES"/>
        </w:rPr>
        <w:t>nuestra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fotografía incluso en situaciones climáticas </w:t>
      </w:r>
      <w:r w:rsidR="00D73E7A">
        <w:rPr>
          <w:rFonts w:ascii="Calibri" w:eastAsia="Malgun Gothic" w:hAnsi="Calibri" w:cs="Calibri"/>
          <w:sz w:val="22"/>
          <w:lang w:val="es-ES"/>
        </w:rPr>
        <w:t xml:space="preserve">menos </w:t>
      </w:r>
      <w:r w:rsidRPr="009F36F9">
        <w:rPr>
          <w:rFonts w:ascii="Calibri" w:eastAsia="Malgun Gothic" w:hAnsi="Calibri" w:cs="Calibri"/>
          <w:sz w:val="22"/>
          <w:lang w:val="es-ES"/>
        </w:rPr>
        <w:t>favorables.</w:t>
      </w:r>
      <w:r w:rsidR="006E2C52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Pr="009F36F9">
        <w:rPr>
          <w:rFonts w:ascii="Calibri" w:eastAsia="Malgun Gothic" w:hAnsi="Calibri" w:cs="Calibri"/>
          <w:sz w:val="22"/>
          <w:lang w:val="es-ES"/>
        </w:rPr>
        <w:t>Viene provisto de un botón</w:t>
      </w:r>
      <w:r w:rsidR="002D25BA" w:rsidRPr="009F36F9">
        <w:rPr>
          <w:rFonts w:ascii="Calibri" w:eastAsia="Malgun Gothic" w:hAnsi="Calibri" w:cs="Calibri"/>
          <w:sz w:val="22"/>
          <w:lang w:val="es-ES"/>
        </w:rPr>
        <w:t xml:space="preserve"> </w:t>
      </w:r>
      <w:r w:rsidR="00AB1A24" w:rsidRPr="009F36F9">
        <w:rPr>
          <w:rFonts w:ascii="Calibri" w:eastAsia="Malgun Gothic" w:hAnsi="Calibri" w:cs="Calibri"/>
          <w:sz w:val="22"/>
          <w:lang w:val="es-ES"/>
        </w:rPr>
        <w:t>AF</w:t>
      </w:r>
      <w:r w:rsidR="002D25BA" w:rsidRPr="009F36F9">
        <w:rPr>
          <w:rFonts w:ascii="Calibri" w:eastAsia="Malgun Gothic" w:hAnsi="Calibri" w:cs="Calibri"/>
          <w:sz w:val="22"/>
          <w:lang w:val="es-ES"/>
        </w:rPr>
        <w:t>/</w:t>
      </w:r>
      <w:r w:rsidR="00AB1A24" w:rsidRPr="009F36F9">
        <w:rPr>
          <w:rFonts w:ascii="Calibri" w:eastAsia="Malgun Gothic" w:hAnsi="Calibri" w:cs="Calibri"/>
          <w:sz w:val="22"/>
          <w:lang w:val="es-ES"/>
        </w:rPr>
        <w:t xml:space="preserve">MF </w:t>
      </w:r>
      <w:r w:rsidR="00295DC0">
        <w:rPr>
          <w:rFonts w:ascii="Calibri" w:eastAsia="Malgun Gothic" w:hAnsi="Calibri" w:cs="Calibri"/>
          <w:sz w:val="22"/>
          <w:lang w:val="es-ES"/>
        </w:rPr>
        <w:t>para un control total de la toma y sus detalles.</w:t>
      </w:r>
      <w:r w:rsidRPr="009F36F9">
        <w:rPr>
          <w:rFonts w:ascii="Calibri" w:eastAsia="Malgun Gothic" w:hAnsi="Calibri" w:cs="Calibri"/>
          <w:sz w:val="22"/>
          <w:lang w:val="es-ES"/>
        </w:rPr>
        <w:t xml:space="preserve"> </w:t>
      </w:r>
    </w:p>
    <w:p w14:paraId="585C2571" w14:textId="49FDEDD2" w:rsidR="00997CEB" w:rsidRPr="009F36F9" w:rsidRDefault="00992A0F" w:rsidP="009F36F9">
      <w:pPr>
        <w:spacing w:before="360"/>
        <w:jc w:val="left"/>
        <w:rPr>
          <w:rFonts w:ascii="Calibri" w:eastAsia="Malgun Gothic" w:hAnsi="Calibri" w:cs="Calibri"/>
          <w:sz w:val="22"/>
          <w:lang w:val="es-ES"/>
        </w:rPr>
      </w:pPr>
      <w:r>
        <w:rPr>
          <w:rFonts w:ascii="Calibri" w:eastAsia="Malgun Gothic" w:hAnsi="Calibri" w:cs="Calibri"/>
          <w:sz w:val="22"/>
          <w:lang w:val="es-ES"/>
        </w:rPr>
        <w:t>Disfruta</w:t>
      </w:r>
      <w:r w:rsidR="009F36F9" w:rsidRPr="009F36F9">
        <w:rPr>
          <w:rFonts w:ascii="Calibri" w:eastAsia="Malgun Gothic" w:hAnsi="Calibri" w:cs="Calibri"/>
          <w:sz w:val="22"/>
          <w:lang w:val="es-ES"/>
        </w:rPr>
        <w:t xml:space="preserve"> de l</w:t>
      </w:r>
      <w:r w:rsidR="00D73E7A">
        <w:rPr>
          <w:rFonts w:ascii="Calibri" w:eastAsia="Malgun Gothic" w:hAnsi="Calibri" w:cs="Calibri"/>
          <w:sz w:val="22"/>
          <w:lang w:val="es-ES"/>
        </w:rPr>
        <w:t>a</w:t>
      </w:r>
      <w:r w:rsidR="009F36F9" w:rsidRPr="009F36F9">
        <w:rPr>
          <w:rFonts w:ascii="Calibri" w:eastAsia="Malgun Gothic" w:hAnsi="Calibri" w:cs="Calibri"/>
          <w:sz w:val="22"/>
          <w:lang w:val="es-ES"/>
        </w:rPr>
        <w:t xml:space="preserve"> libertad que brinda la fotografía </w:t>
      </w:r>
      <w:r>
        <w:rPr>
          <w:rFonts w:ascii="Calibri" w:eastAsia="Malgun Gothic" w:hAnsi="Calibri" w:cs="Calibri"/>
          <w:sz w:val="22"/>
          <w:lang w:val="es-ES"/>
        </w:rPr>
        <w:t xml:space="preserve">con los avances </w:t>
      </w:r>
      <w:r w:rsidR="009F36F9" w:rsidRPr="009F36F9">
        <w:rPr>
          <w:rFonts w:ascii="Calibri" w:eastAsia="Malgun Gothic" w:hAnsi="Calibri" w:cs="Calibri"/>
          <w:sz w:val="22"/>
          <w:lang w:val="es-ES"/>
        </w:rPr>
        <w:t>de última generación.</w:t>
      </w:r>
    </w:p>
    <w:p w14:paraId="6215578F" w14:textId="77777777" w:rsidR="007B2A55" w:rsidRPr="009F36F9" w:rsidRDefault="007B2A55" w:rsidP="000765D2">
      <w:pPr>
        <w:jc w:val="left"/>
        <w:rPr>
          <w:rFonts w:ascii="Calibri" w:eastAsia="Malgun Gothic" w:hAnsi="Calibri" w:cs="Calibri"/>
          <w:sz w:val="22"/>
          <w:lang w:val="es-ES"/>
        </w:rPr>
      </w:pPr>
    </w:p>
    <w:p w14:paraId="67CCFE49" w14:textId="14A356A3" w:rsidR="007B2A55" w:rsidRPr="009F36F9" w:rsidRDefault="00231F01" w:rsidP="007B2A55">
      <w:pPr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Imágenes de producto</w:t>
      </w:r>
    </w:p>
    <w:p w14:paraId="3E442198" w14:textId="7EA79007" w:rsidR="000765D2" w:rsidRPr="009F36F9" w:rsidRDefault="00FD2B46" w:rsidP="000765D2">
      <w:pPr>
        <w:jc w:val="left"/>
        <w:rPr>
          <w:rFonts w:ascii="Calibri" w:eastAsia="Malgun Gothic" w:hAnsi="Calibri" w:cs="Calibri"/>
          <w:sz w:val="22"/>
          <w:lang w:val="es-ES"/>
        </w:rPr>
      </w:pPr>
      <w:r w:rsidRPr="009F36F9">
        <w:rPr>
          <w:rFonts w:ascii="Calibri" w:eastAsia="Malgun Gothic" w:hAnsi="Calibri" w:cs="Calibri"/>
          <w:noProof/>
          <w:sz w:val="22"/>
          <w:lang w:val="es-ES"/>
        </w:rPr>
        <w:drawing>
          <wp:inline distT="0" distB="0" distL="0" distR="0" wp14:anchorId="645D1DF8" wp14:editId="7B797C6E">
            <wp:extent cx="5715000" cy="166687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98D59" w14:textId="5E171D4B" w:rsidR="003775A4" w:rsidRDefault="003775A4" w:rsidP="00CB129C">
      <w:pPr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</w:p>
    <w:p w14:paraId="37CBBCB5" w14:textId="77777777" w:rsidR="009F36F9" w:rsidRPr="009F36F9" w:rsidRDefault="009F36F9" w:rsidP="00CB129C">
      <w:pPr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</w:p>
    <w:p w14:paraId="0D4073F7" w14:textId="1C3208A4" w:rsidR="00DB59E1" w:rsidRPr="009F36F9" w:rsidRDefault="00231F01" w:rsidP="00CB129C">
      <w:pPr>
        <w:jc w:val="left"/>
        <w:rPr>
          <w:rFonts w:ascii="Calibri" w:eastAsia="Malgun Gothic" w:hAnsi="Calibri" w:cs="Calibri"/>
          <w:b/>
          <w:sz w:val="22"/>
          <w:u w:val="single"/>
          <w:lang w:val="es-ES"/>
        </w:rPr>
      </w:pP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lastRenderedPageBreak/>
        <w:t>Es</w:t>
      </w:r>
      <w:r w:rsidR="000765D2"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pecifica</w:t>
      </w: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c</w:t>
      </w:r>
      <w:r w:rsidR="000765D2"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ion</w:t>
      </w: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e</w:t>
      </w:r>
      <w:r w:rsidR="000765D2"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>s</w:t>
      </w:r>
      <w:r w:rsidRPr="009F36F9">
        <w:rPr>
          <w:rFonts w:ascii="Calibri" w:eastAsia="Malgun Gothic" w:hAnsi="Calibri" w:cs="Calibri"/>
          <w:b/>
          <w:sz w:val="22"/>
          <w:u w:val="single"/>
          <w:lang w:val="es-ES"/>
        </w:rPr>
        <w:t xml:space="preserve"> técnicas</w:t>
      </w:r>
    </w:p>
    <w:tbl>
      <w:tblPr>
        <w:tblW w:w="88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67"/>
        <w:gridCol w:w="2254"/>
        <w:gridCol w:w="4944"/>
      </w:tblGrid>
      <w:tr w:rsidR="000765D2" w:rsidRPr="009F36F9" w14:paraId="04CAC6BD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CAD7C08" w14:textId="286F879C" w:rsidR="000765D2" w:rsidRPr="009F36F9" w:rsidRDefault="000765D2" w:rsidP="000765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Model</w:t>
            </w:r>
            <w:r w:rsidR="00721D82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o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67C2CAE" w14:textId="77777777" w:rsidR="000765D2" w:rsidRPr="009F36F9" w:rsidRDefault="000765D2" w:rsidP="002D25B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AF 85mm F1.4 RF</w:t>
            </w:r>
          </w:p>
        </w:tc>
      </w:tr>
      <w:tr w:rsidR="004D3FA1" w:rsidRPr="009F36F9" w14:paraId="3F657410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6E49F" w14:textId="50DE057D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M</w:t>
            </w:r>
            <w:r w:rsidR="00721D82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ontura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DAF28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Canon RF</w:t>
            </w:r>
          </w:p>
        </w:tc>
      </w:tr>
      <w:tr w:rsidR="004D3FA1" w:rsidRPr="009F36F9" w14:paraId="40EBE3FA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25E2F" w14:textId="22ED393F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 </w:t>
            </w:r>
            <w:r w:rsidR="00721D82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Apertura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83F8C7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F1.4 ~ F16</w:t>
            </w:r>
          </w:p>
        </w:tc>
      </w:tr>
      <w:tr w:rsidR="004D3FA1" w:rsidRPr="009F36F9" w14:paraId="42FEA85B" w14:textId="77777777" w:rsidTr="004D3FA1">
        <w:trPr>
          <w:trHeight w:val="339"/>
        </w:trPr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C710" w14:textId="56B17CB8" w:rsidR="004D3FA1" w:rsidRPr="009F36F9" w:rsidRDefault="00721D82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Ó</w:t>
            </w:r>
            <w:r w:rsidR="004D3FA1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ptica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7119" w14:textId="6AA61AF8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Construc</w:t>
            </w:r>
            <w:r w:rsidR="00721D82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ción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B9C672" w14:textId="769EDA34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 xml:space="preserve">11 </w:t>
            </w:r>
            <w:r w:rsidR="006950FC"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elementos en</w:t>
            </w: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 xml:space="preserve"> 8 </w:t>
            </w:r>
            <w:r w:rsidR="006950FC"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g</w:t>
            </w: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rup</w:t>
            </w:r>
            <w:r w:rsidR="006950FC"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o</w:t>
            </w: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s</w:t>
            </w:r>
          </w:p>
        </w:tc>
      </w:tr>
      <w:tr w:rsidR="004D3FA1" w:rsidRPr="009F36F9" w14:paraId="767A2540" w14:textId="77777777" w:rsidTr="004D3FA1">
        <w:trPr>
          <w:trHeight w:val="339"/>
        </w:trPr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8D7397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3B1A" w14:textId="2941E3CF" w:rsidR="004D3FA1" w:rsidRPr="009F36F9" w:rsidRDefault="00721D82" w:rsidP="002D25B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Lentes es</w:t>
            </w:r>
            <w:r w:rsidR="004D3FA1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pecial</w:t>
            </w: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e</w:t>
            </w:r>
            <w:r w:rsidR="002D25BA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s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026B8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 xml:space="preserve">HR 4, ED 1 </w:t>
            </w:r>
          </w:p>
        </w:tc>
      </w:tr>
      <w:tr w:rsidR="004D3FA1" w:rsidRPr="009F36F9" w14:paraId="07647F08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4023C" w14:textId="49219B78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Revestimiento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06868D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UMC</w:t>
            </w:r>
          </w:p>
        </w:tc>
      </w:tr>
      <w:tr w:rsidR="004D3FA1" w:rsidRPr="009F36F9" w14:paraId="7D2D4728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A050A" w14:textId="3D7A78D2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 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Distancia </w:t>
            </w:r>
            <w:r w:rsidR="0015141B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mínima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de enfoque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00DC6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0.9m (2.95ft)</w:t>
            </w:r>
          </w:p>
        </w:tc>
      </w:tr>
      <w:tr w:rsidR="004D3FA1" w:rsidRPr="009F36F9" w14:paraId="0AE133E7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FCEC1" w14:textId="213C8DEC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Ratio de aumento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B9A73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X 0.11</w:t>
            </w:r>
          </w:p>
        </w:tc>
      </w:tr>
      <w:tr w:rsidR="004D3FA1" w:rsidRPr="009F36F9" w14:paraId="0379CD75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0DDC9" w14:textId="6C01D166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Hojas de diafragma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99630D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9</w:t>
            </w:r>
          </w:p>
        </w:tc>
      </w:tr>
      <w:tr w:rsidR="004D3FA1" w:rsidRPr="009F36F9" w14:paraId="2B5FE841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CBABE9" w14:textId="16E8B0C5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 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Tamaño del filtro</w:t>
            </w: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(mm)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8F0282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Φ 77</w:t>
            </w:r>
          </w:p>
        </w:tc>
      </w:tr>
      <w:tr w:rsidR="004D3FA1" w:rsidRPr="009F36F9" w14:paraId="48FCA970" w14:textId="77777777" w:rsidTr="004D3FA1">
        <w:trPr>
          <w:trHeight w:val="339"/>
        </w:trPr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3D7" w14:textId="4001EE11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Ángulo de visión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AADC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Full Frame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B85E6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28.9˚</w:t>
            </w:r>
          </w:p>
        </w:tc>
      </w:tr>
      <w:tr w:rsidR="004D3FA1" w:rsidRPr="009F36F9" w14:paraId="421A9AD7" w14:textId="77777777" w:rsidTr="004D3FA1">
        <w:trPr>
          <w:trHeight w:val="339"/>
        </w:trPr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FD0235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80E6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APS-C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FC2A1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19.1˚</w:t>
            </w:r>
          </w:p>
        </w:tc>
      </w:tr>
      <w:tr w:rsidR="004D3FA1" w:rsidRPr="009F36F9" w14:paraId="2A4E935B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B309CB" w14:textId="59005E8E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 L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ongitud </w:t>
            </w: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(mm)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B6280" w14:textId="77777777" w:rsidR="004D3FA1" w:rsidRPr="009F36F9" w:rsidRDefault="004D3FA1" w:rsidP="006C048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99.5</w:t>
            </w:r>
          </w:p>
        </w:tc>
      </w:tr>
      <w:tr w:rsidR="004D3FA1" w:rsidRPr="009F36F9" w14:paraId="66A0B6BE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3BBC01" w14:textId="77777777" w:rsidR="0015141B" w:rsidRPr="009F36F9" w:rsidRDefault="006950FC" w:rsidP="001514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Peso</w:t>
            </w:r>
            <w:r w:rsidR="004D3FA1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(g</w:t>
            </w:r>
            <w:r w:rsidR="0015141B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)</w:t>
            </w:r>
          </w:p>
          <w:p w14:paraId="2377CF25" w14:textId="7F42797D" w:rsidR="004D3FA1" w:rsidRPr="009F36F9" w:rsidRDefault="002D25BA" w:rsidP="0015141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(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sin tapas ni parasol</w:t>
            </w: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)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52840D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582g</w:t>
            </w:r>
          </w:p>
        </w:tc>
      </w:tr>
      <w:tr w:rsidR="004D3FA1" w:rsidRPr="009F36F9" w14:paraId="346473DA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8F96ED" w14:textId="27C8FF18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 </w:t>
            </w:r>
            <w:r w:rsidR="006950FC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Diámetro máximo</w:t>
            </w:r>
            <w:r w:rsidR="002D25BA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 </w:t>
            </w: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(mm)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DDE43" w14:textId="77777777" w:rsidR="004D3FA1" w:rsidRPr="009F36F9" w:rsidRDefault="004D3FA1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  <w:t>Φ 88</w:t>
            </w:r>
          </w:p>
        </w:tc>
      </w:tr>
      <w:tr w:rsidR="004D3FA1" w:rsidRPr="009F36F9" w14:paraId="1D2C8214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D3EED" w14:textId="10D17E59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Sellado especial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23BD93" w14:textId="588555A5" w:rsidR="004D3FA1" w:rsidRPr="009F36F9" w:rsidRDefault="006950FC" w:rsidP="002D25B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kern w:val="0"/>
                <w:sz w:val="22"/>
                <w:lang w:val="es-ES"/>
              </w:rPr>
              <w:t>Sí</w:t>
            </w:r>
          </w:p>
        </w:tc>
      </w:tr>
      <w:tr w:rsidR="006E2C52" w:rsidRPr="009F36F9" w14:paraId="25A838B6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6EC4B" w14:textId="28C41CFB" w:rsidR="006E2C52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Botón Modo </w:t>
            </w:r>
            <w:r w:rsidR="006E2C52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AF/MF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3C77A" w14:textId="0AAFB887" w:rsidR="006E2C52" w:rsidRPr="009F36F9" w:rsidRDefault="006950FC" w:rsidP="002D25B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  <w:t>Sí</w:t>
            </w:r>
          </w:p>
        </w:tc>
      </w:tr>
      <w:tr w:rsidR="004D3FA1" w:rsidRPr="009F36F9" w14:paraId="07DF1778" w14:textId="77777777" w:rsidTr="000765D2">
        <w:trPr>
          <w:trHeight w:val="339"/>
        </w:trPr>
        <w:tc>
          <w:tcPr>
            <w:tcW w:w="3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946A18" w14:textId="6DA2FCA3" w:rsidR="004D3FA1" w:rsidRPr="009F36F9" w:rsidRDefault="006950FC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 xml:space="preserve">Motor </w:t>
            </w:r>
            <w:r w:rsidR="004D3FA1" w:rsidRPr="009F36F9">
              <w:rPr>
                <w:rFonts w:ascii="Calibri" w:eastAsia="Malgun Gothic" w:hAnsi="Calibri" w:cs="Calibri"/>
                <w:b/>
                <w:bCs/>
                <w:kern w:val="0"/>
                <w:sz w:val="22"/>
                <w:lang w:val="es-ES"/>
              </w:rPr>
              <w:t>AF</w:t>
            </w:r>
          </w:p>
        </w:tc>
        <w:tc>
          <w:tcPr>
            <w:tcW w:w="4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6FB99" w14:textId="77777777" w:rsidR="004D3FA1" w:rsidRPr="009F36F9" w:rsidRDefault="002D25BA" w:rsidP="004D3FA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</w:pPr>
            <w:r w:rsidRPr="009F36F9"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  <w:t>D</w:t>
            </w:r>
            <w:r w:rsidR="004D3FA1" w:rsidRPr="009F36F9">
              <w:rPr>
                <w:rFonts w:ascii="Calibri" w:eastAsia="Malgun Gothic" w:hAnsi="Calibri" w:cs="Calibri"/>
                <w:color w:val="000000"/>
                <w:kern w:val="0"/>
                <w:sz w:val="22"/>
                <w:lang w:val="es-ES"/>
              </w:rPr>
              <w:t>LSM</w:t>
            </w:r>
          </w:p>
        </w:tc>
      </w:tr>
    </w:tbl>
    <w:p w14:paraId="6EC3CAF5" w14:textId="77777777" w:rsidR="006950FC" w:rsidRPr="009F36F9" w:rsidRDefault="006950FC" w:rsidP="006950FC">
      <w:pPr>
        <w:jc w:val="left"/>
        <w:rPr>
          <w:rFonts w:ascii="Calibri" w:eastAsia="Malgun Gothic" w:hAnsi="Calibri" w:cs="Calibri"/>
          <w:sz w:val="22"/>
          <w:lang w:val="es-ES"/>
        </w:rPr>
      </w:pPr>
    </w:p>
    <w:p w14:paraId="5FC6590B" w14:textId="2A5DE26A" w:rsidR="006950FC" w:rsidRPr="00552F00" w:rsidRDefault="006950FC" w:rsidP="006950FC">
      <w:pPr>
        <w:jc w:val="left"/>
        <w:rPr>
          <w:rFonts w:ascii="Calibri" w:eastAsia="Malgun Gothic" w:hAnsi="Calibri" w:cs="Calibri"/>
          <w:sz w:val="22"/>
          <w:lang w:val="en-GB"/>
        </w:rPr>
      </w:pPr>
      <w:r w:rsidRPr="009F36F9">
        <w:rPr>
          <w:rFonts w:ascii="Calibri" w:eastAsia="Malgun Gothic" w:hAnsi="Calibri" w:cs="Calibri"/>
          <w:sz w:val="22"/>
          <w:lang w:val="es-ES"/>
        </w:rPr>
        <w:t xml:space="preserve">Puede encontrar más información sobre el AF 85mm F1.4 RF en la web oficial de Samyang Optics, en sus redes sociales y en las de su distribuidor oficial en España, Rodolfo Biber, SA. </w:t>
      </w:r>
      <w:r w:rsidRPr="00552F00">
        <w:rPr>
          <w:rFonts w:ascii="Calibri" w:eastAsia="Malgun Gothic" w:hAnsi="Calibri" w:cs="Calibri"/>
          <w:sz w:val="22"/>
          <w:lang w:val="en-GB"/>
        </w:rPr>
        <w:t>(Robisa):</w:t>
      </w:r>
    </w:p>
    <w:p w14:paraId="5752DF79" w14:textId="77777777" w:rsidR="006950FC" w:rsidRPr="00552F00" w:rsidRDefault="006950FC" w:rsidP="006950FC">
      <w:pPr>
        <w:jc w:val="left"/>
        <w:rPr>
          <w:rFonts w:ascii="Calibri" w:eastAsiaTheme="minorHAnsi" w:hAnsi="Calibri" w:cs="Calibri"/>
          <w:sz w:val="22"/>
          <w:lang w:val="en-GB"/>
        </w:rPr>
      </w:pPr>
      <w:r w:rsidRPr="00552F00">
        <w:rPr>
          <w:rFonts w:ascii="Calibri" w:eastAsiaTheme="minorHAnsi" w:hAnsi="Calibri" w:cs="Calibri"/>
          <w:sz w:val="22"/>
          <w:lang w:val="en-GB"/>
        </w:rPr>
        <w:t>* Web: http://www.samyanglensglobal.com * https://www.robisa.es/samyang/</w:t>
      </w:r>
      <w:r w:rsidRPr="00552F00">
        <w:rPr>
          <w:rFonts w:ascii="Calibri" w:eastAsiaTheme="minorHAnsi" w:hAnsi="Calibri" w:cs="Calibri"/>
          <w:sz w:val="22"/>
          <w:lang w:val="en-GB"/>
        </w:rPr>
        <w:br/>
        <w:t>* Facebook: @</w:t>
      </w:r>
      <w:proofErr w:type="spellStart"/>
      <w:r w:rsidRPr="00552F00">
        <w:rPr>
          <w:rFonts w:ascii="Calibri" w:eastAsiaTheme="minorHAnsi" w:hAnsi="Calibri" w:cs="Calibri"/>
          <w:sz w:val="22"/>
          <w:lang w:val="en-GB"/>
        </w:rPr>
        <w:t>samyanglensglobal</w:t>
      </w:r>
      <w:proofErr w:type="spellEnd"/>
      <w:r w:rsidRPr="00552F00">
        <w:rPr>
          <w:rFonts w:ascii="Calibri" w:eastAsiaTheme="minorHAnsi" w:hAnsi="Calibri" w:cs="Calibri"/>
          <w:sz w:val="22"/>
          <w:lang w:val="en-GB"/>
        </w:rPr>
        <w:t xml:space="preserve"> * @</w:t>
      </w:r>
      <w:proofErr w:type="spellStart"/>
      <w:r w:rsidRPr="00552F00">
        <w:rPr>
          <w:rFonts w:ascii="Calibri" w:eastAsiaTheme="minorHAnsi" w:hAnsi="Calibri" w:cs="Calibri"/>
          <w:sz w:val="22"/>
          <w:lang w:val="en-GB"/>
        </w:rPr>
        <w:t>objetivossamyangiberia</w:t>
      </w:r>
      <w:proofErr w:type="spellEnd"/>
      <w:r w:rsidRPr="00552F00">
        <w:rPr>
          <w:rFonts w:ascii="Calibri" w:eastAsiaTheme="minorHAnsi" w:hAnsi="Calibri" w:cs="Calibri"/>
          <w:sz w:val="22"/>
          <w:lang w:val="en-GB"/>
        </w:rPr>
        <w:br/>
        <w:t>* Instagram: @</w:t>
      </w:r>
      <w:proofErr w:type="spellStart"/>
      <w:r w:rsidRPr="00552F00">
        <w:rPr>
          <w:rFonts w:ascii="Calibri" w:eastAsiaTheme="minorHAnsi" w:hAnsi="Calibri" w:cs="Calibri"/>
          <w:sz w:val="22"/>
          <w:lang w:val="en-GB"/>
        </w:rPr>
        <w:t>samyanglensglobal</w:t>
      </w:r>
      <w:proofErr w:type="spellEnd"/>
      <w:r w:rsidRPr="00552F00">
        <w:rPr>
          <w:rFonts w:ascii="Calibri" w:eastAsiaTheme="minorHAnsi" w:hAnsi="Calibri" w:cs="Calibri"/>
          <w:sz w:val="22"/>
          <w:lang w:val="en-GB"/>
        </w:rPr>
        <w:t xml:space="preserve"> * @robisa</w:t>
      </w:r>
      <w:r w:rsidRPr="00552F00">
        <w:rPr>
          <w:rFonts w:ascii="Calibri" w:eastAsiaTheme="minorHAnsi" w:hAnsi="Calibri" w:cs="Calibri"/>
          <w:sz w:val="22"/>
          <w:lang w:val="en-GB"/>
        </w:rPr>
        <w:br/>
        <w:t>* YouTube: @</w:t>
      </w:r>
      <w:proofErr w:type="spellStart"/>
      <w:r w:rsidRPr="00552F00">
        <w:rPr>
          <w:rFonts w:ascii="Calibri" w:eastAsiaTheme="minorHAnsi" w:hAnsi="Calibri" w:cs="Calibri"/>
          <w:sz w:val="22"/>
          <w:lang w:val="en-GB"/>
        </w:rPr>
        <w:t>samyanglens</w:t>
      </w:r>
      <w:proofErr w:type="spellEnd"/>
      <w:r w:rsidRPr="00552F00">
        <w:rPr>
          <w:rFonts w:ascii="Calibri" w:eastAsiaTheme="minorHAnsi" w:hAnsi="Calibri" w:cs="Calibri"/>
          <w:sz w:val="22"/>
          <w:lang w:val="en-GB"/>
        </w:rPr>
        <w:t xml:space="preserve"> *@robisavideos</w:t>
      </w:r>
      <w:r w:rsidRPr="00552F00">
        <w:rPr>
          <w:rFonts w:ascii="Calibri" w:eastAsiaTheme="minorHAnsi" w:hAnsi="Calibri" w:cs="Calibri"/>
          <w:sz w:val="22"/>
          <w:lang w:val="en-GB"/>
        </w:rPr>
        <w:br/>
        <w:t>* Twitter: @robisa</w:t>
      </w:r>
    </w:p>
    <w:p w14:paraId="1D469B5B" w14:textId="77777777" w:rsidR="00997CEB" w:rsidRPr="00552F00" w:rsidRDefault="00997CEB" w:rsidP="00CB129C">
      <w:pPr>
        <w:jc w:val="center"/>
        <w:rPr>
          <w:rFonts w:ascii="Calibri" w:eastAsia="Malgun Gothic" w:hAnsi="Calibri" w:cs="Calibri"/>
          <w:sz w:val="22"/>
          <w:lang w:val="en-GB"/>
        </w:rPr>
      </w:pPr>
    </w:p>
    <w:p w14:paraId="38C2BB30" w14:textId="77777777" w:rsidR="00997CEB" w:rsidRPr="00552F00" w:rsidRDefault="00997CEB" w:rsidP="00CB129C">
      <w:pPr>
        <w:jc w:val="center"/>
        <w:rPr>
          <w:rFonts w:ascii="Calibri" w:eastAsia="Malgun Gothic" w:hAnsi="Calibri" w:cs="Calibri"/>
          <w:sz w:val="22"/>
          <w:lang w:val="en-GB"/>
        </w:rPr>
      </w:pPr>
    </w:p>
    <w:p w14:paraId="21940512" w14:textId="77777777" w:rsidR="00711387" w:rsidRPr="009F36F9" w:rsidRDefault="00711387" w:rsidP="00310B20">
      <w:pPr>
        <w:spacing w:after="0"/>
        <w:jc w:val="center"/>
        <w:rPr>
          <w:rFonts w:ascii="Calibri" w:hAnsi="Calibri" w:cs="Calibri"/>
          <w:sz w:val="22"/>
          <w:lang w:val="es-ES"/>
        </w:rPr>
      </w:pPr>
      <w:r w:rsidRPr="009F36F9">
        <w:rPr>
          <w:rFonts w:ascii="Calibri" w:hAnsi="Calibri" w:cs="Calibri"/>
          <w:sz w:val="22"/>
          <w:lang w:val="es-ES"/>
        </w:rPr>
        <w:t xml:space="preserve"># # # </w:t>
      </w:r>
    </w:p>
    <w:sectPr w:rsidR="00711387" w:rsidRPr="009F36F9" w:rsidSect="00997CEB">
      <w:headerReference w:type="default" r:id="rId11"/>
      <w:pgSz w:w="11906" w:h="16838"/>
      <w:pgMar w:top="2269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535E2" w14:textId="77777777" w:rsidR="00111DE7" w:rsidRDefault="00111DE7" w:rsidP="00D81A06">
      <w:pPr>
        <w:spacing w:after="0" w:line="240" w:lineRule="auto"/>
      </w:pPr>
      <w:r>
        <w:separator/>
      </w:r>
    </w:p>
  </w:endnote>
  <w:endnote w:type="continuationSeparator" w:id="0">
    <w:p w14:paraId="0243E2E7" w14:textId="77777777" w:rsidR="00111DE7" w:rsidRDefault="00111DE7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0E33C" w14:textId="77777777" w:rsidR="00111DE7" w:rsidRDefault="00111DE7" w:rsidP="00D81A06">
      <w:pPr>
        <w:spacing w:after="0" w:line="240" w:lineRule="auto"/>
      </w:pPr>
      <w:r>
        <w:separator/>
      </w:r>
    </w:p>
  </w:footnote>
  <w:footnote w:type="continuationSeparator" w:id="0">
    <w:p w14:paraId="4F301FB2" w14:textId="77777777" w:rsidR="00111DE7" w:rsidRDefault="00111DE7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654EC" w14:textId="1FB09AA3" w:rsidR="00D81A06" w:rsidRDefault="004C4107">
    <w:pPr>
      <w:pStyle w:val="Encabezado"/>
    </w:pPr>
    <w:r w:rsidRPr="009E621B">
      <w:rPr>
        <w:noProof/>
      </w:rPr>
      <w:drawing>
        <wp:anchor distT="0" distB="0" distL="114300" distR="114300" simplePos="0" relativeHeight="251664384" behindDoc="0" locked="0" layoutInCell="1" allowOverlap="1" wp14:anchorId="62A95E32" wp14:editId="725E74A2">
          <wp:simplePos x="0" y="0"/>
          <wp:positionH relativeFrom="margin">
            <wp:posOffset>-295275</wp:posOffset>
          </wp:positionH>
          <wp:positionV relativeFrom="paragraph">
            <wp:posOffset>-102235</wp:posOffset>
          </wp:positionV>
          <wp:extent cx="1828800" cy="429260"/>
          <wp:effectExtent l="0" t="0" r="0" b="8890"/>
          <wp:wrapThrough wrapText="bothSides">
            <wp:wrapPolygon edited="0">
              <wp:start x="0" y="0"/>
              <wp:lineTo x="0" y="21089"/>
              <wp:lineTo x="21375" y="21089"/>
              <wp:lineTo x="21375" y="0"/>
              <wp:lineTo x="0" y="0"/>
            </wp:wrapPolygon>
          </wp:wrapThrough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8728" b="41304"/>
                  <a:stretch/>
                </pic:blipFill>
                <pic:spPr bwMode="auto">
                  <a:xfrm>
                    <a:off x="0" y="0"/>
                    <a:ext cx="182880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C7D5239" wp14:editId="4E0CAEE2">
          <wp:simplePos x="0" y="0"/>
          <wp:positionH relativeFrom="margin">
            <wp:posOffset>4781550</wp:posOffset>
          </wp:positionH>
          <wp:positionV relativeFrom="paragraph">
            <wp:posOffset>-133350</wp:posOffset>
          </wp:positionV>
          <wp:extent cx="1245235" cy="413385"/>
          <wp:effectExtent l="0" t="0" r="0" b="5715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489E"/>
    <w:rsid w:val="000061F6"/>
    <w:rsid w:val="000765D2"/>
    <w:rsid w:val="00084291"/>
    <w:rsid w:val="000926E1"/>
    <w:rsid w:val="000A7794"/>
    <w:rsid w:val="000A7971"/>
    <w:rsid w:val="00111DE7"/>
    <w:rsid w:val="00122F0C"/>
    <w:rsid w:val="001271A7"/>
    <w:rsid w:val="001315AD"/>
    <w:rsid w:val="001430CD"/>
    <w:rsid w:val="0015141B"/>
    <w:rsid w:val="001566BE"/>
    <w:rsid w:val="001E4446"/>
    <w:rsid w:val="001E57EE"/>
    <w:rsid w:val="00205BE1"/>
    <w:rsid w:val="00210413"/>
    <w:rsid w:val="0021677E"/>
    <w:rsid w:val="00231F01"/>
    <w:rsid w:val="002443FC"/>
    <w:rsid w:val="002479E9"/>
    <w:rsid w:val="00267641"/>
    <w:rsid w:val="00274021"/>
    <w:rsid w:val="00295DC0"/>
    <w:rsid w:val="002B5E5B"/>
    <w:rsid w:val="002D25BA"/>
    <w:rsid w:val="00304A31"/>
    <w:rsid w:val="00310B20"/>
    <w:rsid w:val="00310C87"/>
    <w:rsid w:val="003216FF"/>
    <w:rsid w:val="00331F10"/>
    <w:rsid w:val="00337095"/>
    <w:rsid w:val="0034534F"/>
    <w:rsid w:val="00346ECA"/>
    <w:rsid w:val="003775A4"/>
    <w:rsid w:val="003A26E3"/>
    <w:rsid w:val="003B0842"/>
    <w:rsid w:val="003D4C80"/>
    <w:rsid w:val="003F2416"/>
    <w:rsid w:val="004133C9"/>
    <w:rsid w:val="00455C32"/>
    <w:rsid w:val="004634EB"/>
    <w:rsid w:val="004B66EF"/>
    <w:rsid w:val="004C4107"/>
    <w:rsid w:val="004D1B08"/>
    <w:rsid w:val="004D3FA1"/>
    <w:rsid w:val="004D40AF"/>
    <w:rsid w:val="004E3F5D"/>
    <w:rsid w:val="004E3FB6"/>
    <w:rsid w:val="005009CF"/>
    <w:rsid w:val="0050714D"/>
    <w:rsid w:val="00507D19"/>
    <w:rsid w:val="00515204"/>
    <w:rsid w:val="0052306C"/>
    <w:rsid w:val="005342E2"/>
    <w:rsid w:val="00542A10"/>
    <w:rsid w:val="00552F00"/>
    <w:rsid w:val="00575F7C"/>
    <w:rsid w:val="005A3B0A"/>
    <w:rsid w:val="005A7387"/>
    <w:rsid w:val="005B6ECC"/>
    <w:rsid w:val="005D1508"/>
    <w:rsid w:val="005F17E2"/>
    <w:rsid w:val="005F3C3E"/>
    <w:rsid w:val="00603EDB"/>
    <w:rsid w:val="00650EC4"/>
    <w:rsid w:val="00671692"/>
    <w:rsid w:val="006950FC"/>
    <w:rsid w:val="006C0487"/>
    <w:rsid w:val="006E0074"/>
    <w:rsid w:val="006E2C52"/>
    <w:rsid w:val="006F65B1"/>
    <w:rsid w:val="00701514"/>
    <w:rsid w:val="00711387"/>
    <w:rsid w:val="00715EE1"/>
    <w:rsid w:val="00721D82"/>
    <w:rsid w:val="007314E8"/>
    <w:rsid w:val="00782E8C"/>
    <w:rsid w:val="007A39BE"/>
    <w:rsid w:val="007B2A55"/>
    <w:rsid w:val="007F1BF4"/>
    <w:rsid w:val="007F30D3"/>
    <w:rsid w:val="007F6CC6"/>
    <w:rsid w:val="00824160"/>
    <w:rsid w:val="00844B6E"/>
    <w:rsid w:val="00844F84"/>
    <w:rsid w:val="00881A6A"/>
    <w:rsid w:val="00885417"/>
    <w:rsid w:val="008A5607"/>
    <w:rsid w:val="008C5217"/>
    <w:rsid w:val="008D7893"/>
    <w:rsid w:val="008E66A8"/>
    <w:rsid w:val="009135ED"/>
    <w:rsid w:val="00932FA4"/>
    <w:rsid w:val="00973D56"/>
    <w:rsid w:val="0097544D"/>
    <w:rsid w:val="00992A0F"/>
    <w:rsid w:val="00997CEB"/>
    <w:rsid w:val="009A1D25"/>
    <w:rsid w:val="009F36F9"/>
    <w:rsid w:val="009F43E4"/>
    <w:rsid w:val="00A12A08"/>
    <w:rsid w:val="00A515A0"/>
    <w:rsid w:val="00AB1A24"/>
    <w:rsid w:val="00AB2980"/>
    <w:rsid w:val="00AB4D33"/>
    <w:rsid w:val="00AD396D"/>
    <w:rsid w:val="00B01B0C"/>
    <w:rsid w:val="00B135EB"/>
    <w:rsid w:val="00BB282E"/>
    <w:rsid w:val="00BF53D7"/>
    <w:rsid w:val="00C00DDC"/>
    <w:rsid w:val="00C05E88"/>
    <w:rsid w:val="00C52952"/>
    <w:rsid w:val="00C71069"/>
    <w:rsid w:val="00C77C92"/>
    <w:rsid w:val="00C90EA3"/>
    <w:rsid w:val="00CA533C"/>
    <w:rsid w:val="00CB129C"/>
    <w:rsid w:val="00CB5CBE"/>
    <w:rsid w:val="00CC0C26"/>
    <w:rsid w:val="00CC3585"/>
    <w:rsid w:val="00D140FB"/>
    <w:rsid w:val="00D21D37"/>
    <w:rsid w:val="00D3648F"/>
    <w:rsid w:val="00D40130"/>
    <w:rsid w:val="00D73E7A"/>
    <w:rsid w:val="00D81A06"/>
    <w:rsid w:val="00D8492E"/>
    <w:rsid w:val="00D93774"/>
    <w:rsid w:val="00DB59E1"/>
    <w:rsid w:val="00E2592B"/>
    <w:rsid w:val="00E44954"/>
    <w:rsid w:val="00E4632C"/>
    <w:rsid w:val="00E97771"/>
    <w:rsid w:val="00F857E9"/>
    <w:rsid w:val="00FA28EC"/>
    <w:rsid w:val="00FB5825"/>
    <w:rsid w:val="00FD2B46"/>
    <w:rsid w:val="00FD4F81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DF6B8EF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01AA-FC08-46CF-BA70-8AD5F669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3735</Characters>
  <Application>Microsoft Office Word</Application>
  <DocSecurity>0</DocSecurity>
  <Lines>31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2</cp:revision>
  <cp:lastPrinted>2020-05-27T10:53:00Z</cp:lastPrinted>
  <dcterms:created xsi:type="dcterms:W3CDTF">2020-05-28T11:19:00Z</dcterms:created>
  <dcterms:modified xsi:type="dcterms:W3CDTF">2020-05-28T11:19:00Z</dcterms:modified>
</cp:coreProperties>
</file>