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4F26C3" w14:textId="74B08260" w:rsidR="00C56D07" w:rsidRPr="007C2B51" w:rsidRDefault="007C2B51" w:rsidP="005552B7">
      <w:pPr>
        <w:spacing w:before="100" w:beforeAutospacing="1" w:after="100" w:afterAutospacing="1"/>
        <w:jc w:val="center"/>
        <w:rPr>
          <w:rFonts w:ascii="Arial" w:hAnsi="Arial" w:cs="Arial"/>
          <w:b/>
          <w:bCs/>
          <w:sz w:val="32"/>
          <w:szCs w:val="24"/>
        </w:rPr>
      </w:pPr>
      <w:r w:rsidRPr="007C2B51">
        <w:rPr>
          <w:rFonts w:ascii="Arial" w:hAnsi="Arial" w:cs="Arial"/>
          <w:bCs/>
        </w:rPr>
        <w:t>70-300mm F/4.5-6.3 Di III RXD (Modelo A047)</w:t>
      </w:r>
    </w:p>
    <w:p w14:paraId="13A2DF87" w14:textId="1FF47689" w:rsidR="007F07A8" w:rsidRPr="007625F2" w:rsidRDefault="00D15094" w:rsidP="005552B7">
      <w:pPr>
        <w:spacing w:before="100" w:beforeAutospacing="1" w:after="100" w:afterAutospacing="1"/>
        <w:jc w:val="center"/>
        <w:rPr>
          <w:rFonts w:ascii="Arial" w:hAnsi="Arial" w:cs="Arial"/>
          <w:b/>
          <w:bCs/>
          <w:sz w:val="32"/>
          <w:szCs w:val="24"/>
        </w:rPr>
      </w:pPr>
      <w:r>
        <w:rPr>
          <w:rFonts w:ascii="Arial" w:hAnsi="Arial" w:cs="Arial"/>
          <w:b/>
          <w:bCs/>
          <w:sz w:val="32"/>
          <w:szCs w:val="24"/>
        </w:rPr>
        <w:t xml:space="preserve">Tamron anuncia o </w:t>
      </w:r>
      <w:r w:rsidR="007C2B51">
        <w:rPr>
          <w:rFonts w:ascii="Arial" w:hAnsi="Arial" w:cs="Arial"/>
          <w:b/>
          <w:bCs/>
          <w:sz w:val="32"/>
          <w:szCs w:val="24"/>
        </w:rPr>
        <w:t>desenvolvimento da teleobjetiva zoom para câmaras mirrorless full-frame Sony E-mount mais pequena e leve do mundo</w:t>
      </w:r>
      <w:r w:rsidR="00E82AB3">
        <w:rPr>
          <w:rFonts w:ascii="Arial" w:hAnsi="Arial" w:cs="Arial"/>
          <w:b/>
          <w:bCs/>
          <w:sz w:val="32"/>
          <w:szCs w:val="24"/>
        </w:rPr>
        <w:t xml:space="preserve"> na sua categoria</w:t>
      </w:r>
    </w:p>
    <w:p w14:paraId="4320FED5" w14:textId="395AB7DB" w:rsidR="007F07A8" w:rsidRPr="000C3EE5" w:rsidRDefault="00050B2D" w:rsidP="007F07A8">
      <w:pPr>
        <w:spacing w:before="100" w:beforeAutospacing="1" w:after="100" w:afterAutospacing="1"/>
        <w:jc w:val="center"/>
        <w:rPr>
          <w:rFonts w:ascii="Arial" w:hAnsi="Arial" w:cs="Arial"/>
          <w:b/>
          <w:bCs/>
          <w:sz w:val="32"/>
          <w:szCs w:val="24"/>
        </w:rPr>
      </w:pPr>
      <w:r>
        <w:rPr>
          <w:rFonts w:ascii="Arial" w:hAnsi="Arial" w:cs="Arial"/>
          <w:b/>
          <w:bCs/>
          <w:noProof/>
          <w:sz w:val="32"/>
          <w:szCs w:val="24"/>
        </w:rPr>
        <w:drawing>
          <wp:inline distT="0" distB="0" distL="0" distR="0" wp14:anchorId="684C122A" wp14:editId="67B95678">
            <wp:extent cx="4678810" cy="2104414"/>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 _ Tamron Modelo A047.jpg"/>
                    <pic:cNvPicPr/>
                  </pic:nvPicPr>
                  <pic:blipFill rotWithShape="1">
                    <a:blip r:embed="rId8" cstate="screen">
                      <a:extLst>
                        <a:ext uri="{28A0092B-C50C-407E-A947-70E740481C1C}">
                          <a14:useLocalDpi xmlns:a14="http://schemas.microsoft.com/office/drawing/2010/main" val="0"/>
                        </a:ext>
                      </a:extLst>
                    </a:blip>
                    <a:srcRect/>
                    <a:stretch/>
                  </pic:blipFill>
                  <pic:spPr bwMode="auto">
                    <a:xfrm>
                      <a:off x="0" y="0"/>
                      <a:ext cx="4680000" cy="2104949"/>
                    </a:xfrm>
                    <a:prstGeom prst="rect">
                      <a:avLst/>
                    </a:prstGeom>
                    <a:ln>
                      <a:noFill/>
                    </a:ln>
                    <a:extLst>
                      <a:ext uri="{53640926-AAD7-44D8-BBD7-CCE9431645EC}">
                        <a14:shadowObscured xmlns:a14="http://schemas.microsoft.com/office/drawing/2010/main"/>
                      </a:ext>
                    </a:extLst>
                  </pic:spPr>
                </pic:pic>
              </a:graphicData>
            </a:graphic>
          </wp:inline>
        </w:drawing>
      </w:r>
    </w:p>
    <w:p w14:paraId="4B702EE2" w14:textId="33BA40BF" w:rsidR="007C2B51" w:rsidRDefault="004A44C1" w:rsidP="00063920">
      <w:pPr>
        <w:spacing w:before="100" w:beforeAutospacing="1" w:after="100" w:afterAutospacing="1"/>
        <w:rPr>
          <w:rFonts w:ascii="Arial" w:hAnsi="Arial" w:cs="Arial"/>
          <w:bCs/>
          <w:szCs w:val="24"/>
        </w:rPr>
      </w:pPr>
      <w:r w:rsidRPr="00E82AB3">
        <w:rPr>
          <w:rFonts w:ascii="Arial" w:hAnsi="Arial" w:cs="Arial"/>
          <w:b/>
          <w:bCs/>
        </w:rPr>
        <w:t xml:space="preserve">Lisboa, </w:t>
      </w:r>
      <w:r w:rsidR="007C2B51" w:rsidRPr="00E82AB3">
        <w:rPr>
          <w:rFonts w:ascii="Arial" w:hAnsi="Arial" w:cs="Arial"/>
          <w:b/>
          <w:bCs/>
        </w:rPr>
        <w:t>4</w:t>
      </w:r>
      <w:r w:rsidR="007F07A8" w:rsidRPr="00E82AB3">
        <w:rPr>
          <w:rFonts w:ascii="Arial" w:hAnsi="Arial" w:cs="Arial"/>
          <w:b/>
          <w:bCs/>
        </w:rPr>
        <w:t xml:space="preserve"> </w:t>
      </w:r>
      <w:r w:rsidRPr="00E82AB3">
        <w:rPr>
          <w:rFonts w:ascii="Arial" w:hAnsi="Arial" w:cs="Arial"/>
          <w:b/>
          <w:bCs/>
        </w:rPr>
        <w:t xml:space="preserve">de </w:t>
      </w:r>
      <w:r w:rsidR="007C2B51" w:rsidRPr="00E82AB3">
        <w:rPr>
          <w:rFonts w:ascii="Arial" w:hAnsi="Arial" w:cs="Arial"/>
          <w:b/>
          <w:bCs/>
        </w:rPr>
        <w:t>agosto</w:t>
      </w:r>
      <w:r w:rsidR="005552B7" w:rsidRPr="00E82AB3">
        <w:rPr>
          <w:rFonts w:ascii="Arial" w:hAnsi="Arial" w:cs="Arial"/>
          <w:b/>
          <w:bCs/>
        </w:rPr>
        <w:t xml:space="preserve"> </w:t>
      </w:r>
      <w:r w:rsidRPr="00E82AB3">
        <w:rPr>
          <w:rFonts w:ascii="Arial" w:hAnsi="Arial" w:cs="Arial"/>
          <w:b/>
          <w:bCs/>
        </w:rPr>
        <w:t>de 20</w:t>
      </w:r>
      <w:r w:rsidR="005552B7" w:rsidRPr="00E82AB3">
        <w:rPr>
          <w:rFonts w:ascii="Arial" w:hAnsi="Arial" w:cs="Arial"/>
          <w:b/>
          <w:bCs/>
        </w:rPr>
        <w:t>20</w:t>
      </w:r>
      <w:r w:rsidRPr="00E82AB3">
        <w:rPr>
          <w:rFonts w:ascii="Arial" w:hAnsi="Arial" w:cs="Arial"/>
        </w:rPr>
        <w:t xml:space="preserve"> </w:t>
      </w:r>
      <w:r w:rsidR="00E1062D" w:rsidRPr="00E82AB3">
        <w:rPr>
          <w:rFonts w:ascii="Arial" w:hAnsi="Arial" w:cs="Arial"/>
        </w:rPr>
        <w:t xml:space="preserve">– </w:t>
      </w:r>
      <w:bookmarkStart w:id="0" w:name="_Hlk10538264"/>
      <w:r w:rsidR="000C08E7" w:rsidRPr="00E82AB3">
        <w:rPr>
          <w:rFonts w:ascii="Arial" w:hAnsi="Arial" w:cs="Arial"/>
          <w:bCs/>
        </w:rPr>
        <w:t>A Tamron</w:t>
      </w:r>
      <w:r w:rsidR="000C08E7" w:rsidRPr="000C3EE5">
        <w:rPr>
          <w:rFonts w:ascii="Arial" w:hAnsi="Arial" w:cs="Arial"/>
          <w:bCs/>
          <w:szCs w:val="24"/>
        </w:rPr>
        <w:t xml:space="preserve"> Co., Ltd., fabricante líder de óticas para múltiplas aplicações</w:t>
      </w:r>
      <w:r w:rsidR="00510DB4" w:rsidRPr="000C3EE5">
        <w:rPr>
          <w:rFonts w:ascii="Arial" w:hAnsi="Arial" w:cs="Arial"/>
          <w:bCs/>
          <w:szCs w:val="24"/>
        </w:rPr>
        <w:t>,</w:t>
      </w:r>
      <w:r w:rsidR="00C3591F" w:rsidRPr="000C3EE5">
        <w:rPr>
          <w:rFonts w:ascii="Arial" w:hAnsi="Arial" w:cs="Arial"/>
          <w:bCs/>
          <w:szCs w:val="24"/>
        </w:rPr>
        <w:t xml:space="preserve"> distribuída em Portugal pela Robisa</w:t>
      </w:r>
      <w:r w:rsidR="000C08E7" w:rsidRPr="000C3EE5">
        <w:rPr>
          <w:rFonts w:ascii="Arial" w:hAnsi="Arial" w:cs="Arial"/>
          <w:bCs/>
          <w:szCs w:val="24"/>
        </w:rPr>
        <w:t xml:space="preserve">, </w:t>
      </w:r>
      <w:r w:rsidR="007C2B51">
        <w:rPr>
          <w:rFonts w:ascii="Arial" w:hAnsi="Arial" w:cs="Arial"/>
          <w:bCs/>
          <w:szCs w:val="24"/>
        </w:rPr>
        <w:t xml:space="preserve">anunciou </w:t>
      </w:r>
      <w:r w:rsidR="00AF2C82">
        <w:rPr>
          <w:rFonts w:ascii="Arial" w:hAnsi="Arial" w:cs="Arial"/>
          <w:bCs/>
          <w:szCs w:val="24"/>
        </w:rPr>
        <w:t xml:space="preserve">que está a </w:t>
      </w:r>
      <w:r w:rsidR="007C2B51">
        <w:rPr>
          <w:rFonts w:ascii="Arial" w:hAnsi="Arial" w:cs="Arial"/>
          <w:bCs/>
          <w:szCs w:val="24"/>
        </w:rPr>
        <w:t xml:space="preserve"> desenvolv</w:t>
      </w:r>
      <w:r w:rsidR="00AF2C82">
        <w:rPr>
          <w:rFonts w:ascii="Arial" w:hAnsi="Arial" w:cs="Arial"/>
          <w:bCs/>
          <w:szCs w:val="24"/>
        </w:rPr>
        <w:t>er</w:t>
      </w:r>
      <w:r w:rsidR="007C2B51">
        <w:rPr>
          <w:rFonts w:ascii="Arial" w:hAnsi="Arial" w:cs="Arial"/>
          <w:bCs/>
          <w:szCs w:val="24"/>
        </w:rPr>
        <w:t xml:space="preserve"> a </w:t>
      </w:r>
      <w:r w:rsidR="007C2B51" w:rsidRPr="007C2B51">
        <w:rPr>
          <w:rFonts w:ascii="Arial" w:hAnsi="Arial" w:cs="Arial"/>
          <w:bCs/>
          <w:szCs w:val="24"/>
        </w:rPr>
        <w:t>teleobjetiva zoom para câmaras mirrorless full-frame Sony E-mount mais pequena e leve do mundo</w:t>
      </w:r>
      <w:r w:rsidR="00E82AB3">
        <w:rPr>
          <w:rFonts w:ascii="Arial" w:hAnsi="Arial" w:cs="Arial"/>
          <w:bCs/>
          <w:szCs w:val="24"/>
        </w:rPr>
        <w:t xml:space="preserve"> na sua categoria</w:t>
      </w:r>
      <w:r w:rsidR="007C2B51">
        <w:rPr>
          <w:rFonts w:ascii="Arial" w:hAnsi="Arial" w:cs="Arial"/>
          <w:bCs/>
          <w:szCs w:val="24"/>
        </w:rPr>
        <w:t xml:space="preserve">, a </w:t>
      </w:r>
      <w:r w:rsidR="007C2B51" w:rsidRPr="007C2B51">
        <w:rPr>
          <w:rFonts w:ascii="Arial" w:hAnsi="Arial" w:cs="Arial"/>
          <w:bCs/>
          <w:szCs w:val="24"/>
        </w:rPr>
        <w:t>70-300mm F/4.5-6.3 Di III RXD (Modelo A047)</w:t>
      </w:r>
      <w:r w:rsidR="007C2B51">
        <w:rPr>
          <w:rFonts w:ascii="Arial" w:hAnsi="Arial" w:cs="Arial"/>
          <w:bCs/>
          <w:szCs w:val="24"/>
        </w:rPr>
        <w:t>.</w:t>
      </w:r>
    </w:p>
    <w:p w14:paraId="56958E26" w14:textId="2934CEEA" w:rsidR="007C2B51" w:rsidRDefault="007C2B51" w:rsidP="00063920">
      <w:pPr>
        <w:spacing w:before="100" w:beforeAutospacing="1" w:after="100" w:afterAutospacing="1"/>
        <w:rPr>
          <w:rFonts w:ascii="Arial" w:hAnsi="Arial" w:cs="Arial"/>
          <w:bCs/>
          <w:szCs w:val="24"/>
        </w:rPr>
      </w:pPr>
      <w:r>
        <w:rPr>
          <w:rFonts w:ascii="Arial" w:hAnsi="Arial" w:cs="Arial"/>
          <w:bCs/>
          <w:szCs w:val="24"/>
        </w:rPr>
        <w:t>Embora a Tamron tenha já fabricado várias teleobjetivas zoom com</w:t>
      </w:r>
      <w:r w:rsidR="003A6CCA">
        <w:rPr>
          <w:rFonts w:ascii="Arial" w:hAnsi="Arial" w:cs="Arial"/>
          <w:bCs/>
          <w:szCs w:val="24"/>
        </w:rPr>
        <w:t xml:space="preserve"> um</w:t>
      </w:r>
      <w:r w:rsidR="00AF2C82">
        <w:rPr>
          <w:rFonts w:ascii="Arial" w:hAnsi="Arial" w:cs="Arial"/>
          <w:bCs/>
          <w:szCs w:val="24"/>
        </w:rPr>
        <w:t xml:space="preserve">a </w:t>
      </w:r>
      <w:r>
        <w:rPr>
          <w:rFonts w:ascii="Arial" w:hAnsi="Arial" w:cs="Arial"/>
          <w:bCs/>
          <w:szCs w:val="24"/>
        </w:rPr>
        <w:t>focal máxim</w:t>
      </w:r>
      <w:r w:rsidR="00AF2C82">
        <w:rPr>
          <w:rFonts w:ascii="Arial" w:hAnsi="Arial" w:cs="Arial"/>
          <w:bCs/>
          <w:szCs w:val="24"/>
        </w:rPr>
        <w:t>a</w:t>
      </w:r>
      <w:r>
        <w:rPr>
          <w:rFonts w:ascii="Arial" w:hAnsi="Arial" w:cs="Arial"/>
          <w:bCs/>
          <w:szCs w:val="24"/>
        </w:rPr>
        <w:t xml:space="preserve"> de 300</w:t>
      </w:r>
      <w:r w:rsidR="003A6CCA">
        <w:rPr>
          <w:rFonts w:ascii="Arial" w:hAnsi="Arial" w:cs="Arial"/>
          <w:bCs/>
          <w:szCs w:val="24"/>
        </w:rPr>
        <w:t xml:space="preserve"> </w:t>
      </w:r>
      <w:r>
        <w:rPr>
          <w:rFonts w:ascii="Arial" w:hAnsi="Arial" w:cs="Arial"/>
          <w:bCs/>
          <w:szCs w:val="24"/>
        </w:rPr>
        <w:t xml:space="preserve">mm para câmaras DSLR, a 70-300mm F/4.5-6.3 é o primeiro modelo projetado para câmaras mirrorless full-frame. Desenvolvido de acordo com o conceito de trazer satisfação na captura com teleobjetivas para fotógrafos em todo o </w:t>
      </w:r>
      <w:r w:rsidR="003A6CCA">
        <w:rPr>
          <w:rFonts w:ascii="Arial" w:hAnsi="Arial" w:cs="Arial"/>
          <w:bCs/>
          <w:szCs w:val="24"/>
        </w:rPr>
        <w:t>mundo</w:t>
      </w:r>
      <w:r>
        <w:rPr>
          <w:rFonts w:ascii="Arial" w:hAnsi="Arial" w:cs="Arial"/>
          <w:bCs/>
          <w:szCs w:val="24"/>
        </w:rPr>
        <w:t xml:space="preserve">, este novo modelo é o mais pequeno e leve </w:t>
      </w:r>
      <w:r w:rsidR="003A6CCA">
        <w:rPr>
          <w:rFonts w:ascii="Arial" w:hAnsi="Arial" w:cs="Arial"/>
          <w:bCs/>
          <w:szCs w:val="24"/>
        </w:rPr>
        <w:t>de sempre</w:t>
      </w:r>
      <w:r>
        <w:rPr>
          <w:rFonts w:ascii="Arial" w:hAnsi="Arial" w:cs="Arial"/>
          <w:bCs/>
          <w:szCs w:val="24"/>
        </w:rPr>
        <w:t xml:space="preserve"> com apenas 148 mm de comprimento e 545 g de peso e um diâmetro máximo de 77 mm, oferecendo uma excecional qualidade de imagem.</w:t>
      </w:r>
    </w:p>
    <w:p w14:paraId="218315CE" w14:textId="35CE6886" w:rsidR="007C2B51" w:rsidRDefault="007C2B51" w:rsidP="00063920">
      <w:pPr>
        <w:spacing w:before="100" w:beforeAutospacing="1" w:after="100" w:afterAutospacing="1"/>
        <w:rPr>
          <w:rFonts w:ascii="Arial" w:hAnsi="Arial" w:cs="Arial"/>
          <w:bCs/>
          <w:szCs w:val="24"/>
        </w:rPr>
      </w:pPr>
      <w:r>
        <w:rPr>
          <w:rFonts w:ascii="Arial" w:hAnsi="Arial" w:cs="Arial"/>
          <w:bCs/>
          <w:szCs w:val="24"/>
        </w:rPr>
        <w:t xml:space="preserve">A sua construção resistente à humidade permite uma maior proteção em sessões no exterior e a objetiva partilha diâmetro </w:t>
      </w:r>
      <w:r w:rsidR="00AF2C82">
        <w:rPr>
          <w:rFonts w:ascii="Arial" w:hAnsi="Arial" w:cs="Arial"/>
          <w:bCs/>
          <w:szCs w:val="24"/>
        </w:rPr>
        <w:t xml:space="preserve">de filtro </w:t>
      </w:r>
      <w:r>
        <w:rPr>
          <w:rFonts w:ascii="Arial" w:hAnsi="Arial" w:cs="Arial"/>
          <w:bCs/>
          <w:szCs w:val="24"/>
        </w:rPr>
        <w:t xml:space="preserve">de 67 mm com todas as objetivas Tamron para câmaras mirrorless full-frame. A objetiva também tira partido de funcionalidades como o </w:t>
      </w:r>
      <w:r w:rsidRPr="007C2B51">
        <w:rPr>
          <w:rFonts w:ascii="Arial" w:hAnsi="Arial" w:cs="Arial"/>
          <w:bCs/>
          <w:szCs w:val="24"/>
        </w:rPr>
        <w:t xml:space="preserve">Fast Hybrid AF </w:t>
      </w:r>
      <w:r>
        <w:rPr>
          <w:rFonts w:ascii="Arial" w:hAnsi="Arial" w:cs="Arial"/>
          <w:bCs/>
          <w:szCs w:val="24"/>
        </w:rPr>
        <w:t>e</w:t>
      </w:r>
      <w:r w:rsidRPr="007C2B51">
        <w:rPr>
          <w:rFonts w:ascii="Arial" w:hAnsi="Arial" w:cs="Arial"/>
          <w:bCs/>
          <w:szCs w:val="24"/>
        </w:rPr>
        <w:t xml:space="preserve"> Eye AF</w:t>
      </w:r>
      <w:r>
        <w:rPr>
          <w:rFonts w:ascii="Arial" w:hAnsi="Arial" w:cs="Arial"/>
          <w:bCs/>
          <w:szCs w:val="24"/>
        </w:rPr>
        <w:t xml:space="preserve"> da Sony que suportam uma experiência de fotografia de excelência. A </w:t>
      </w:r>
      <w:r w:rsidRPr="007C2B51">
        <w:rPr>
          <w:rFonts w:ascii="Arial" w:hAnsi="Arial" w:cs="Arial"/>
          <w:bCs/>
          <w:szCs w:val="24"/>
        </w:rPr>
        <w:t>70-300mm F4.5-6.3</w:t>
      </w:r>
      <w:r>
        <w:rPr>
          <w:rFonts w:ascii="Arial" w:hAnsi="Arial" w:cs="Arial"/>
          <w:bCs/>
          <w:szCs w:val="24"/>
        </w:rPr>
        <w:t xml:space="preserve"> é uma objetiva altamente prática que facilita, mais do que nunca, o uso numa diversidade de estilos de captura, incluindo paisagens, desportos e outros eventos, vida selvagem, retratos, entre outros.</w:t>
      </w:r>
    </w:p>
    <w:p w14:paraId="49A2851E" w14:textId="70C0CFCC" w:rsidR="007C2B51" w:rsidRDefault="007C2B51" w:rsidP="00063920">
      <w:pPr>
        <w:spacing w:before="100" w:beforeAutospacing="1" w:after="100" w:afterAutospacing="1"/>
        <w:rPr>
          <w:rFonts w:ascii="Arial" w:hAnsi="Arial" w:cs="Arial"/>
          <w:bCs/>
          <w:szCs w:val="24"/>
        </w:rPr>
      </w:pPr>
      <w:r>
        <w:rPr>
          <w:rFonts w:ascii="Arial" w:hAnsi="Arial" w:cs="Arial"/>
          <w:bCs/>
          <w:szCs w:val="24"/>
        </w:rPr>
        <w:t>Principais características</w:t>
      </w:r>
    </w:p>
    <w:p w14:paraId="2FF0B5F4" w14:textId="5D852A18" w:rsidR="007C2B51" w:rsidRDefault="007C2B51" w:rsidP="007C2B51">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É a mais pequena e leve do mundo</w:t>
      </w:r>
      <w:r w:rsidR="00E82AB3">
        <w:rPr>
          <w:rFonts w:ascii="Arial" w:hAnsi="Arial" w:cs="Arial"/>
          <w:bCs/>
          <w:szCs w:val="24"/>
        </w:rPr>
        <w:t xml:space="preserve"> na sua categoria</w:t>
      </w:r>
      <w:r>
        <w:rPr>
          <w:rFonts w:ascii="Arial" w:hAnsi="Arial" w:cs="Arial"/>
          <w:bCs/>
          <w:szCs w:val="24"/>
        </w:rPr>
        <w:t>, oferecendo a qualquer fotógrafo a satisfação da captura com teleobjetivas.</w:t>
      </w:r>
    </w:p>
    <w:p w14:paraId="3E646E2B" w14:textId="570F77ED" w:rsidR="007C2B51" w:rsidRDefault="007C2B51" w:rsidP="007C2B51">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lastRenderedPageBreak/>
        <w:t>Desempenho ótico de excelência, incluindo uma elevada qualidade de imagem e correção de aberrações</w:t>
      </w:r>
      <w:r w:rsidR="003A6CCA">
        <w:rPr>
          <w:rFonts w:ascii="Arial" w:hAnsi="Arial" w:cs="Arial"/>
          <w:bCs/>
          <w:szCs w:val="24"/>
        </w:rPr>
        <w:t>.</w:t>
      </w:r>
    </w:p>
    <w:p w14:paraId="07789AAA" w14:textId="527B014C" w:rsidR="003A6CCA" w:rsidRDefault="003A6CCA" w:rsidP="007C2B51">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O sistema AF é alimentado pela unidade de motor de passo</w:t>
      </w:r>
      <w:r w:rsidR="00AF2C82">
        <w:rPr>
          <w:rFonts w:ascii="Arial" w:hAnsi="Arial" w:cs="Arial"/>
          <w:bCs/>
          <w:szCs w:val="24"/>
        </w:rPr>
        <w:t>s (“stepping motor”)</w:t>
      </w:r>
      <w:r>
        <w:rPr>
          <w:rFonts w:ascii="Arial" w:hAnsi="Arial" w:cs="Arial"/>
          <w:bCs/>
          <w:szCs w:val="24"/>
        </w:rPr>
        <w:t xml:space="preserve"> RXD para uma operação de alta velocidade, alta precisão e silenciosa.</w:t>
      </w:r>
    </w:p>
    <w:p w14:paraId="43C283CB" w14:textId="2D047954" w:rsidR="003A6CCA" w:rsidRDefault="003A6CCA" w:rsidP="007C2B51">
      <w:pPr>
        <w:pStyle w:val="Prrafodelista"/>
        <w:numPr>
          <w:ilvl w:val="0"/>
          <w:numId w:val="1"/>
        </w:numPr>
        <w:spacing w:before="100" w:beforeAutospacing="1" w:after="100" w:afterAutospacing="1"/>
        <w:rPr>
          <w:rFonts w:ascii="Arial" w:hAnsi="Arial" w:cs="Arial"/>
          <w:bCs/>
          <w:szCs w:val="24"/>
        </w:rPr>
      </w:pPr>
      <w:r>
        <w:rPr>
          <w:rFonts w:ascii="Arial" w:hAnsi="Arial" w:cs="Arial"/>
          <w:bCs/>
          <w:szCs w:val="24"/>
        </w:rPr>
        <w:t>Construção resistente à humidade que contribui para uma experiência de fotografia mais confortável e amiga do utilizador.</w:t>
      </w:r>
    </w:p>
    <w:p w14:paraId="1FAF576C" w14:textId="409E8B75" w:rsidR="00580D1B" w:rsidRPr="00580D1B" w:rsidRDefault="00580D1B" w:rsidP="00580D1B">
      <w:pPr>
        <w:spacing w:before="100" w:beforeAutospacing="1" w:after="100" w:afterAutospacing="1"/>
        <w:rPr>
          <w:rFonts w:ascii="Arial" w:hAnsi="Arial" w:cs="Arial"/>
          <w:bCs/>
          <w:szCs w:val="24"/>
        </w:rPr>
      </w:pPr>
      <w:r>
        <w:rPr>
          <w:rFonts w:ascii="Arial" w:hAnsi="Arial" w:cs="Arial"/>
          <w:bCs/>
          <w:szCs w:val="24"/>
        </w:rPr>
        <w:t xml:space="preserve">A Tamron </w:t>
      </w:r>
      <w:r w:rsidRPr="00580D1B">
        <w:rPr>
          <w:rFonts w:ascii="Arial" w:hAnsi="Arial" w:cs="Arial"/>
          <w:bCs/>
          <w:szCs w:val="24"/>
        </w:rPr>
        <w:t>70-300mm F/4.5-6.3 Di III RXD (Modelo A047)</w:t>
      </w:r>
      <w:r>
        <w:rPr>
          <w:rFonts w:ascii="Arial" w:hAnsi="Arial" w:cs="Arial"/>
          <w:bCs/>
          <w:szCs w:val="24"/>
        </w:rPr>
        <w:t xml:space="preserve"> tem lançamento previsto para o outono de 2020.</w:t>
      </w:r>
    </w:p>
    <w:p w14:paraId="0DAD2E2D" w14:textId="77777777" w:rsidR="007C2B51" w:rsidRDefault="007C2B51" w:rsidP="00063920">
      <w:pPr>
        <w:spacing w:before="100" w:beforeAutospacing="1" w:after="100" w:afterAutospacing="1"/>
        <w:rPr>
          <w:rFonts w:ascii="Arial" w:hAnsi="Arial" w:cs="Arial"/>
          <w:bCs/>
          <w:szCs w:val="24"/>
        </w:rPr>
      </w:pPr>
    </w:p>
    <w:bookmarkEnd w:id="0"/>
    <w:p w14:paraId="3645F8A4" w14:textId="7C4C1613" w:rsidR="003D7D76" w:rsidRPr="000C3EE5" w:rsidRDefault="00E1062D" w:rsidP="00063920">
      <w:pPr>
        <w:spacing w:before="100" w:beforeAutospacing="1" w:after="100" w:afterAutospacing="1"/>
        <w:rPr>
          <w:rFonts w:ascii="Arial" w:hAnsi="Arial" w:cs="Arial"/>
          <w:bCs/>
          <w:szCs w:val="24"/>
        </w:rPr>
      </w:pPr>
      <w:r w:rsidRPr="000C3EE5">
        <w:rPr>
          <w:rFonts w:ascii="Arial" w:hAnsi="Arial" w:cs="Arial"/>
          <w:b/>
        </w:rPr>
        <w:t xml:space="preserve">Mais informações: </w:t>
      </w:r>
      <w:hyperlink r:id="rId9" w:history="1">
        <w:r w:rsidR="001C6EEC">
          <w:rPr>
            <w:rStyle w:val="Hipervnculo"/>
            <w:rFonts w:ascii="Arial" w:hAnsi="Arial" w:cs="Arial"/>
            <w:bCs/>
          </w:rPr>
          <w:t>https://www.robisa.es/pt/tamron/</w:t>
        </w:r>
      </w:hyperlink>
      <w:r w:rsidRPr="000C3EE5">
        <w:rPr>
          <w:rFonts w:ascii="Arial" w:hAnsi="Arial" w:cs="Arial"/>
        </w:rPr>
        <w:br/>
      </w:r>
      <w:r w:rsidRPr="000C3EE5">
        <w:rPr>
          <w:rFonts w:ascii="Arial" w:hAnsi="Arial" w:cs="Arial"/>
          <w:b/>
        </w:rPr>
        <w:t>Foto de alta resolução:</w:t>
      </w:r>
      <w:r w:rsidRPr="000C3EE5">
        <w:rPr>
          <w:rFonts w:ascii="Arial" w:hAnsi="Arial" w:cs="Arial"/>
        </w:rPr>
        <w:t xml:space="preserve"> </w:t>
      </w:r>
      <w:hyperlink r:id="rId10" w:history="1">
        <w:r w:rsidR="003A6CCA" w:rsidRPr="005A54E8">
          <w:rPr>
            <w:rStyle w:val="Hipervnculo"/>
            <w:rFonts w:ascii="Arial" w:hAnsi="Arial" w:cs="Arial"/>
          </w:rPr>
          <w:t>https://fotos.aempress.com/Robisa/Tamron/70-300mm-F45-63-Di-III-RXD-Modelo-A047/</w:t>
        </w:r>
      </w:hyperlink>
      <w:r w:rsidR="003A6CCA">
        <w:rPr>
          <w:rFonts w:ascii="Arial" w:hAnsi="Arial" w:cs="Arial"/>
        </w:rPr>
        <w:t xml:space="preserve"> </w:t>
      </w:r>
    </w:p>
    <w:p w14:paraId="35608A97" w14:textId="77777777" w:rsidR="003D7D76" w:rsidRPr="000F73B3" w:rsidRDefault="003D7D76" w:rsidP="003D7D76">
      <w:pPr>
        <w:spacing w:before="100" w:beforeAutospacing="1" w:after="100" w:afterAutospacing="1"/>
        <w:rPr>
          <w:rFonts w:ascii="Palatino Linotype" w:hAnsi="Palatino Linotype"/>
          <w:sz w:val="18"/>
          <w:szCs w:val="18"/>
        </w:rPr>
      </w:pPr>
      <w:r w:rsidRPr="00A638DC">
        <w:rPr>
          <w:rFonts w:ascii="Arial" w:hAnsi="Arial" w:cs="Arial"/>
          <w:b/>
          <w:sz w:val="18"/>
          <w:szCs w:val="18"/>
          <w:lang w:val="es-ES"/>
        </w:rPr>
        <w:t>Sobre a Tamron Co., Ltd.</w:t>
      </w:r>
      <w:r w:rsidRPr="00A638DC">
        <w:rPr>
          <w:rFonts w:ascii="Arial" w:hAnsi="Arial" w:cs="Arial"/>
          <w:b/>
          <w:sz w:val="18"/>
          <w:szCs w:val="18"/>
          <w:lang w:val="es-ES"/>
        </w:rPr>
        <w:br/>
      </w:r>
      <w:r w:rsidRPr="000F73B3">
        <w:rPr>
          <w:rFonts w:ascii="Arial" w:hAnsi="Arial" w:cs="Arial"/>
          <w:bCs/>
          <w:sz w:val="18"/>
          <w:szCs w:val="18"/>
        </w:rPr>
        <w:t>“Um Novo Olhar para a Indústria” é a filosofia da Tamron. Esta crença é consistente com a posição da empresa enquanto fabricante de uma vasta gama de produtos óticos originais, desde objetivas intercambiáveis para câmaras SLR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está plenamente ciente da sua responsabilidade para com o ambiente e aspira contribuir para a preservação ambiental em todos os seus ramos de atividade.</w:t>
      </w:r>
    </w:p>
    <w:p w14:paraId="3733C037" w14:textId="253D9226" w:rsidR="00E1062D" w:rsidRPr="000F73B3" w:rsidRDefault="003D7D76" w:rsidP="00063920">
      <w:pPr>
        <w:spacing w:before="100" w:beforeAutospacing="1" w:after="100" w:afterAutospacing="1"/>
        <w:rPr>
          <w:rStyle w:val="Hipervnculo"/>
          <w:rFonts w:ascii="Arial" w:hAnsi="Arial" w:cs="Arial"/>
          <w:bCs/>
          <w:color w:val="auto"/>
          <w:sz w:val="18"/>
          <w:szCs w:val="18"/>
          <w:u w:val="none"/>
        </w:rPr>
      </w:pPr>
      <w:r w:rsidRPr="000F73B3">
        <w:rPr>
          <w:rFonts w:ascii="Arial" w:hAnsi="Arial" w:cs="Arial"/>
          <w:b/>
          <w:sz w:val="18"/>
          <w:szCs w:val="18"/>
        </w:rPr>
        <w:t>Gama de Produtos Óticos:</w:t>
      </w:r>
      <w:r w:rsidRPr="000F73B3">
        <w:rPr>
          <w:rFonts w:ascii="Arial" w:hAnsi="Arial" w:cs="Arial"/>
          <w:b/>
          <w:sz w:val="18"/>
          <w:szCs w:val="18"/>
        </w:rPr>
        <w:br/>
      </w:r>
      <w:r w:rsidRPr="000F73B3">
        <w:rPr>
          <w:rFonts w:ascii="Arial" w:hAnsi="Arial" w:cs="Arial"/>
          <w:bCs/>
          <w:sz w:val="18"/>
          <w:szCs w:val="18"/>
        </w:rPr>
        <w:t>Objetivas intercambiáveis para câmaras de formato 35 mm/Digitais SLR, objetivas intercambiáveis para câmaras non-reflex, objetivas para Camcorder, objetivas para drones, unidades óticas, objetivas de câmaras de videovigilância, objetivas FA e de visão de máquina, objetivas para câmaras de automóveis, módulos de câmaras, chapas de teste, etc.</w:t>
      </w:r>
      <w:r w:rsidR="00E1062D" w:rsidRPr="000F73B3">
        <w:rPr>
          <w:rFonts w:ascii="Arial" w:hAnsi="Arial" w:cs="Arial"/>
          <w:sz w:val="18"/>
          <w:szCs w:val="18"/>
        </w:rPr>
        <w:fldChar w:fldCharType="begin"/>
      </w:r>
      <w:r w:rsidR="00E1062D" w:rsidRPr="000F73B3">
        <w:rPr>
          <w:rFonts w:ascii="Arial" w:hAnsi="Arial" w:cs="Arial"/>
          <w:sz w:val="18"/>
          <w:szCs w:val="18"/>
        </w:rPr>
        <w:instrText>HYPERLINK "http://fotos.aempress.com/Supportview/ProJect-Audio/Debut-Carbon/"</w:instrText>
      </w:r>
      <w:r w:rsidR="00E1062D" w:rsidRPr="000F73B3">
        <w:rPr>
          <w:rFonts w:ascii="Arial" w:hAnsi="Arial" w:cs="Arial"/>
          <w:sz w:val="18"/>
          <w:szCs w:val="18"/>
        </w:rPr>
        <w:fldChar w:fldCharType="separate"/>
      </w:r>
    </w:p>
    <w:p w14:paraId="7A1A841B" w14:textId="03D610C1" w:rsidR="000F73B3" w:rsidRPr="000F73B3" w:rsidRDefault="00E1062D" w:rsidP="000F73B3">
      <w:pPr>
        <w:spacing w:before="100" w:beforeAutospacing="1" w:after="100" w:afterAutospacing="1"/>
        <w:rPr>
          <w:rFonts w:ascii="Arial" w:hAnsi="Arial" w:cs="Arial"/>
          <w:b/>
          <w:bCs/>
          <w:sz w:val="18"/>
          <w:szCs w:val="18"/>
        </w:rPr>
      </w:pPr>
      <w:r w:rsidRPr="000F73B3">
        <w:rPr>
          <w:rFonts w:ascii="Arial" w:hAnsi="Arial" w:cs="Arial"/>
          <w:sz w:val="18"/>
          <w:szCs w:val="18"/>
        </w:rPr>
        <w:fldChar w:fldCharType="end"/>
      </w:r>
      <w:r w:rsidR="000F73B3" w:rsidRPr="000F73B3">
        <w:rPr>
          <w:rFonts w:ascii="Arial" w:hAnsi="Arial" w:cs="Arial"/>
          <w:b/>
          <w:bCs/>
          <w:sz w:val="18"/>
          <w:szCs w:val="18"/>
        </w:rPr>
        <w:t xml:space="preserve"> Para mais informações, contacte:</w:t>
      </w:r>
    </w:p>
    <w:p w14:paraId="60D4F71F" w14:textId="664AFD89" w:rsidR="00E1062D" w:rsidRPr="000C3EE5" w:rsidRDefault="000F73B3" w:rsidP="000F73B3">
      <w:pPr>
        <w:spacing w:before="100" w:beforeAutospacing="1" w:after="100" w:afterAutospacing="1"/>
        <w:rPr>
          <w:rFonts w:ascii="Arial" w:hAnsi="Arial" w:cs="Arial"/>
          <w:bCs/>
          <w:sz w:val="14"/>
          <w:szCs w:val="20"/>
        </w:rPr>
      </w:pPr>
      <w:r w:rsidRPr="00CC7425">
        <w:rPr>
          <w:noProof/>
        </w:rPr>
        <w:drawing>
          <wp:inline distT="0" distB="0" distL="0" distR="0" wp14:anchorId="65ED692D" wp14:editId="5FE8DF94">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1" cstate="screen">
                      <a:extLst>
                        <a:ext uri="{28A0092B-C50C-407E-A947-70E740481C1C}">
                          <a14:useLocalDpi xmlns:a14="http://schemas.microsoft.com/office/drawing/2010/main" val="0"/>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CC7425">
        <w:rPr>
          <w:rFonts w:ascii="Arial" w:hAnsi="Arial" w:cs="Arial"/>
          <w:bCs/>
          <w:sz w:val="18"/>
          <w:szCs w:val="20"/>
        </w:rPr>
        <w:br/>
      </w:r>
      <w:r w:rsidRPr="00CC7425">
        <w:rPr>
          <w:rFonts w:ascii="Arial" w:hAnsi="Arial" w:cs="Arial"/>
          <w:bCs/>
          <w:sz w:val="18"/>
          <w:szCs w:val="20"/>
        </w:rPr>
        <w:br/>
        <w:t>António Eduardo Marques / Nuno Monteiro Ramos</w:t>
      </w:r>
      <w:r w:rsidRPr="00CC7425">
        <w:rPr>
          <w:rFonts w:ascii="Arial" w:hAnsi="Arial" w:cs="Arial"/>
          <w:bCs/>
          <w:sz w:val="18"/>
          <w:szCs w:val="20"/>
        </w:rPr>
        <w:br/>
        <w:t xml:space="preserve">Email: </w:t>
      </w:r>
      <w:hyperlink r:id="rId12" w:history="1">
        <w:r w:rsidRPr="00CC7425">
          <w:rPr>
            <w:rStyle w:val="Hipervnculo"/>
            <w:rFonts w:ascii="Arial" w:hAnsi="Arial" w:cs="Arial"/>
            <w:bCs/>
            <w:sz w:val="18"/>
            <w:szCs w:val="20"/>
          </w:rPr>
          <w:t>robisa@aempress.com</w:t>
        </w:r>
      </w:hyperlink>
      <w:r w:rsidRPr="00CC7425">
        <w:rPr>
          <w:rFonts w:ascii="Arial" w:hAnsi="Arial" w:cs="Arial"/>
          <w:sz w:val="20"/>
        </w:rPr>
        <w:br/>
      </w:r>
      <w:r w:rsidRPr="00CC7425">
        <w:rPr>
          <w:rFonts w:ascii="Arial" w:hAnsi="Arial" w:cs="Arial"/>
          <w:bCs/>
          <w:sz w:val="18"/>
          <w:szCs w:val="20"/>
        </w:rPr>
        <w:t>Tlm.: 218 019 830</w:t>
      </w:r>
    </w:p>
    <w:sectPr w:rsidR="00E1062D" w:rsidRPr="000C3EE5">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DB464" w14:textId="77777777" w:rsidR="00E80C14" w:rsidRDefault="00E80C14" w:rsidP="00E1062D">
      <w:pPr>
        <w:spacing w:after="0" w:line="240" w:lineRule="auto"/>
      </w:pPr>
      <w:r>
        <w:separator/>
      </w:r>
    </w:p>
  </w:endnote>
  <w:endnote w:type="continuationSeparator" w:id="0">
    <w:p w14:paraId="75D547D7" w14:textId="77777777" w:rsidR="00E80C14" w:rsidRDefault="00E80C14"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27F57" w14:textId="77777777" w:rsidR="00E1062D" w:rsidRDefault="00E1062D">
    <w:pPr>
      <w:pStyle w:val="Piedepgina"/>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ED736" w14:textId="77777777" w:rsidR="00E80C14" w:rsidRDefault="00E80C14" w:rsidP="00E1062D">
      <w:pPr>
        <w:spacing w:after="0" w:line="240" w:lineRule="auto"/>
      </w:pPr>
      <w:r>
        <w:separator/>
      </w:r>
    </w:p>
  </w:footnote>
  <w:footnote w:type="continuationSeparator" w:id="0">
    <w:p w14:paraId="4EA17C03" w14:textId="77777777" w:rsidR="00E80C14" w:rsidRDefault="00E80C14"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B2460" w14:textId="50DE0320" w:rsidR="00407E14" w:rsidRDefault="00A159B8" w:rsidP="00A159B8">
    <w:pPr>
      <w:pStyle w:val="Encabezado"/>
      <w:rPr>
        <w:noProof/>
        <w:lang w:eastAsia="pt-PT"/>
      </w:rPr>
    </w:pPr>
    <w:r>
      <w:rPr>
        <w:noProof/>
        <w:lang w:eastAsia="pt-PT"/>
      </w:rPr>
      <w:drawing>
        <wp:inline distT="0" distB="0" distL="0" distR="0" wp14:anchorId="536E1E33" wp14:editId="3DB363D7">
          <wp:extent cx="1684800" cy="258336"/>
          <wp:effectExtent l="0" t="0" r="0" b="889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ron-NEW-Logo_black_Robisa.jpg"/>
                  <pic:cNvPicPr/>
                </pic:nvPicPr>
                <pic:blipFill>
                  <a:blip r:embed="rId1">
                    <a:extLst>
                      <a:ext uri="{28A0092B-C50C-407E-A947-70E740481C1C}">
                        <a14:useLocalDpi xmlns:a14="http://schemas.microsoft.com/office/drawing/2010/main" val="0"/>
                      </a:ext>
                    </a:extLst>
                  </a:blip>
                  <a:stretch>
                    <a:fillRect/>
                  </a:stretch>
                </pic:blipFill>
                <pic:spPr>
                  <a:xfrm>
                    <a:off x="0" y="0"/>
                    <a:ext cx="1684800" cy="258336"/>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6D07C20E">
          <wp:extent cx="1579245" cy="4000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1836"/>
                  <a:stretch/>
                </pic:blipFill>
                <pic:spPr bwMode="auto">
                  <a:xfrm>
                    <a:off x="0" y="0"/>
                    <a:ext cx="1579245" cy="400050"/>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BA1EBE" w:rsidRDefault="00A638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8033DE"/>
    <w:multiLevelType w:val="hybridMultilevel"/>
    <w:tmpl w:val="F2CE5A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17684"/>
    <w:rsid w:val="000233E3"/>
    <w:rsid w:val="000259C3"/>
    <w:rsid w:val="00050B2D"/>
    <w:rsid w:val="00052590"/>
    <w:rsid w:val="000541AC"/>
    <w:rsid w:val="000556FD"/>
    <w:rsid w:val="00063920"/>
    <w:rsid w:val="0007540E"/>
    <w:rsid w:val="00090173"/>
    <w:rsid w:val="00097E4E"/>
    <w:rsid w:val="000A6C0D"/>
    <w:rsid w:val="000B6D3E"/>
    <w:rsid w:val="000C08E7"/>
    <w:rsid w:val="000C3EE5"/>
    <w:rsid w:val="000D1227"/>
    <w:rsid w:val="000E1640"/>
    <w:rsid w:val="000F6933"/>
    <w:rsid w:val="000F73B3"/>
    <w:rsid w:val="00107256"/>
    <w:rsid w:val="0011491B"/>
    <w:rsid w:val="00144FD0"/>
    <w:rsid w:val="00152E6D"/>
    <w:rsid w:val="001724F1"/>
    <w:rsid w:val="00193A1B"/>
    <w:rsid w:val="00195E82"/>
    <w:rsid w:val="00197CB8"/>
    <w:rsid w:val="00197D17"/>
    <w:rsid w:val="001C1F30"/>
    <w:rsid w:val="001C6EEC"/>
    <w:rsid w:val="001D37D8"/>
    <w:rsid w:val="001F6321"/>
    <w:rsid w:val="00202AF4"/>
    <w:rsid w:val="002054D9"/>
    <w:rsid w:val="002140B3"/>
    <w:rsid w:val="00217474"/>
    <w:rsid w:val="002320A9"/>
    <w:rsid w:val="00232BD2"/>
    <w:rsid w:val="00237209"/>
    <w:rsid w:val="00241213"/>
    <w:rsid w:val="002533CF"/>
    <w:rsid w:val="002627B5"/>
    <w:rsid w:val="002731BD"/>
    <w:rsid w:val="00275BBD"/>
    <w:rsid w:val="00280243"/>
    <w:rsid w:val="00281EBC"/>
    <w:rsid w:val="00282921"/>
    <w:rsid w:val="002975BA"/>
    <w:rsid w:val="002A7A65"/>
    <w:rsid w:val="002B0FC3"/>
    <w:rsid w:val="002C5240"/>
    <w:rsid w:val="002E4242"/>
    <w:rsid w:val="002E62E1"/>
    <w:rsid w:val="003174DC"/>
    <w:rsid w:val="00321333"/>
    <w:rsid w:val="00322639"/>
    <w:rsid w:val="003311CC"/>
    <w:rsid w:val="00334E4D"/>
    <w:rsid w:val="00354F97"/>
    <w:rsid w:val="00360247"/>
    <w:rsid w:val="003675C4"/>
    <w:rsid w:val="0037005F"/>
    <w:rsid w:val="00373578"/>
    <w:rsid w:val="0037556D"/>
    <w:rsid w:val="00385A6F"/>
    <w:rsid w:val="003A1B51"/>
    <w:rsid w:val="003A493B"/>
    <w:rsid w:val="003A6CCA"/>
    <w:rsid w:val="003B55A4"/>
    <w:rsid w:val="003D6396"/>
    <w:rsid w:val="003D7D76"/>
    <w:rsid w:val="003E7508"/>
    <w:rsid w:val="003F6138"/>
    <w:rsid w:val="00403D75"/>
    <w:rsid w:val="00405070"/>
    <w:rsid w:val="004064C4"/>
    <w:rsid w:val="00417FB8"/>
    <w:rsid w:val="00460C5C"/>
    <w:rsid w:val="00462751"/>
    <w:rsid w:val="00482490"/>
    <w:rsid w:val="00484523"/>
    <w:rsid w:val="0049790A"/>
    <w:rsid w:val="004A0135"/>
    <w:rsid w:val="004A3CB0"/>
    <w:rsid w:val="004A44C1"/>
    <w:rsid w:val="004A662D"/>
    <w:rsid w:val="004B1E9B"/>
    <w:rsid w:val="004C274F"/>
    <w:rsid w:val="004D2538"/>
    <w:rsid w:val="00500A97"/>
    <w:rsid w:val="00510DB4"/>
    <w:rsid w:val="00513009"/>
    <w:rsid w:val="0051654E"/>
    <w:rsid w:val="00516B6E"/>
    <w:rsid w:val="0052142D"/>
    <w:rsid w:val="00527294"/>
    <w:rsid w:val="005552B7"/>
    <w:rsid w:val="00574CBA"/>
    <w:rsid w:val="00580D1B"/>
    <w:rsid w:val="005822C3"/>
    <w:rsid w:val="0058695F"/>
    <w:rsid w:val="005C02B2"/>
    <w:rsid w:val="005C0BC5"/>
    <w:rsid w:val="005C6B5B"/>
    <w:rsid w:val="005C76F8"/>
    <w:rsid w:val="005D18AB"/>
    <w:rsid w:val="005E27F5"/>
    <w:rsid w:val="005E7B35"/>
    <w:rsid w:val="005F26E2"/>
    <w:rsid w:val="005F771D"/>
    <w:rsid w:val="006151BD"/>
    <w:rsid w:val="006267CA"/>
    <w:rsid w:val="006402A0"/>
    <w:rsid w:val="006430F6"/>
    <w:rsid w:val="00687F2A"/>
    <w:rsid w:val="006A5E1A"/>
    <w:rsid w:val="006D5D3E"/>
    <w:rsid w:val="006F1791"/>
    <w:rsid w:val="006F66B2"/>
    <w:rsid w:val="00700979"/>
    <w:rsid w:val="00701C33"/>
    <w:rsid w:val="00703CB7"/>
    <w:rsid w:val="0070537F"/>
    <w:rsid w:val="007452BB"/>
    <w:rsid w:val="0075160F"/>
    <w:rsid w:val="007625F2"/>
    <w:rsid w:val="007651B9"/>
    <w:rsid w:val="00773935"/>
    <w:rsid w:val="007C2B51"/>
    <w:rsid w:val="007C784F"/>
    <w:rsid w:val="007F07A8"/>
    <w:rsid w:val="007F0856"/>
    <w:rsid w:val="008016B2"/>
    <w:rsid w:val="00811635"/>
    <w:rsid w:val="00875F6B"/>
    <w:rsid w:val="0089266D"/>
    <w:rsid w:val="00896489"/>
    <w:rsid w:val="00897151"/>
    <w:rsid w:val="008A0259"/>
    <w:rsid w:val="008B0B3C"/>
    <w:rsid w:val="008B4331"/>
    <w:rsid w:val="008B5FF0"/>
    <w:rsid w:val="008C1A4B"/>
    <w:rsid w:val="008E3017"/>
    <w:rsid w:val="008E3574"/>
    <w:rsid w:val="008F5F62"/>
    <w:rsid w:val="008F6584"/>
    <w:rsid w:val="00917E4B"/>
    <w:rsid w:val="00933973"/>
    <w:rsid w:val="00936DDF"/>
    <w:rsid w:val="00942E8F"/>
    <w:rsid w:val="009700EE"/>
    <w:rsid w:val="00982488"/>
    <w:rsid w:val="00991867"/>
    <w:rsid w:val="00994F7C"/>
    <w:rsid w:val="009C227D"/>
    <w:rsid w:val="009C6778"/>
    <w:rsid w:val="009F2C1F"/>
    <w:rsid w:val="00A159B8"/>
    <w:rsid w:val="00A20201"/>
    <w:rsid w:val="00A24850"/>
    <w:rsid w:val="00A50506"/>
    <w:rsid w:val="00A50643"/>
    <w:rsid w:val="00A5199C"/>
    <w:rsid w:val="00A638DC"/>
    <w:rsid w:val="00A658F4"/>
    <w:rsid w:val="00AA7AC7"/>
    <w:rsid w:val="00AB0823"/>
    <w:rsid w:val="00AB7C15"/>
    <w:rsid w:val="00AD0B66"/>
    <w:rsid w:val="00AD51D8"/>
    <w:rsid w:val="00AE0302"/>
    <w:rsid w:val="00AE498C"/>
    <w:rsid w:val="00AF221A"/>
    <w:rsid w:val="00AF2C82"/>
    <w:rsid w:val="00AF392E"/>
    <w:rsid w:val="00B038D8"/>
    <w:rsid w:val="00B06D9C"/>
    <w:rsid w:val="00B2236F"/>
    <w:rsid w:val="00B274AF"/>
    <w:rsid w:val="00B30446"/>
    <w:rsid w:val="00B30904"/>
    <w:rsid w:val="00B31279"/>
    <w:rsid w:val="00B36FBF"/>
    <w:rsid w:val="00B8365D"/>
    <w:rsid w:val="00B947D4"/>
    <w:rsid w:val="00BA271A"/>
    <w:rsid w:val="00BA621D"/>
    <w:rsid w:val="00BB15CD"/>
    <w:rsid w:val="00BC6A23"/>
    <w:rsid w:val="00BC734E"/>
    <w:rsid w:val="00BD5B02"/>
    <w:rsid w:val="00BF2103"/>
    <w:rsid w:val="00C03D8D"/>
    <w:rsid w:val="00C04F7E"/>
    <w:rsid w:val="00C057E3"/>
    <w:rsid w:val="00C216F0"/>
    <w:rsid w:val="00C23539"/>
    <w:rsid w:val="00C244A5"/>
    <w:rsid w:val="00C30945"/>
    <w:rsid w:val="00C32573"/>
    <w:rsid w:val="00C3591F"/>
    <w:rsid w:val="00C359A9"/>
    <w:rsid w:val="00C42CF7"/>
    <w:rsid w:val="00C45B4E"/>
    <w:rsid w:val="00C53B5E"/>
    <w:rsid w:val="00C56D07"/>
    <w:rsid w:val="00C610CC"/>
    <w:rsid w:val="00C6309C"/>
    <w:rsid w:val="00C7684F"/>
    <w:rsid w:val="00CD2554"/>
    <w:rsid w:val="00CD54E9"/>
    <w:rsid w:val="00CE1863"/>
    <w:rsid w:val="00D109B9"/>
    <w:rsid w:val="00D15094"/>
    <w:rsid w:val="00D41A24"/>
    <w:rsid w:val="00D55604"/>
    <w:rsid w:val="00D76EF4"/>
    <w:rsid w:val="00D80695"/>
    <w:rsid w:val="00D836B8"/>
    <w:rsid w:val="00DB11D9"/>
    <w:rsid w:val="00DB276A"/>
    <w:rsid w:val="00DB3F23"/>
    <w:rsid w:val="00DE5DA5"/>
    <w:rsid w:val="00DE7E2A"/>
    <w:rsid w:val="00E03AEB"/>
    <w:rsid w:val="00E1062D"/>
    <w:rsid w:val="00E11F63"/>
    <w:rsid w:val="00E16127"/>
    <w:rsid w:val="00E373BA"/>
    <w:rsid w:val="00E42841"/>
    <w:rsid w:val="00E44315"/>
    <w:rsid w:val="00E46F75"/>
    <w:rsid w:val="00E72E7F"/>
    <w:rsid w:val="00E80C14"/>
    <w:rsid w:val="00E82AB3"/>
    <w:rsid w:val="00EB7B7F"/>
    <w:rsid w:val="00EC5A7C"/>
    <w:rsid w:val="00EE6A8A"/>
    <w:rsid w:val="00F12DF5"/>
    <w:rsid w:val="00F15CB8"/>
    <w:rsid w:val="00F3765B"/>
    <w:rsid w:val="00F50347"/>
    <w:rsid w:val="00F53C2B"/>
    <w:rsid w:val="00F57095"/>
    <w:rsid w:val="00F650B8"/>
    <w:rsid w:val="00F701E0"/>
    <w:rsid w:val="00F7358C"/>
    <w:rsid w:val="00F75B11"/>
    <w:rsid w:val="00F876F0"/>
    <w:rsid w:val="00F95268"/>
    <w:rsid w:val="00FA6BEB"/>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6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62D"/>
    <w:rPr>
      <w:rFonts w:ascii="Calibri" w:eastAsia="Calibri" w:hAnsi="Calibri" w:cs="Times New Roman"/>
    </w:rPr>
  </w:style>
  <w:style w:type="paragraph" w:styleId="Piedepgina">
    <w:name w:val="footer"/>
    <w:basedOn w:val="Normal"/>
    <w:link w:val="PiedepginaCar"/>
    <w:uiPriority w:val="99"/>
    <w:unhideWhenUsed/>
    <w:rsid w:val="00E10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62D"/>
    <w:rPr>
      <w:rFonts w:ascii="Calibri" w:eastAsia="Calibri" w:hAnsi="Calibri" w:cs="Times New Roman"/>
    </w:rPr>
  </w:style>
  <w:style w:type="character" w:styleId="Hipervnculo">
    <w:name w:val="Hyperlink"/>
    <w:uiPriority w:val="99"/>
    <w:unhideWhenUsed/>
    <w:rsid w:val="00E1062D"/>
    <w:rPr>
      <w:color w:val="0000FF"/>
      <w:u w:val="single"/>
    </w:rPr>
  </w:style>
  <w:style w:type="paragraph" w:styleId="Textosinformato">
    <w:name w:val="Plain Text"/>
    <w:basedOn w:val="Normal"/>
    <w:link w:val="TextosinformatoC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nformatoCar">
    <w:name w:val="Texto sin formato Car"/>
    <w:basedOn w:val="Fuentedeprrafopredeter"/>
    <w:link w:val="Textosinformato"/>
    <w:uiPriority w:val="99"/>
    <w:rsid w:val="004A44C1"/>
    <w:rPr>
      <w:rFonts w:ascii="MS Gothic" w:eastAsia="MS Gothic" w:hAnsi="Courier New" w:cs="Courier New"/>
      <w:kern w:val="2"/>
      <w:sz w:val="20"/>
      <w:szCs w:val="21"/>
      <w:lang w:val="en-US" w:eastAsia="ja-JP"/>
    </w:rPr>
  </w:style>
  <w:style w:type="table" w:styleId="Tablaconcuadrcula">
    <w:name w:val="Table Grid"/>
    <w:basedOn w:val="Tab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cinsinresolver">
    <w:name w:val="Unresolved Mention"/>
    <w:basedOn w:val="Fuentedeprrafopredeter"/>
    <w:uiPriority w:val="99"/>
    <w:semiHidden/>
    <w:unhideWhenUsed/>
    <w:rsid w:val="002731BD"/>
    <w:rPr>
      <w:color w:val="605E5C"/>
      <w:shd w:val="clear" w:color="auto" w:fill="E1DFDD"/>
    </w:rPr>
  </w:style>
  <w:style w:type="character" w:styleId="Hipervnculovisitado">
    <w:name w:val="FollowedHyperlink"/>
    <w:basedOn w:val="Fuentedeprrafopredeter"/>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Textonotapie">
    <w:name w:val="footnote text"/>
    <w:basedOn w:val="Normal"/>
    <w:link w:val="TextonotapieCar"/>
    <w:uiPriority w:val="99"/>
    <w:semiHidden/>
    <w:unhideWhenUsed/>
    <w:rsid w:val="00334E4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34E4D"/>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334E4D"/>
    <w:rPr>
      <w:vertAlign w:val="superscript"/>
    </w:rPr>
  </w:style>
  <w:style w:type="paragraph" w:styleId="Prrafodelista">
    <w:name w:val="List Paragraph"/>
    <w:basedOn w:val="Normal"/>
    <w:uiPriority w:val="34"/>
    <w:qFormat/>
    <w:rsid w:val="000901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isa@aempres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tos.aempress.com/Robisa/Tamron/70-300mm-F45-63-Di-III-RXD-Modelo-A047/" TargetMode="External"/><Relationship Id="rId4" Type="http://schemas.openxmlformats.org/officeDocument/2006/relationships/settings" Target="settings.xml"/><Relationship Id="rId9" Type="http://schemas.openxmlformats.org/officeDocument/2006/relationships/hyperlink" Target="https://www.robisa.es/pt/tamro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2F01A-2A6C-44D1-838A-DBC5F7D7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3246</Characters>
  <Application>Microsoft Office Word</Application>
  <DocSecurity>4</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AEMpress</dc:creator>
  <cp:keywords>Robisa</cp:keywords>
  <dc:description/>
  <cp:lastModifiedBy>Susana</cp:lastModifiedBy>
  <cp:revision>2</cp:revision>
  <dcterms:created xsi:type="dcterms:W3CDTF">2020-08-04T08:38:00Z</dcterms:created>
  <dcterms:modified xsi:type="dcterms:W3CDTF">2020-08-04T08:38:00Z</dcterms:modified>
</cp:coreProperties>
</file>