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E1657E" w14:textId="77777777" w:rsidR="0045752D" w:rsidRPr="00110753" w:rsidRDefault="00CB129C" w:rsidP="002659FB">
      <w:pPr>
        <w:spacing w:after="0" w:line="360" w:lineRule="auto"/>
        <w:jc w:val="center"/>
        <w:rPr>
          <w:rFonts w:ascii="Calibri" w:hAnsi="Calibri" w:cs="Calibri"/>
          <w:b/>
          <w:color w:val="000000" w:themeColor="text1"/>
          <w:sz w:val="22"/>
          <w:lang w:val="es-ES"/>
        </w:rPr>
      </w:pPr>
      <w:r w:rsidRPr="00110753">
        <w:rPr>
          <w:rFonts w:ascii="Calibri" w:hAnsi="Calibri" w:cs="Calibri"/>
          <w:b/>
          <w:color w:val="000000" w:themeColor="text1"/>
          <w:sz w:val="22"/>
          <w:lang w:val="es-ES"/>
        </w:rPr>
        <w:t>S</w:t>
      </w:r>
      <w:r w:rsidR="008E66A8" w:rsidRPr="00110753">
        <w:rPr>
          <w:rFonts w:ascii="Calibri" w:hAnsi="Calibri" w:cs="Calibri"/>
          <w:b/>
          <w:color w:val="000000" w:themeColor="text1"/>
          <w:sz w:val="22"/>
          <w:lang w:val="es-ES"/>
        </w:rPr>
        <w:t>amyang</w:t>
      </w:r>
      <w:r w:rsidRPr="00110753">
        <w:rPr>
          <w:rFonts w:ascii="Calibri" w:hAnsi="Calibri" w:cs="Calibri"/>
          <w:b/>
          <w:color w:val="000000" w:themeColor="text1"/>
          <w:sz w:val="22"/>
          <w:lang w:val="es-ES"/>
        </w:rPr>
        <w:t xml:space="preserve"> </w:t>
      </w:r>
      <w:r w:rsidR="007F0DB5" w:rsidRPr="00110753">
        <w:rPr>
          <w:rFonts w:ascii="Calibri" w:hAnsi="Calibri" w:cs="Calibri"/>
          <w:b/>
          <w:color w:val="000000" w:themeColor="text1"/>
          <w:sz w:val="22"/>
          <w:lang w:val="es-ES"/>
        </w:rPr>
        <w:t xml:space="preserve">anuncia el </w:t>
      </w:r>
      <w:r w:rsidR="00521894" w:rsidRPr="00110753">
        <w:rPr>
          <w:rFonts w:ascii="Calibri" w:hAnsi="Calibri" w:cs="Calibri"/>
          <w:b/>
          <w:color w:val="000000" w:themeColor="text1"/>
          <w:sz w:val="22"/>
          <w:lang w:val="es-ES"/>
        </w:rPr>
        <w:t>AF 24mm F1.8 FE</w:t>
      </w:r>
    </w:p>
    <w:p w14:paraId="5590180C" w14:textId="7542269B" w:rsidR="00CB129C" w:rsidRPr="00110753" w:rsidRDefault="00A86E7D" w:rsidP="002659FB">
      <w:pPr>
        <w:spacing w:after="0" w:line="360" w:lineRule="auto"/>
        <w:jc w:val="center"/>
        <w:rPr>
          <w:rFonts w:ascii="Calibri" w:hAnsi="Calibri" w:cs="Calibri"/>
          <w:b/>
          <w:color w:val="000000" w:themeColor="text1"/>
          <w:sz w:val="22"/>
          <w:lang w:val="es-ES"/>
        </w:rPr>
      </w:pPr>
      <w:r w:rsidRPr="00110753">
        <w:rPr>
          <w:rFonts w:ascii="Calibri" w:hAnsi="Calibri" w:cs="Calibri"/>
          <w:b/>
          <w:color w:val="000000" w:themeColor="text1"/>
          <w:sz w:val="22"/>
          <w:lang w:val="es-ES"/>
        </w:rPr>
        <w:t>optimizad</w:t>
      </w:r>
      <w:r w:rsidR="0045752D" w:rsidRPr="00110753">
        <w:rPr>
          <w:rFonts w:ascii="Calibri" w:hAnsi="Calibri" w:cs="Calibri"/>
          <w:b/>
          <w:color w:val="000000" w:themeColor="text1"/>
          <w:sz w:val="22"/>
          <w:lang w:val="es-ES"/>
        </w:rPr>
        <w:t>o</w:t>
      </w:r>
      <w:r w:rsidRPr="00110753">
        <w:rPr>
          <w:rFonts w:ascii="Calibri" w:hAnsi="Calibri" w:cs="Calibri"/>
          <w:b/>
          <w:color w:val="000000" w:themeColor="text1"/>
          <w:sz w:val="22"/>
          <w:lang w:val="es-ES"/>
        </w:rPr>
        <w:t xml:space="preserve"> para</w:t>
      </w:r>
      <w:r w:rsidR="00521894" w:rsidRPr="00110753">
        <w:rPr>
          <w:rFonts w:ascii="Calibri" w:hAnsi="Calibri" w:cs="Calibri"/>
          <w:b/>
          <w:color w:val="000000" w:themeColor="text1"/>
          <w:sz w:val="22"/>
          <w:lang w:val="es-ES"/>
        </w:rPr>
        <w:t xml:space="preserve"> </w:t>
      </w:r>
      <w:r w:rsidR="008E7BD1" w:rsidRPr="00110753">
        <w:rPr>
          <w:rFonts w:ascii="Calibri" w:hAnsi="Calibri" w:cs="Calibri"/>
          <w:b/>
          <w:color w:val="000000" w:themeColor="text1"/>
          <w:sz w:val="22"/>
          <w:lang w:val="es-ES"/>
        </w:rPr>
        <w:t>Astro</w:t>
      </w:r>
      <w:r w:rsidR="008E7BD1">
        <w:rPr>
          <w:rFonts w:ascii="Calibri" w:hAnsi="Calibri" w:cs="Calibri"/>
          <w:b/>
          <w:color w:val="000000" w:themeColor="text1"/>
          <w:sz w:val="22"/>
          <w:lang w:val="es-ES"/>
        </w:rPr>
        <w:t>foto</w:t>
      </w:r>
      <w:r w:rsidR="008E7BD1" w:rsidRPr="00110753">
        <w:rPr>
          <w:rFonts w:ascii="Calibri" w:hAnsi="Calibri" w:cs="Calibri"/>
          <w:b/>
          <w:color w:val="000000" w:themeColor="text1"/>
          <w:sz w:val="22"/>
          <w:lang w:val="es-ES"/>
        </w:rPr>
        <w:t>grafía</w:t>
      </w:r>
    </w:p>
    <w:p w14:paraId="5590180D" w14:textId="77777777" w:rsidR="00C02F81" w:rsidRPr="00110753" w:rsidRDefault="00C02F81" w:rsidP="002659FB">
      <w:pPr>
        <w:spacing w:after="0" w:line="360" w:lineRule="auto"/>
        <w:jc w:val="center"/>
        <w:rPr>
          <w:rFonts w:ascii="Calibri" w:hAnsi="Calibri" w:cs="Calibri"/>
          <w:b/>
          <w:color w:val="000000" w:themeColor="text1"/>
          <w:sz w:val="22"/>
          <w:lang w:val="es-ES"/>
        </w:rPr>
      </w:pPr>
    </w:p>
    <w:p w14:paraId="5590180E" w14:textId="77777777" w:rsidR="00A20C78" w:rsidRPr="00110753" w:rsidRDefault="00202BAB" w:rsidP="002659FB">
      <w:pPr>
        <w:spacing w:after="0" w:line="360" w:lineRule="auto"/>
        <w:jc w:val="center"/>
        <w:rPr>
          <w:rFonts w:ascii="Calibri" w:hAnsi="Calibri" w:cs="Calibri"/>
          <w:b/>
          <w:color w:val="000000" w:themeColor="text1"/>
          <w:sz w:val="22"/>
          <w:lang w:val="es-ES"/>
        </w:rPr>
      </w:pPr>
      <w:r>
        <w:rPr>
          <w:noProof/>
        </w:rPr>
        <w:drawing>
          <wp:inline distT="0" distB="0" distL="0" distR="0" wp14:anchorId="5590182B" wp14:editId="4C479B12">
            <wp:extent cx="5731510" cy="3213931"/>
            <wp:effectExtent l="0" t="0" r="2540" b="5715"/>
            <wp:docPr id="2" name="그림 2" descr="Y:\01. Plans\02_Launching\2021\03_AF 24mm F1.8 FE\제품 포스터 시안\April 9th - AF 24mm F1.8 FE Launch Po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13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0180F" w14:textId="77777777" w:rsidR="00A20C78" w:rsidRPr="00110753" w:rsidRDefault="00A20C78" w:rsidP="002659FB">
      <w:pPr>
        <w:spacing w:after="0" w:line="360" w:lineRule="auto"/>
        <w:jc w:val="center"/>
        <w:rPr>
          <w:rFonts w:ascii="Calibri" w:hAnsi="Calibri" w:cs="Calibri"/>
          <w:b/>
          <w:color w:val="000000" w:themeColor="text1"/>
          <w:sz w:val="22"/>
          <w:lang w:val="es-ES"/>
        </w:rPr>
      </w:pPr>
    </w:p>
    <w:p w14:paraId="55901810" w14:textId="093882F4" w:rsidR="00521894" w:rsidRPr="00110753" w:rsidRDefault="00AA2CB0" w:rsidP="002659FB">
      <w:pPr>
        <w:spacing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hAnsi="Calibri" w:cs="Calibri"/>
          <w:b/>
          <w:color w:val="000000" w:themeColor="text1"/>
          <w:sz w:val="22"/>
          <w:lang w:val="es-ES"/>
        </w:rPr>
        <w:t>9 de abril 2021</w:t>
      </w:r>
      <w:r w:rsidR="009A1D25" w:rsidRPr="00110753">
        <w:rPr>
          <w:rFonts w:ascii="Calibri" w:hAnsi="Calibri" w:cs="Calibri"/>
          <w:b/>
          <w:color w:val="000000" w:themeColor="text1"/>
          <w:sz w:val="22"/>
          <w:lang w:val="es-ES"/>
        </w:rPr>
        <w:t>, Se</w:t>
      </w:r>
      <w:r w:rsidRPr="00110753">
        <w:rPr>
          <w:rFonts w:ascii="Calibri" w:hAnsi="Calibri" w:cs="Calibri"/>
          <w:b/>
          <w:color w:val="000000" w:themeColor="text1"/>
          <w:sz w:val="22"/>
          <w:lang w:val="es-ES"/>
        </w:rPr>
        <w:t>ú</w:t>
      </w:r>
      <w:r w:rsidR="009A1D25" w:rsidRPr="00110753">
        <w:rPr>
          <w:rFonts w:ascii="Calibri" w:hAnsi="Calibri" w:cs="Calibri"/>
          <w:b/>
          <w:color w:val="000000" w:themeColor="text1"/>
          <w:sz w:val="22"/>
          <w:lang w:val="es-ES"/>
        </w:rPr>
        <w:t xml:space="preserve">l, </w:t>
      </w:r>
      <w:r w:rsidRPr="00110753">
        <w:rPr>
          <w:rFonts w:ascii="Calibri" w:hAnsi="Calibri" w:cs="Calibri"/>
          <w:b/>
          <w:color w:val="000000" w:themeColor="text1"/>
          <w:sz w:val="22"/>
          <w:lang w:val="es-ES"/>
        </w:rPr>
        <w:t>Corea del Sur</w:t>
      </w:r>
      <w:r w:rsidR="009A1D25" w:rsidRPr="00110753">
        <w:rPr>
          <w:rFonts w:ascii="Calibri" w:hAnsi="Calibri" w:cs="Calibri"/>
          <w:color w:val="000000" w:themeColor="text1"/>
          <w:sz w:val="22"/>
          <w:lang w:val="es-ES"/>
        </w:rPr>
        <w:t xml:space="preserve"> – </w:t>
      </w:r>
      <w:r w:rsidR="00E03E1D" w:rsidRPr="00110753">
        <w:rPr>
          <w:rFonts w:ascii="Calibri" w:hAnsi="Calibri" w:cs="Calibri"/>
          <w:color w:val="000000"/>
          <w:kern w:val="0"/>
          <w:sz w:val="22"/>
          <w:lang w:val="es-ES"/>
        </w:rPr>
        <w:t>El fabricante internacional de objetivos Samyang Optics (</w:t>
      </w:r>
      <w:hyperlink r:id="rId12" w:history="1">
        <w:r w:rsidR="00E03E1D" w:rsidRPr="00110753">
          <w:rPr>
            <w:rStyle w:val="Hipervnculo"/>
            <w:rFonts w:ascii="Calibri" w:hAnsi="Calibri" w:cs="Calibri"/>
            <w:kern w:val="0"/>
            <w:sz w:val="22"/>
            <w:lang w:val="es-ES"/>
          </w:rPr>
          <w:t>http://www.samyanglensglobal.com</w:t>
        </w:r>
      </w:hyperlink>
      <w:r w:rsidR="00E03E1D" w:rsidRPr="00110753">
        <w:rPr>
          <w:rFonts w:ascii="Calibri" w:hAnsi="Calibri" w:cs="Calibri"/>
          <w:color w:val="000000"/>
          <w:kern w:val="0"/>
          <w:sz w:val="22"/>
          <w:lang w:val="es-ES"/>
        </w:rPr>
        <w:t xml:space="preserve">) anuncia hoy la última incorporación a su línea de objetivos compactos de la serie “TINY”, introduciendo un objetivo gran angular extremadamente luminoso: </w:t>
      </w:r>
      <w:r w:rsidR="0052189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A76C4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el </w:t>
      </w:r>
      <w:r w:rsidR="00331F1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AF </w:t>
      </w:r>
      <w:r w:rsidR="0072458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24</w:t>
      </w:r>
      <w:r w:rsidR="00331F1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mm F1.</w:t>
      </w:r>
      <w:r w:rsidR="00F5190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8</w:t>
      </w:r>
      <w:r w:rsidR="00331F1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F5190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FE</w:t>
      </w:r>
      <w:r w:rsidR="00A76C4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para cámaras </w:t>
      </w:r>
      <w:r w:rsidR="001325D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Sony </w:t>
      </w:r>
      <w:r w:rsidR="00401192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full-</w:t>
      </w:r>
      <w:proofErr w:type="spellStart"/>
      <w:proofErr w:type="gramStart"/>
      <w:r w:rsidR="00401192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frame</w:t>
      </w:r>
      <w:proofErr w:type="spellEnd"/>
      <w:proofErr w:type="gramEnd"/>
      <w:r w:rsidR="00401192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1325D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</w:t>
      </w:r>
      <w:r w:rsidR="00A03E5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-</w:t>
      </w:r>
      <w:proofErr w:type="spellStart"/>
      <w:r w:rsidR="001325D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mount</w:t>
      </w:r>
      <w:proofErr w:type="spellEnd"/>
      <w:r w:rsidR="00A20C7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.</w:t>
      </w:r>
      <w:r w:rsidR="001325D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A03E5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El objetivo es ligero y compacto para </w:t>
      </w:r>
      <w:r w:rsidR="009B5B0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complementarse perfectamente con las </w:t>
      </w:r>
      <w:r w:rsidR="00D04AB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cámaras más pequeñas y punteras del mercado.</w:t>
      </w:r>
    </w:p>
    <w:p w14:paraId="55901811" w14:textId="29C45BA2" w:rsidR="00521894" w:rsidRPr="00110753" w:rsidRDefault="00CB7B3A" w:rsidP="002659FB">
      <w:pPr>
        <w:spacing w:after="0" w:line="360" w:lineRule="auto"/>
        <w:jc w:val="left"/>
        <w:rPr>
          <w:rFonts w:ascii="Calibri" w:eastAsia="Malgun Gothic" w:hAnsi="Calibri" w:cs="Calibri"/>
          <w:b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La serie “</w:t>
      </w:r>
      <w:proofErr w:type="spellStart"/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Tiny</w:t>
      </w:r>
      <w:proofErr w:type="spellEnd"/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” de </w:t>
      </w:r>
      <w:r w:rsidR="00521894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Samyang </w:t>
      </w:r>
      <w:r w:rsidR="00445119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da la bienvenida </w:t>
      </w:r>
      <w:r w:rsidR="00683169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a un nuevo miembro con </w:t>
      </w:r>
      <w:r w:rsidR="00521894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F1.</w:t>
      </w:r>
      <w:r w:rsidR="00683169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8</w:t>
      </w:r>
      <w:r w:rsidR="00521894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 </w:t>
      </w:r>
    </w:p>
    <w:p w14:paraId="55901812" w14:textId="5C2052D8" w:rsidR="009F7E49" w:rsidRPr="00110753" w:rsidRDefault="00445119" w:rsidP="002659FB">
      <w:pPr>
        <w:spacing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El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Samyang 24mm F1.8 FE </w:t>
      </w:r>
      <w:r w:rsidR="00D86C4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con un peso de solo 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230g, m</w:t>
      </w:r>
      <w:r w:rsidR="00D86C4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ide 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71mm</w:t>
      </w:r>
      <w:r w:rsidR="00D86C4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de largo y tiene 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11 element</w:t>
      </w:r>
      <w:r w:rsidR="00D86C4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o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s</w:t>
      </w:r>
      <w:r w:rsidR="00D86C4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organizados en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8 grup</w:t>
      </w:r>
      <w:r w:rsidR="00D86C4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o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s</w:t>
      </w:r>
      <w:r w:rsidR="00E308E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. </w:t>
      </w:r>
      <w:r w:rsidR="00D07B3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7</w:t>
      </w:r>
      <w:r w:rsidR="00E308E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de estas lentes son especiales:</w:t>
      </w:r>
      <w:r w:rsidR="00D07B3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2 ASP, 3 HR, 2 ED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. </w:t>
      </w:r>
      <w:r w:rsidR="00F5632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El diafragma tiene </w:t>
      </w:r>
      <w:r w:rsidR="00D07B3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9</w:t>
      </w:r>
      <w:r w:rsidR="00F5632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hojas</w:t>
      </w:r>
      <w:r w:rsidR="00BC410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, </w:t>
      </w:r>
      <w:r w:rsidR="00F5632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el tamaño de filtro es de </w:t>
      </w:r>
      <w:r w:rsidR="00401192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58mm </w:t>
      </w:r>
      <w:r w:rsidR="00BC410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y la distancia m</w:t>
      </w:r>
      <w:r w:rsidR="000E5A4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í</w:t>
      </w:r>
      <w:r w:rsidR="00BC410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nima de enfoque es de solo </w:t>
      </w:r>
      <w:r w:rsidR="009F7E4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0.19m. </w:t>
      </w:r>
    </w:p>
    <w:p w14:paraId="55901813" w14:textId="7DE1F714" w:rsidR="007955E3" w:rsidRPr="00110753" w:rsidRDefault="003A1925" w:rsidP="4C479B12">
      <w:pPr>
        <w:spacing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E</w:t>
      </w:r>
      <w:r w:rsidR="002035CA"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l objetivo gran-angular con</w:t>
      </w:r>
      <w:r w:rsidR="00894022"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 innovadora función, específica </w:t>
      </w:r>
      <w:r w:rsidR="002035CA"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para </w:t>
      </w:r>
      <w:r w:rsidR="15F40037"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Fotografía </w:t>
      </w:r>
      <w:r w:rsidR="00521894"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Astro</w:t>
      </w:r>
      <w:r w:rsidR="00CB7B3A"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nómica</w:t>
      </w:r>
      <w:r w:rsidR="00521894"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 </w:t>
      </w:r>
      <w:r>
        <w:br/>
      </w:r>
      <w:r w:rsidR="00DE3838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Para e</w:t>
      </w:r>
      <w:r w:rsidR="00BC410A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l </w:t>
      </w:r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AF 24mm F1.8 FE </w:t>
      </w:r>
      <w:r w:rsidR="00DE3838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se ha desarrollado una nueva</w:t>
      </w:r>
      <w:r w:rsidR="00F17069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función</w:t>
      </w:r>
      <w:r w:rsidR="00DE3838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C36BFF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personalizable (el </w:t>
      </w:r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“</w:t>
      </w:r>
      <w:proofErr w:type="spellStart"/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Custom</w:t>
      </w:r>
      <w:proofErr w:type="spellEnd"/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proofErr w:type="spellStart"/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Mode</w:t>
      </w:r>
      <w:proofErr w:type="spellEnd"/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”</w:t>
      </w:r>
      <w:r w:rsidR="004C2FFF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) que da indicaciones a través de una luz </w:t>
      </w:r>
      <w:r w:rsidR="000210EC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LED </w:t>
      </w:r>
      <w:r w:rsidR="004C2FFF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y está diseñada específicamente </w:t>
      </w:r>
      <w:r w:rsidR="000210EC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para </w:t>
      </w:r>
      <w:r w:rsidR="004C2FFF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la </w:t>
      </w:r>
      <w:r w:rsidR="000210EC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fotografía astronómica. E</w:t>
      </w:r>
      <w:r w:rsidR="00534B0B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ste modo personalizable parte del principio que los ajustes de fábrica para</w:t>
      </w:r>
      <w:r w:rsidR="004E2EFB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encontrar el enf</w:t>
      </w:r>
      <w:r w:rsidR="004852EB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o</w:t>
      </w:r>
      <w:r w:rsidR="004E2EFB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que </w:t>
      </w:r>
      <w:r w:rsidR="00EC2B01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infinito</w:t>
      </w:r>
      <w:r w:rsidR="00534B0B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BA67F8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exacto </w:t>
      </w:r>
      <w:r w:rsidR="00534B0B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pueden variar de una cámara a otra</w:t>
      </w:r>
      <w:r w:rsidR="004852EB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. </w:t>
      </w:r>
      <w:r w:rsidR="00FC66BE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E</w:t>
      </w:r>
      <w:r w:rsidR="00534B0B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sta función es muy práctica porque permite guardar y emplear en el momento preciso el enfoque a infinito adecuado para esta combinación de objetivo y cámara. </w:t>
      </w:r>
      <w:r w:rsidR="00B82AA1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Esta función personalizable</w:t>
      </w:r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7759F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puede ser activad</w:t>
      </w:r>
      <w:r w:rsidR="00B82AA1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a</w:t>
      </w:r>
      <w:r w:rsidR="007759F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a través del nuevo botón de </w:t>
      </w:r>
      <w:r w:rsidR="00E12BF9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“</w:t>
      </w:r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Focus </w:t>
      </w:r>
      <w:proofErr w:type="spellStart"/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Hold</w:t>
      </w:r>
      <w:proofErr w:type="spellEnd"/>
      <w:r w:rsidR="00E12BF9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”</w:t>
      </w:r>
      <w:r w:rsidR="007759F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(que </w:t>
      </w:r>
      <w:r w:rsidR="007759F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lastRenderedPageBreak/>
        <w:t>mantiene el enfoque)</w:t>
      </w:r>
      <w:r w:rsidR="00E12BF9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para </w:t>
      </w:r>
      <w:r w:rsidR="000108D9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mover el enfoque directamente hasta </w:t>
      </w:r>
      <w:r w:rsidR="00DD62E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el </w:t>
      </w:r>
      <w:r w:rsidR="000108D9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infinito </w:t>
      </w:r>
      <w:r w:rsidR="00DD62E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adecuado </w:t>
      </w:r>
      <w:r w:rsidR="000108D9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con un solo clic.</w:t>
      </w:r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777D52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Si el valor </w:t>
      </w:r>
      <w:r w:rsidR="00DD62E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de enfoque </w:t>
      </w:r>
      <w:r w:rsidR="00E67AB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no es el correcto, el LED </w:t>
      </w:r>
      <w:r w:rsidR="00DD62E7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brillará </w:t>
      </w:r>
      <w:r w:rsidR="00D86822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en rojo. Al cliquear sobre el </w:t>
      </w:r>
      <w:r w:rsidR="0070080E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botón, si se ha guardado </w:t>
      </w:r>
      <w:r w:rsidR="00862A31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antes </w:t>
      </w:r>
      <w:r w:rsidR="0070080E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de manera correcta</w:t>
      </w:r>
      <w:r w:rsidR="00862A31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, </w:t>
      </w:r>
      <w:r w:rsidR="0070080E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el enfoque</w:t>
      </w:r>
      <w:r w:rsidR="00862A31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se ajustará al valor predeterminado y </w:t>
      </w:r>
      <w:r w:rsidR="00894022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la luz del LED cambiará a verde</w:t>
      </w:r>
      <w:r w:rsidR="007955E3" w:rsidRPr="4C479B12">
        <w:rPr>
          <w:rFonts w:ascii="Calibri" w:eastAsia="Malgun Gothic" w:hAnsi="Calibri" w:cs="Calibri"/>
          <w:color w:val="000000" w:themeColor="text1"/>
          <w:sz w:val="22"/>
          <w:lang w:val="es-ES"/>
        </w:rPr>
        <w:t>.</w:t>
      </w:r>
    </w:p>
    <w:p w14:paraId="55901814" w14:textId="60232275" w:rsidR="00202BAB" w:rsidRPr="00110753" w:rsidRDefault="00E6652D" w:rsidP="002659FB">
      <w:pPr>
        <w:spacing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Tomando en cuenta el entorno en el que se lleva a cabo la fotografía astronómica, esta función es extremadamente útil</w:t>
      </w:r>
      <w:r w:rsidR="00D31EE2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para todo aquel que aguarda durante tiempo largo en la oscuridad.</w:t>
      </w:r>
    </w:p>
    <w:p w14:paraId="55901815" w14:textId="6F907B2D" w:rsidR="00881A6A" w:rsidRPr="00110753" w:rsidRDefault="00683169" w:rsidP="002659FB">
      <w:pPr>
        <w:spacing w:before="480" w:line="360" w:lineRule="auto"/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</w:pPr>
      <w:r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t xml:space="preserve">Características del </w:t>
      </w:r>
      <w:r w:rsidR="007955E3"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t>AF 24mm F1.8 FE</w:t>
      </w:r>
    </w:p>
    <w:p w14:paraId="55901816" w14:textId="4785621D" w:rsidR="00502385" w:rsidRPr="00110753" w:rsidRDefault="00502385" w:rsidP="002659FB">
      <w:pPr>
        <w:shd w:val="clear" w:color="auto" w:fill="FFFFFF"/>
        <w:wordWrap/>
        <w:spacing w:before="360" w:after="240" w:line="360" w:lineRule="auto"/>
        <w:textAlignment w:val="baseline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Compact</w:t>
      </w:r>
      <w:r w:rsidR="00683169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o y con una resolución excelente</w:t>
      </w:r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 </w:t>
      </w:r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br/>
      </w:r>
      <w:r w:rsidR="00F0241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La última tecnología óptica de 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Samyang</w:t>
      </w:r>
      <w:r w:rsidR="00F0241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EE7F4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hace posible que un objetivo </w:t>
      </w:r>
      <w:r w:rsidR="0088395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tan gran angular presente una imagen extremadamente nítida de esquina a esquina, incluso </w:t>
      </w:r>
      <w:r w:rsidR="00413DE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en su </w:t>
      </w:r>
      <w:r w:rsidR="0088395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apertura máxima </w:t>
      </w:r>
      <w:r w:rsidR="00413DEA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de F1.8. </w:t>
      </w:r>
      <w:r w:rsidR="0039577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De entre s</w:t>
      </w:r>
      <w:r w:rsidR="00A7495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us 11 elementos ópticos</w:t>
      </w:r>
      <w:r w:rsidR="0039577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, que están</w:t>
      </w:r>
      <w:r w:rsidR="00A7495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organizados en 8 grupos</w:t>
      </w:r>
      <w:r w:rsidR="0039577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, se pueden resaltar las 7 lentes especiales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(2 ASP, 3 HR, 2 ED)</w:t>
      </w:r>
      <w:r w:rsidR="0039577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. Estas permiten dar rienda suelta a la creatividad</w:t>
      </w:r>
      <w:r w:rsidR="0010596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500F0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ofreciendo</w:t>
      </w:r>
      <w:r w:rsidR="0079686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imágenes impactantes con </w:t>
      </w:r>
      <w:r w:rsidR="00500F0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las </w:t>
      </w:r>
      <w:r w:rsidR="00F764F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aberraciones</w:t>
      </w:r>
      <w:r w:rsidR="00500F0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reducidas a un mínimo</w:t>
      </w:r>
      <w:r w:rsidR="00F764F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imperceptible</w:t>
      </w:r>
      <w:r w:rsidR="00B1704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. Por ello</w:t>
      </w:r>
      <w:r w:rsidR="00F764F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500F0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el AF 24mm F1.8 FE es </w:t>
      </w:r>
      <w:r w:rsidR="0039577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especialmente atractiv</w:t>
      </w:r>
      <w:r w:rsidR="00500F0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o</w:t>
      </w:r>
      <w:r w:rsidR="0039577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para l</w:t>
      </w:r>
      <w:r w:rsidR="005C096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 fotografía de paisajes y cielos nocturnos, astros, </w:t>
      </w:r>
      <w:r w:rsidR="0079686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etc. </w:t>
      </w:r>
    </w:p>
    <w:p w14:paraId="55901817" w14:textId="6C01BA28" w:rsidR="00502385" w:rsidRPr="00110753" w:rsidRDefault="00683169" w:rsidP="005746AA">
      <w:pPr>
        <w:widowControl/>
        <w:shd w:val="clear" w:color="auto" w:fill="FFFFFF"/>
        <w:wordWrap/>
        <w:autoSpaceDE/>
        <w:autoSpaceDN/>
        <w:spacing w:before="360" w:after="0" w:line="360" w:lineRule="auto"/>
        <w:textAlignment w:val="baseline"/>
        <w:rPr>
          <w:rFonts w:ascii="Calibri" w:eastAsia="Malgun Gothic" w:hAnsi="Calibri" w:cs="Calibri"/>
          <w:b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Profundidad de campo y </w:t>
      </w:r>
      <w:r w:rsidR="00C95D64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gran luminosidad </w:t>
      </w:r>
      <w:r w:rsidR="00502385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F1.8 </w:t>
      </w:r>
    </w:p>
    <w:p w14:paraId="55901818" w14:textId="062D498D" w:rsidR="00502385" w:rsidRPr="00110753" w:rsidRDefault="0090127B" w:rsidP="002659FB">
      <w:pPr>
        <w:widowControl/>
        <w:shd w:val="clear" w:color="auto" w:fill="FFFFFF"/>
        <w:wordWrap/>
        <w:autoSpaceDE/>
        <w:autoSpaceDN/>
        <w:spacing w:after="0" w:line="360" w:lineRule="auto"/>
        <w:textAlignment w:val="baseline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El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AF 24mm F1.8 FE 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tiene una luminosa apertura de 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F1.8 </w:t>
      </w:r>
      <w:r w:rsidR="00C80AD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para un enfoque excelente y unos desenfoques de fondo suaves.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240EA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Permite controlar perfectamente el campo de profundidad, aislando el sujeto del fondo. El diafragma circular de 9 hojas contribuye a un </w:t>
      </w:r>
      <w:proofErr w:type="spellStart"/>
      <w:r w:rsidR="00240EA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bokeh</w:t>
      </w:r>
      <w:proofErr w:type="spellEnd"/>
      <w:r w:rsidR="00240EA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suave, natural y sedoso.</w:t>
      </w:r>
    </w:p>
    <w:p w14:paraId="5590181A" w14:textId="70AF6E38" w:rsidR="00502385" w:rsidRPr="00110753" w:rsidRDefault="00854C15" w:rsidP="002659FB">
      <w:pPr>
        <w:wordWrap/>
        <w:spacing w:before="360" w:after="240"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Vers</w:t>
      </w:r>
      <w:r w:rsidR="00C95D64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átil – ideal para paisajes, </w:t>
      </w:r>
      <w:r w:rsidR="00685AD9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cielos nocturnos y tomas espontáneas </w:t>
      </w:r>
      <w:r w:rsidR="00502385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br/>
      </w:r>
      <w:r w:rsidR="00E25CBD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El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24mm F1.8 FE </w:t>
      </w:r>
      <w:r w:rsidR="0066184D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ofrece un ángulo de </w:t>
      </w:r>
      <w:r w:rsidR="00B571C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visión</w:t>
      </w:r>
      <w:r w:rsidR="0066184D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de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83.7</w:t>
      </w:r>
      <w:proofErr w:type="gramStart"/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˚ </w:t>
      </w:r>
      <w:r w:rsidR="00B571C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00729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y</w:t>
      </w:r>
      <w:proofErr w:type="gramEnd"/>
      <w:r w:rsidR="0000729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un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a</w:t>
      </w:r>
      <w:r w:rsidR="0000729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distancia de enfoque m</w:t>
      </w:r>
      <w:r w:rsidR="00B571C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í</w:t>
      </w:r>
      <w:r w:rsidR="0000729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nima de tan solo 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0.19m. </w:t>
      </w:r>
      <w:r w:rsidR="0000729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Esto permite </w:t>
      </w:r>
      <w:r w:rsidR="00547F8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moverse libremente en el entorno, tanto en </w:t>
      </w:r>
      <w:r w:rsidR="00B571C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exteriores</w:t>
      </w:r>
      <w:r w:rsidR="00547F8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como en </w:t>
      </w:r>
      <w:r w:rsidR="00B571C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interiores</w:t>
      </w:r>
      <w:r w:rsidR="002E30DE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, creando una perspectiva muy personal, incrementando </w:t>
      </w:r>
      <w:r w:rsidR="00D62ECE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originalidad y creatividad.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</w:p>
    <w:p w14:paraId="5590181B" w14:textId="06429B6D" w:rsidR="00502385" w:rsidRPr="00110753" w:rsidRDefault="00685AD9" w:rsidP="002659FB">
      <w:pPr>
        <w:wordWrap/>
        <w:spacing w:before="360" w:after="240"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De diseño modern</w:t>
      </w:r>
      <w:r w:rsidR="00F539F3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o</w:t>
      </w:r>
      <w:r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, c</w:t>
      </w:r>
      <w:r w:rsidR="00502385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ompact</w:t>
      </w:r>
      <w:r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o y ligero</w:t>
      </w:r>
      <w:r w:rsidR="00502385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br/>
      </w:r>
      <w:r w:rsidR="00B411F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El 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AF 24mm F1.8 FE </w:t>
      </w:r>
      <w:r w:rsidR="00B411F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solo pesa 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230g</w:t>
      </w:r>
      <w:r w:rsidR="00B411F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y mide 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71</w:t>
      </w:r>
      <w:r w:rsidR="00B411F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,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5</w:t>
      </w:r>
      <w:r w:rsidR="00B411F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m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m</w:t>
      </w:r>
      <w:r w:rsidR="00B411F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de largo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. </w:t>
      </w:r>
      <w:r w:rsidR="0035797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Al ser tan ligero y pequeño es el complemento ideal para las compactas cámaras </w:t>
      </w:r>
      <w:proofErr w:type="spellStart"/>
      <w:r w:rsidR="0035797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mirrorless</w:t>
      </w:r>
      <w:proofErr w:type="spellEnd"/>
      <w:r w:rsidR="0035797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, incrementado </w:t>
      </w:r>
      <w:r w:rsidR="00FC23F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la portabilidad</w:t>
      </w:r>
      <w:r w:rsidR="0035797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.</w:t>
      </w:r>
      <w:r w:rsidR="00FC23F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BD4C7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Un acabado mate con las distancias focales grabadas en el tambor facilita</w:t>
      </w:r>
      <w:r w:rsidR="00540F8C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F96D2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su lectura y poder orientarse al tacto para más comodidad </w:t>
      </w:r>
      <w:r w:rsidR="00F539F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y destreza del fotógrafo.</w:t>
      </w:r>
      <w:r w:rsidR="00432DA7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Para proteger el objeti</w:t>
      </w:r>
      <w:r w:rsidR="00AC1DD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vo </w:t>
      </w:r>
      <w:r w:rsidR="000965BF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de polvo, humedad y nieve </w:t>
      </w:r>
      <w:r w:rsidR="00AC1DD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se ha sellado en 5 lugares delicados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FB024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para poder seguir </w:t>
      </w:r>
      <w:r w:rsidR="00B571C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fotografiando</w:t>
      </w:r>
      <w:r w:rsidR="00FB024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incluso en condiciones climáticas adversas.</w:t>
      </w:r>
    </w:p>
    <w:p w14:paraId="5590181C" w14:textId="7A3611E0" w:rsidR="00502385" w:rsidRPr="00110753" w:rsidRDefault="00502385" w:rsidP="002659FB">
      <w:pPr>
        <w:wordWrap/>
        <w:spacing w:before="360" w:after="240"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lastRenderedPageBreak/>
        <w:t>A</w:t>
      </w:r>
      <w:r w:rsidR="00774D10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utoenfoque de última generación: </w:t>
      </w:r>
      <w:r w:rsidR="000F7C16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para tomas en silencio y </w:t>
      </w:r>
      <w:r w:rsidR="00774D10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grabaciones de video</w:t>
      </w:r>
      <w:r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br/>
      </w:r>
      <w:r w:rsidR="00F72C2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El a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uto</w:t>
      </w:r>
      <w:r w:rsidR="00F72C2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enfoque </w:t>
      </w:r>
      <w:r w:rsidR="00CD636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es silencioso y de rodaje suave para </w:t>
      </w:r>
      <w:r w:rsidR="00F72C2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captar </w:t>
      </w:r>
      <w:r w:rsidR="00CD636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las </w:t>
      </w:r>
      <w:r w:rsidR="00F72C2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imágenes </w:t>
      </w:r>
      <w:r w:rsidR="00CD636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de manera rápida y </w:t>
      </w:r>
      <w:r w:rsidR="00F72C2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precisa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.</w:t>
      </w:r>
      <w:r w:rsidR="00CD636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El AF 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24mm F1.8 FE </w:t>
      </w:r>
      <w:r w:rsidR="00F6608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presenta un motor de pasos </w:t>
      </w:r>
      <w:r w:rsidR="00854C1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STM (</w:t>
      </w:r>
      <w:proofErr w:type="spellStart"/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Stepping</w:t>
      </w:r>
      <w:proofErr w:type="spellEnd"/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Motor)</w:t>
      </w:r>
      <w:r w:rsidR="00F6608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de última generación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, </w:t>
      </w:r>
      <w:r w:rsidR="00F6608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est</w:t>
      </w:r>
      <w:r w:rsidR="00B8312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</w:t>
      </w:r>
      <w:r w:rsidR="00F6608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permite </w:t>
      </w:r>
      <w:r w:rsidR="00B8312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controlar y mover con </w:t>
      </w:r>
      <w:r w:rsidR="00B571C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precisión</w:t>
      </w:r>
      <w:r w:rsidR="00B8312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y en silencio un grupo más pesado de lentes</w:t>
      </w:r>
      <w:r w:rsidR="0064695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y ofrecer así una calidad de imagen inigualable tanto en fotografías como en vídeos.</w:t>
      </w:r>
    </w:p>
    <w:p w14:paraId="1AE2BAB8" w14:textId="3ED736EE" w:rsidR="00734397" w:rsidRPr="00110753" w:rsidRDefault="00502385" w:rsidP="002659FB">
      <w:pPr>
        <w:spacing w:before="480" w:after="240" w:line="360" w:lineRule="auto"/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Maximi</w:t>
      </w:r>
      <w:r w:rsidR="00646954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>zando funcionalidad a</w:t>
      </w:r>
      <w:r w:rsidR="002A6FFC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 </w:t>
      </w:r>
      <w:r w:rsidR="00646954" w:rsidRPr="00110753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través de nuevas funciones </w:t>
      </w:r>
    </w:p>
    <w:p w14:paraId="5590181D" w14:textId="57B769B7" w:rsidR="00502385" w:rsidRPr="00110753" w:rsidRDefault="002A6FFC" w:rsidP="002659FB">
      <w:pPr>
        <w:wordWrap/>
        <w:spacing w:before="360" w:after="240"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Botón personalizable de fijación de enfoque </w:t>
      </w:r>
      <w:r w:rsidR="00502385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br/>
      </w:r>
      <w:r w:rsidR="00C617ED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Si se mantiene apretado el </w:t>
      </w:r>
      <w:r w:rsidR="00E573E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nuevo </w:t>
      </w:r>
      <w:r w:rsidR="00C617ED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botón </w:t>
      </w:r>
      <w:r w:rsidR="00E573E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de enf</w:t>
      </w:r>
      <w:r w:rsidR="00D04B5E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oque</w:t>
      </w:r>
      <w:r w:rsidR="000D177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, el objetivo guardará </w:t>
      </w:r>
      <w:r w:rsidR="00D04B5E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l</w:t>
      </w:r>
      <w:r w:rsidR="000D177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a distancia de enfoque</w:t>
      </w:r>
      <w:r w:rsidR="00D04B5E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que se está sosteniendo</w:t>
      </w:r>
      <w:r w:rsidR="000D177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. </w:t>
      </w:r>
      <w:r w:rsidR="006B33C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En caso de preferirlo, e</w:t>
      </w:r>
      <w:r w:rsidR="000D177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l fotógrafo </w:t>
      </w:r>
      <w:r w:rsidR="006B33C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podrá </w:t>
      </w:r>
      <w:r w:rsidR="00F01E2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programar </w:t>
      </w:r>
      <w:r w:rsidR="000D177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otras funciones </w:t>
      </w:r>
      <w:r w:rsidR="00F01E2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para</w:t>
      </w:r>
      <w:r w:rsidR="00FD5291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este botón</w:t>
      </w:r>
      <w:r w:rsidR="00F01E2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a través del menú de ajustes del cuerpo de cámara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.</w:t>
      </w:r>
    </w:p>
    <w:p w14:paraId="25BED7F9" w14:textId="12069982" w:rsidR="003A21F0" w:rsidRPr="00110753" w:rsidRDefault="009837AB" w:rsidP="002659FB">
      <w:pPr>
        <w:wordWrap/>
        <w:spacing w:before="360" w:after="240"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Palanca personalizable</w:t>
      </w:r>
      <w:r w:rsidR="00640E48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 de modos de fotografía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br/>
      </w:r>
      <w:r w:rsidR="00735ED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Una innovación</w:t>
      </w:r>
      <w:r w:rsidR="00A25B9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,</w:t>
      </w:r>
      <w:r w:rsidR="00735ED6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que </w:t>
      </w:r>
      <w:r w:rsidR="0045162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sin duda enamorará al fotógrafo</w:t>
      </w:r>
      <w:r w:rsidR="00A25B9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,</w:t>
      </w:r>
      <w:r w:rsidR="0045162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es la nueva palanca que permite cambiar entre modos de fotografía. </w:t>
      </w:r>
      <w:r w:rsidR="00A25B9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Se</w:t>
      </w:r>
      <w:r w:rsidR="0045162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gana </w:t>
      </w:r>
      <w:r w:rsidR="00E947A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mucha sencillez y un uso </w:t>
      </w:r>
      <w:r w:rsidR="00A25B9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aún más </w:t>
      </w:r>
      <w:r w:rsidR="00E947A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intuitivo</w:t>
      </w:r>
      <w:r w:rsidR="0050238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. </w:t>
      </w:r>
      <w:r w:rsidR="000C656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Gracias a ella s</w:t>
      </w:r>
      <w:r w:rsidR="00C15A6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 puede</w:t>
      </w:r>
      <w:r w:rsidR="0000435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n fijar </w:t>
      </w:r>
      <w:r w:rsidR="00C15A65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varias funciones </w:t>
      </w:r>
      <w:r w:rsidR="0000435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como Modo control de apertura o Modo de enfoque manual </w:t>
      </w:r>
      <w:r w:rsidR="00140D3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y </w:t>
      </w:r>
      <w:r w:rsidR="005A398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disfrutar de un modo de disparo que encaje m</w:t>
      </w:r>
      <w:r w:rsidR="00A25B9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ej</w:t>
      </w:r>
      <w:r w:rsidR="005A398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or con las preferencias personales del fotógrafo.</w:t>
      </w:r>
      <w:r w:rsidR="00640E4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A través de</w:t>
      </w:r>
      <w:r w:rsidR="000C656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futuras </w:t>
      </w:r>
      <w:r w:rsidR="00640E48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actualizaciones de firmware se podrán añadir más</w:t>
      </w:r>
      <w:r w:rsidR="003A21F0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funciones. </w:t>
      </w:r>
    </w:p>
    <w:p w14:paraId="76B60F76" w14:textId="08F9B67B" w:rsidR="00AF57B5" w:rsidRPr="00110753" w:rsidRDefault="00502385" w:rsidP="002659FB">
      <w:pPr>
        <w:wordWrap/>
        <w:spacing w:before="360" w:after="240"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Mod</w:t>
      </w:r>
      <w:r w:rsidR="005967AD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o personalizable</w:t>
      </w:r>
      <w:r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 – N</w:t>
      </w:r>
      <w:r w:rsidR="005967AD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 xml:space="preserve">UEVA función para fotografía </w:t>
      </w:r>
      <w:r w:rsidR="00110753" w:rsidRPr="00110753">
        <w:rPr>
          <w:rFonts w:ascii="Calibri" w:eastAsia="Malgun Gothic" w:hAnsi="Calibri" w:cs="Calibri"/>
          <w:b/>
          <w:color w:val="000000" w:themeColor="text1"/>
          <w:sz w:val="22"/>
          <w:lang w:val="es-ES"/>
        </w:rPr>
        <w:t>Astronómica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br/>
      </w:r>
      <w:r w:rsidR="00510DB3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Cuando un fotógrafo entra en modo personalizable, el LED </w:t>
      </w:r>
      <w:r w:rsidR="001721D7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parpadeará en rojo y el enfoque se establecerá directamente para </w:t>
      </w:r>
      <w:r w:rsidR="00987009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el ajuste de fábrica al infinito. El fotógrafo podrá guardar la </w:t>
      </w:r>
      <w:r w:rsidR="005967AD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posición de enfoque preferida manteniendo apretado el botón.</w:t>
      </w:r>
    </w:p>
    <w:p w14:paraId="5590181F" w14:textId="1B5D3B20" w:rsidR="00502385" w:rsidRPr="00110753" w:rsidRDefault="00854C15" w:rsidP="002659FB">
      <w:pPr>
        <w:spacing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*</w:t>
      </w:r>
      <w:r w:rsidR="00694C6E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Puede encontrar más informaciones relacionadas en</w:t>
      </w:r>
      <w:r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202BAB" w:rsidRPr="00110753">
        <w:rPr>
          <w:rFonts w:ascii="Calibri" w:eastAsia="Malgun Gothic" w:hAnsi="Calibri" w:cs="Calibri"/>
          <w:sz w:val="22"/>
          <w:lang w:val="es-ES"/>
        </w:rPr>
        <w:t>www.</w:t>
      </w:r>
      <w:r w:rsidR="00694C6E" w:rsidRPr="00110753">
        <w:rPr>
          <w:rFonts w:ascii="Calibri" w:eastAsia="Malgun Gothic" w:hAnsi="Calibri" w:cs="Calibri"/>
          <w:sz w:val="22"/>
          <w:lang w:val="es-ES"/>
        </w:rPr>
        <w:t>robisa.es/samyang</w:t>
      </w:r>
    </w:p>
    <w:p w14:paraId="55901821" w14:textId="6A86E631" w:rsidR="007B2A55" w:rsidRPr="00110753" w:rsidRDefault="00A10B08" w:rsidP="002659FB">
      <w:pPr>
        <w:spacing w:line="360" w:lineRule="auto"/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</w:pPr>
      <w:r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t>Imágenes del producto</w:t>
      </w:r>
    </w:p>
    <w:p w14:paraId="55901822" w14:textId="41E293AF" w:rsidR="003775A4" w:rsidRPr="00110753" w:rsidRDefault="0045263E" w:rsidP="002659FB">
      <w:pPr>
        <w:spacing w:line="360" w:lineRule="auto"/>
        <w:rPr>
          <w:rFonts w:ascii="Calibri" w:eastAsia="Malgun Gothic" w:hAnsi="Calibri" w:cs="Calibri"/>
          <w:b/>
          <w:color w:val="000000" w:themeColor="text1"/>
          <w:sz w:val="22"/>
          <w:lang w:val="es-ES"/>
        </w:rPr>
      </w:pPr>
      <w:r w:rsidRPr="00110753">
        <w:rPr>
          <w:rFonts w:ascii="Calibri" w:eastAsia="Malgun Gothic" w:hAnsi="Calibri" w:cs="Calibri"/>
          <w:b/>
          <w:noProof/>
          <w:color w:val="000000" w:themeColor="text1"/>
          <w:sz w:val="22"/>
          <w:lang w:val="es-ES"/>
        </w:rPr>
        <w:drawing>
          <wp:inline distT="0" distB="0" distL="0" distR="0" wp14:anchorId="5590182D" wp14:editId="71316156">
            <wp:extent cx="1439885" cy="1676400"/>
            <wp:effectExtent l="0" t="0" r="0" b="0"/>
            <wp:docPr id="11" name="그림 11" descr="Y:\01. Plans\02_Launching\2021\03_AF 24mm F1.8 FE\제품 외관 이미지\PNG\AF24_1.8FE_No_Hood_Fr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Y:\01. Plans\02_Launching\2021\03_AF 24mm F1.8 FE\제품 외관 이미지\PNG\AF24_1.8FE_No_Hood_Fron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27" b="11324"/>
                    <a:stretch/>
                  </pic:blipFill>
                  <pic:spPr bwMode="auto">
                    <a:xfrm>
                      <a:off x="0" y="0"/>
                      <a:ext cx="1440584" cy="1677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   </w:t>
      </w:r>
      <w:r w:rsidRPr="00110753">
        <w:rPr>
          <w:rFonts w:ascii="Calibri" w:eastAsia="Malgun Gothic" w:hAnsi="Calibri" w:cs="Calibri"/>
          <w:b/>
          <w:noProof/>
          <w:color w:val="000000" w:themeColor="text1"/>
          <w:sz w:val="22"/>
          <w:lang w:val="es-ES"/>
        </w:rPr>
        <w:drawing>
          <wp:inline distT="0" distB="0" distL="0" distR="0" wp14:anchorId="5590182F" wp14:editId="55901830">
            <wp:extent cx="1987054" cy="1714500"/>
            <wp:effectExtent l="0" t="0" r="0" b="0"/>
            <wp:docPr id="13" name="그림 13" descr="Y:\01. Plans\02_Launching\2021\03_AF 24mm F1.8 FE\제품 외관 이미지\PNG\AF24_1.8FE_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Y:\01. Plans\02_Launching\2021\03_AF 24mm F1.8 FE\제품 외관 이미지\PNG\AF24_1.8FE_4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09" b="6710"/>
                    <a:stretch/>
                  </pic:blipFill>
                  <pic:spPr bwMode="auto">
                    <a:xfrm>
                      <a:off x="0" y="0"/>
                      <a:ext cx="1988628" cy="1715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4C479B12">
        <w:rPr>
          <w:rFonts w:ascii="Calibri" w:eastAsia="Malgun Gothic" w:hAnsi="Calibri" w:cs="Calibri"/>
          <w:b/>
          <w:bCs/>
          <w:color w:val="000000" w:themeColor="text1"/>
          <w:sz w:val="22"/>
          <w:lang w:val="es-ES"/>
        </w:rPr>
        <w:t xml:space="preserve"> </w:t>
      </w:r>
      <w:r w:rsidRPr="00110753">
        <w:rPr>
          <w:rFonts w:ascii="Calibri" w:eastAsia="Malgun Gothic" w:hAnsi="Calibri" w:cs="Calibri"/>
          <w:b/>
          <w:noProof/>
          <w:color w:val="000000" w:themeColor="text1"/>
          <w:sz w:val="22"/>
          <w:lang w:val="es-ES"/>
        </w:rPr>
        <w:drawing>
          <wp:inline distT="0" distB="0" distL="0" distR="0" wp14:anchorId="55901831" wp14:editId="55901832">
            <wp:extent cx="1956435" cy="1711181"/>
            <wp:effectExtent l="0" t="0" r="0" b="0"/>
            <wp:docPr id="15" name="그림 15" descr="Y:\01. Plans\02_Launching\2021\03_AF 24mm F1.8 FE\제품 외관 이미지\PNG\AF24_1.8FE_Mount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Y:\01. Plans\02_Launching\2021\03_AF 24mm F1.8 FE\제품 외관 이미지\PNG\AF24_1.8FE_Mount 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59" b="-4290"/>
                    <a:stretch/>
                  </pic:blipFill>
                  <pic:spPr bwMode="auto">
                    <a:xfrm>
                      <a:off x="0" y="0"/>
                      <a:ext cx="1956435" cy="1711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901824" w14:textId="13DF2FD4" w:rsidR="000765D2" w:rsidRPr="00110753" w:rsidRDefault="00A10B08" w:rsidP="002659FB">
      <w:pPr>
        <w:spacing w:line="360" w:lineRule="auto"/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</w:pPr>
      <w:r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lastRenderedPageBreak/>
        <w:t>Esp</w:t>
      </w:r>
      <w:r w:rsidR="000765D2"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t>ecifica</w:t>
      </w:r>
      <w:r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t>c</w:t>
      </w:r>
      <w:r w:rsidR="000765D2"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t>ion</w:t>
      </w:r>
      <w:r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t>e</w:t>
      </w:r>
      <w:r w:rsidR="000765D2" w:rsidRPr="00110753">
        <w:rPr>
          <w:rFonts w:ascii="Calibri" w:eastAsia="Malgun Gothic" w:hAnsi="Calibri" w:cs="Calibri"/>
          <w:b/>
          <w:color w:val="000000" w:themeColor="text1"/>
          <w:sz w:val="22"/>
          <w:u w:val="single"/>
          <w:lang w:val="es-ES"/>
        </w:rPr>
        <w:t>s</w:t>
      </w:r>
    </w:p>
    <w:tbl>
      <w:tblPr>
        <w:tblpPr w:leftFromText="141" w:rightFromText="141" w:vertAnchor="text" w:horzAnchor="margin" w:tblpY="136"/>
        <w:tblW w:w="60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6"/>
        <w:gridCol w:w="1412"/>
        <w:gridCol w:w="3543"/>
      </w:tblGrid>
      <w:tr w:rsidR="0054429E" w:rsidRPr="00110753" w14:paraId="26E4996D" w14:textId="77777777" w:rsidTr="0054429E">
        <w:trPr>
          <w:trHeight w:val="258"/>
        </w:trPr>
        <w:tc>
          <w:tcPr>
            <w:tcW w:w="2548" w:type="dxa"/>
            <w:gridSpan w:val="2"/>
            <w:shd w:val="clear" w:color="000000" w:fill="D9D9D9"/>
            <w:noWrap/>
            <w:vAlign w:val="center"/>
            <w:hideMark/>
          </w:tcPr>
          <w:p w14:paraId="7898697A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Producto</w:t>
            </w:r>
          </w:p>
        </w:tc>
        <w:tc>
          <w:tcPr>
            <w:tcW w:w="3543" w:type="dxa"/>
            <w:shd w:val="clear" w:color="000000" w:fill="D9D9D9"/>
            <w:noWrap/>
            <w:vAlign w:val="center"/>
            <w:hideMark/>
          </w:tcPr>
          <w:p w14:paraId="0A13710C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AF 24mm F1.8 FE</w:t>
            </w:r>
          </w:p>
        </w:tc>
      </w:tr>
      <w:tr w:rsidR="0054429E" w:rsidRPr="00110753" w14:paraId="6D21CDD8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  <w:hideMark/>
          </w:tcPr>
          <w:p w14:paraId="2ADEA9B0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T-Stop máximo</w:t>
            </w:r>
          </w:p>
        </w:tc>
        <w:tc>
          <w:tcPr>
            <w:tcW w:w="3543" w:type="dxa"/>
            <w:shd w:val="clear" w:color="auto" w:fill="auto"/>
            <w:noWrap/>
            <w:vAlign w:val="center"/>
            <w:hideMark/>
          </w:tcPr>
          <w:p w14:paraId="3B209C87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F1.8 ~ 22</w:t>
            </w:r>
          </w:p>
        </w:tc>
      </w:tr>
      <w:tr w:rsidR="0054429E" w:rsidRPr="00110753" w14:paraId="73B5A9EE" w14:textId="77777777" w:rsidTr="0054429E">
        <w:trPr>
          <w:trHeight w:val="247"/>
        </w:trPr>
        <w:tc>
          <w:tcPr>
            <w:tcW w:w="1136" w:type="dxa"/>
            <w:vMerge w:val="restart"/>
            <w:shd w:val="clear" w:color="auto" w:fill="auto"/>
            <w:vAlign w:val="center"/>
            <w:hideMark/>
          </w:tcPr>
          <w:p w14:paraId="44E2B966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Óptica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14:paraId="48EF677B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Construcción</w:t>
            </w:r>
          </w:p>
        </w:tc>
        <w:tc>
          <w:tcPr>
            <w:tcW w:w="3543" w:type="dxa"/>
            <w:shd w:val="clear" w:color="auto" w:fill="auto"/>
            <w:noWrap/>
            <w:vAlign w:val="center"/>
            <w:hideMark/>
          </w:tcPr>
          <w:p w14:paraId="2361A2F7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11 elementos en 8 grupos</w:t>
            </w:r>
          </w:p>
        </w:tc>
      </w:tr>
      <w:tr w:rsidR="0054429E" w:rsidRPr="00110753" w14:paraId="6971CDBC" w14:textId="77777777" w:rsidTr="0054429E">
        <w:trPr>
          <w:trHeight w:val="258"/>
        </w:trPr>
        <w:tc>
          <w:tcPr>
            <w:tcW w:w="1136" w:type="dxa"/>
            <w:vMerge/>
            <w:vAlign w:val="center"/>
            <w:hideMark/>
          </w:tcPr>
          <w:p w14:paraId="1B450540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left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14:paraId="41E73068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Lentes especiales</w:t>
            </w:r>
          </w:p>
        </w:tc>
        <w:tc>
          <w:tcPr>
            <w:tcW w:w="3543" w:type="dxa"/>
            <w:shd w:val="clear" w:color="auto" w:fill="auto"/>
            <w:noWrap/>
            <w:vAlign w:val="center"/>
            <w:hideMark/>
          </w:tcPr>
          <w:p w14:paraId="5D38DC8C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2 asféricas (ASP), 3 alta refracción (HR), 2 (ED)</w:t>
            </w:r>
          </w:p>
        </w:tc>
      </w:tr>
      <w:tr w:rsidR="0054429E" w:rsidRPr="00110753" w14:paraId="39595A61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4DEE8E32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Revestimiento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53D1F964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UMC</w:t>
            </w:r>
          </w:p>
        </w:tc>
      </w:tr>
      <w:tr w:rsidR="0054429E" w:rsidRPr="00110753" w14:paraId="4D99E49A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33ED080A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 xml:space="preserve">  Distancia mínima de enfoque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275A4871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0,19m</w:t>
            </w:r>
          </w:p>
        </w:tc>
      </w:tr>
      <w:tr w:rsidR="0054429E" w:rsidRPr="00110753" w14:paraId="3D69AECD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23E3C1B6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Ratio de magnificación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738B2DD1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X 0,21</w:t>
            </w:r>
          </w:p>
        </w:tc>
      </w:tr>
      <w:tr w:rsidR="0054429E" w:rsidRPr="00110753" w14:paraId="50BDB52E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1A63BC53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Hojas de diafragma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7F3C8B6C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9</w:t>
            </w:r>
          </w:p>
        </w:tc>
      </w:tr>
      <w:tr w:rsidR="0054429E" w:rsidRPr="00110753" w14:paraId="3793BFEE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  <w:hideMark/>
          </w:tcPr>
          <w:p w14:paraId="18DC84CC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 xml:space="preserve">  Tamaño del filtro (mm)</w:t>
            </w:r>
          </w:p>
        </w:tc>
        <w:tc>
          <w:tcPr>
            <w:tcW w:w="3543" w:type="dxa"/>
            <w:shd w:val="clear" w:color="auto" w:fill="auto"/>
            <w:noWrap/>
            <w:vAlign w:val="center"/>
            <w:hideMark/>
          </w:tcPr>
          <w:p w14:paraId="5EDF4CD7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="Arial" w:eastAsia="Times New Roman" w:hAnsi="Arial" w:cs="Arial"/>
                <w:color w:val="000000"/>
                <w:kern w:val="0"/>
                <w:sz w:val="14"/>
                <w:szCs w:val="14"/>
                <w:lang w:val="es-ES" w:eastAsia="es-ES"/>
              </w:rPr>
              <w:t>ɸ</w:t>
            </w: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 xml:space="preserve"> 58,0</w:t>
            </w:r>
          </w:p>
        </w:tc>
      </w:tr>
      <w:tr w:rsidR="0054429E" w:rsidRPr="00110753" w14:paraId="19F5E1FE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3A36CF8C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Diámetro máximo (mm)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63C50FA4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="Arial" w:eastAsia="Times New Roman" w:hAnsi="Arial" w:cs="Arial"/>
                <w:color w:val="000000"/>
                <w:kern w:val="0"/>
                <w:sz w:val="14"/>
                <w:szCs w:val="14"/>
                <w:lang w:val="es-ES" w:eastAsia="es-ES"/>
              </w:rPr>
              <w:t>ɸ</w:t>
            </w: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 xml:space="preserve"> 65,0</w:t>
            </w:r>
          </w:p>
        </w:tc>
      </w:tr>
      <w:tr w:rsidR="0054429E" w:rsidRPr="00110753" w14:paraId="30C1C9F3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  <w:hideMark/>
          </w:tcPr>
          <w:p w14:paraId="08EB97D5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Montura</w:t>
            </w:r>
          </w:p>
        </w:tc>
        <w:tc>
          <w:tcPr>
            <w:tcW w:w="3543" w:type="dxa"/>
            <w:shd w:val="clear" w:color="auto" w:fill="auto"/>
            <w:noWrap/>
            <w:vAlign w:val="center"/>
            <w:hideMark/>
          </w:tcPr>
          <w:p w14:paraId="512C6F97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Sony FE</w:t>
            </w:r>
          </w:p>
        </w:tc>
      </w:tr>
      <w:tr w:rsidR="0054429E" w:rsidRPr="00110753" w14:paraId="5C25CA91" w14:textId="77777777" w:rsidTr="0054429E">
        <w:trPr>
          <w:trHeight w:val="247"/>
        </w:trPr>
        <w:tc>
          <w:tcPr>
            <w:tcW w:w="1136" w:type="dxa"/>
            <w:vMerge w:val="restart"/>
            <w:shd w:val="clear" w:color="auto" w:fill="auto"/>
            <w:vAlign w:val="center"/>
            <w:hideMark/>
          </w:tcPr>
          <w:p w14:paraId="156D3DCE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Ángulo de visión</w:t>
            </w: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14:paraId="1AE8C91A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 xml:space="preserve">Full </w:t>
            </w:r>
            <w:proofErr w:type="spellStart"/>
            <w:proofErr w:type="gramStart"/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Frame</w:t>
            </w:r>
            <w:proofErr w:type="spellEnd"/>
            <w:proofErr w:type="gramEnd"/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 xml:space="preserve"> (1:1x)</w:t>
            </w:r>
          </w:p>
        </w:tc>
        <w:tc>
          <w:tcPr>
            <w:tcW w:w="3543" w:type="dxa"/>
            <w:shd w:val="clear" w:color="auto" w:fill="auto"/>
            <w:noWrap/>
            <w:vAlign w:val="center"/>
            <w:hideMark/>
          </w:tcPr>
          <w:p w14:paraId="6F77A5F0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proofErr w:type="gramStart"/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83,7º</w:t>
            </w:r>
            <w:proofErr w:type="gramEnd"/>
          </w:p>
        </w:tc>
      </w:tr>
      <w:tr w:rsidR="0054429E" w:rsidRPr="00110753" w14:paraId="6F84BFAE" w14:textId="77777777" w:rsidTr="0054429E">
        <w:trPr>
          <w:trHeight w:val="247"/>
        </w:trPr>
        <w:tc>
          <w:tcPr>
            <w:tcW w:w="1136" w:type="dxa"/>
            <w:vMerge/>
            <w:vAlign w:val="center"/>
            <w:hideMark/>
          </w:tcPr>
          <w:p w14:paraId="30D9098C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left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</w:p>
        </w:tc>
        <w:tc>
          <w:tcPr>
            <w:tcW w:w="1412" w:type="dxa"/>
            <w:shd w:val="clear" w:color="auto" w:fill="auto"/>
            <w:noWrap/>
            <w:vAlign w:val="center"/>
            <w:hideMark/>
          </w:tcPr>
          <w:p w14:paraId="115016C8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APS-C</w:t>
            </w:r>
          </w:p>
        </w:tc>
        <w:tc>
          <w:tcPr>
            <w:tcW w:w="3543" w:type="dxa"/>
            <w:shd w:val="clear" w:color="auto" w:fill="auto"/>
            <w:noWrap/>
            <w:vAlign w:val="center"/>
            <w:hideMark/>
          </w:tcPr>
          <w:p w14:paraId="48869EBE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proofErr w:type="gramStart"/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60,9º</w:t>
            </w:r>
            <w:proofErr w:type="gramEnd"/>
          </w:p>
        </w:tc>
      </w:tr>
      <w:tr w:rsidR="0054429E" w:rsidRPr="00110753" w14:paraId="1A7BE23E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  <w:hideMark/>
          </w:tcPr>
          <w:p w14:paraId="52BA5C30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Largo (mm)</w:t>
            </w:r>
          </w:p>
        </w:tc>
        <w:tc>
          <w:tcPr>
            <w:tcW w:w="3543" w:type="dxa"/>
            <w:shd w:val="clear" w:color="auto" w:fill="auto"/>
            <w:noWrap/>
            <w:vAlign w:val="center"/>
            <w:hideMark/>
          </w:tcPr>
          <w:p w14:paraId="526F7F85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71,5 mm</w:t>
            </w:r>
          </w:p>
        </w:tc>
      </w:tr>
      <w:tr w:rsidR="0054429E" w:rsidRPr="00110753" w14:paraId="53CECB40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1DA31E98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Peso sin tapas, parasol (g)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15D97E4B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230 g</w:t>
            </w:r>
          </w:p>
        </w:tc>
      </w:tr>
      <w:tr w:rsidR="0054429E" w:rsidRPr="00110753" w14:paraId="46202CC5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3F584572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Peso (g)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386CEF2C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270 g</w:t>
            </w:r>
          </w:p>
        </w:tc>
      </w:tr>
      <w:tr w:rsidR="0054429E" w:rsidRPr="00110753" w14:paraId="65CBDAA2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5B626DD6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Sellado especial intemperie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6A1C96A3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Wingdings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ü</w:t>
            </w:r>
          </w:p>
        </w:tc>
      </w:tr>
      <w:tr w:rsidR="0054429E" w:rsidRPr="00110753" w14:paraId="4D7F3F45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588F5683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 xml:space="preserve">Botón Personalizable enfoque a </w:t>
            </w:r>
            <w:r w:rsidRPr="00110753">
              <w:rPr>
                <w:rFonts w:asciiTheme="majorHAnsi" w:eastAsiaTheme="majorHAnsi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∞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0DF6BB61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Wingdings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ü</w:t>
            </w:r>
          </w:p>
        </w:tc>
      </w:tr>
      <w:tr w:rsidR="0054429E" w:rsidRPr="00110753" w14:paraId="2C72D319" w14:textId="77777777" w:rsidTr="0054429E">
        <w:trPr>
          <w:trHeight w:val="258"/>
        </w:trPr>
        <w:tc>
          <w:tcPr>
            <w:tcW w:w="2548" w:type="dxa"/>
            <w:gridSpan w:val="2"/>
            <w:shd w:val="clear" w:color="auto" w:fill="auto"/>
            <w:noWrap/>
            <w:vAlign w:val="center"/>
          </w:tcPr>
          <w:p w14:paraId="25AB1B66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4"/>
                <w:szCs w:val="14"/>
                <w:lang w:val="es-ES" w:eastAsia="es-ES"/>
              </w:rPr>
              <w:t>Motor AF</w:t>
            </w:r>
          </w:p>
        </w:tc>
        <w:tc>
          <w:tcPr>
            <w:tcW w:w="3543" w:type="dxa"/>
            <w:shd w:val="clear" w:color="auto" w:fill="auto"/>
            <w:noWrap/>
            <w:vAlign w:val="center"/>
          </w:tcPr>
          <w:p w14:paraId="3046F006" w14:textId="77777777" w:rsidR="0054429E" w:rsidRPr="00110753" w:rsidRDefault="0054429E" w:rsidP="002659FB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</w:pPr>
            <w:r w:rsidRPr="00110753">
              <w:rPr>
                <w:rFonts w:asciiTheme="majorHAnsi" w:eastAsia="Times New Roman" w:hAnsiTheme="majorHAnsi" w:cstheme="majorHAnsi"/>
                <w:color w:val="000000"/>
                <w:kern w:val="0"/>
                <w:sz w:val="14"/>
                <w:szCs w:val="14"/>
                <w:lang w:val="es-ES" w:eastAsia="es-ES"/>
              </w:rPr>
              <w:t>STM linear</w:t>
            </w:r>
          </w:p>
        </w:tc>
      </w:tr>
    </w:tbl>
    <w:p w14:paraId="0F46AB90" w14:textId="21CC3BF2" w:rsidR="00F65080" w:rsidRPr="00110753" w:rsidRDefault="00824F6F" w:rsidP="002659FB">
      <w:pPr>
        <w:spacing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  <w:r w:rsidRPr="00110753">
        <w:rPr>
          <w:rFonts w:ascii="Calibri" w:hAnsi="Calibri" w:cs="Calibri"/>
          <w:noProof/>
          <w:color w:val="000000" w:themeColor="text1"/>
          <w:sz w:val="22"/>
          <w:lang w:val="es-ES"/>
        </w:rPr>
        <w:drawing>
          <wp:anchor distT="0" distB="0" distL="114300" distR="114300" simplePos="0" relativeHeight="251658240" behindDoc="0" locked="0" layoutInCell="1" allowOverlap="1" wp14:anchorId="55901833" wp14:editId="4255FAB6">
            <wp:simplePos x="0" y="0"/>
            <wp:positionH relativeFrom="margin">
              <wp:posOffset>3961765</wp:posOffset>
            </wp:positionH>
            <wp:positionV relativeFrom="paragraph">
              <wp:posOffset>180975</wp:posOffset>
            </wp:positionV>
            <wp:extent cx="2105025" cy="4279900"/>
            <wp:effectExtent l="0" t="0" r="9525" b="6350"/>
            <wp:wrapSquare wrapText="bothSides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06"/>
                    <a:stretch/>
                  </pic:blipFill>
                  <pic:spPr bwMode="auto">
                    <a:xfrm>
                      <a:off x="0" y="0"/>
                      <a:ext cx="2105025" cy="4279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37D853" w14:textId="5BECAD96" w:rsidR="00F65080" w:rsidRPr="00110753" w:rsidRDefault="00F65080" w:rsidP="002659FB">
      <w:pPr>
        <w:spacing w:line="360" w:lineRule="auto"/>
        <w:rPr>
          <w:rFonts w:ascii="Calibri" w:eastAsia="Malgun Gothic" w:hAnsi="Calibri" w:cs="Calibri"/>
          <w:color w:val="000000" w:themeColor="text1"/>
          <w:sz w:val="22"/>
          <w:lang w:val="es-ES"/>
        </w:rPr>
      </w:pPr>
    </w:p>
    <w:p w14:paraId="044C6057" w14:textId="77777777" w:rsidR="0054429E" w:rsidRPr="00110753" w:rsidRDefault="0054429E" w:rsidP="002659FB">
      <w:pPr>
        <w:wordWrap/>
        <w:spacing w:after="0" w:line="360" w:lineRule="auto"/>
        <w:jc w:val="left"/>
        <w:rPr>
          <w:rFonts w:ascii="Calibri" w:eastAsia="Malgun Gothic" w:hAnsi="Calibri" w:cs="Calibri"/>
          <w:sz w:val="22"/>
          <w:lang w:val="es-ES"/>
        </w:rPr>
      </w:pPr>
    </w:p>
    <w:p w14:paraId="55AE7AAC" w14:textId="777FFE51" w:rsidR="00694C6E" w:rsidRPr="00BA67F8" w:rsidRDefault="00A54CF1" w:rsidP="002659FB">
      <w:pPr>
        <w:wordWrap/>
        <w:spacing w:after="0" w:line="360" w:lineRule="auto"/>
        <w:jc w:val="left"/>
        <w:rPr>
          <w:rFonts w:ascii="Calibri" w:eastAsia="Malgun Gothic" w:hAnsi="Calibri" w:cs="Calibri"/>
          <w:sz w:val="22"/>
          <w:lang w:val="pt-PT"/>
        </w:rPr>
      </w:pPr>
      <w:r w:rsidRPr="00110753">
        <w:rPr>
          <w:rFonts w:ascii="Calibri" w:eastAsia="Malgun Gothic" w:hAnsi="Calibri" w:cs="Calibri"/>
          <w:sz w:val="22"/>
          <w:lang w:val="es-ES"/>
        </w:rPr>
        <w:t xml:space="preserve">Puede encontrar más información sobre el Samyang </w:t>
      </w:r>
      <w:r w:rsidR="0045263E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24</w:t>
      </w:r>
      <w:r w:rsidR="000765D2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mm F1.</w:t>
      </w:r>
      <w:r w:rsidR="00420C6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8</w:t>
      </w:r>
      <w:r w:rsidR="000765D2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420C64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>FE</w:t>
      </w:r>
      <w:r w:rsidR="00997CEB" w:rsidRPr="00110753">
        <w:rPr>
          <w:rFonts w:ascii="Calibri" w:eastAsia="Malgun Gothic" w:hAnsi="Calibri" w:cs="Calibri"/>
          <w:color w:val="000000" w:themeColor="text1"/>
          <w:sz w:val="22"/>
          <w:lang w:val="es-ES"/>
        </w:rPr>
        <w:t xml:space="preserve"> </w:t>
      </w:r>
      <w:r w:rsidR="00694C6E" w:rsidRPr="00110753">
        <w:rPr>
          <w:rFonts w:ascii="Calibri" w:eastAsia="Malgun Gothic" w:hAnsi="Calibri" w:cs="Calibri"/>
          <w:sz w:val="22"/>
          <w:lang w:val="es-ES"/>
        </w:rPr>
        <w:t xml:space="preserve">en la web oficial de Samyang Optics, en sus redes sociales y en las de su distribuidor oficial en España, Rodolfo Biber, SA. </w:t>
      </w:r>
      <w:r w:rsidR="00694C6E" w:rsidRPr="00BA67F8">
        <w:rPr>
          <w:rFonts w:ascii="Calibri" w:eastAsia="Malgun Gothic" w:hAnsi="Calibri" w:cs="Calibri"/>
          <w:sz w:val="22"/>
          <w:lang w:val="pt-PT"/>
        </w:rPr>
        <w:t>(Robisa):</w:t>
      </w:r>
    </w:p>
    <w:p w14:paraId="3FD1E82C" w14:textId="21A4F82C" w:rsidR="00672629" w:rsidRPr="00BA67F8" w:rsidRDefault="00672629" w:rsidP="002659FB">
      <w:pPr>
        <w:spacing w:line="360" w:lineRule="auto"/>
        <w:rPr>
          <w:rFonts w:ascii="Calibri" w:eastAsiaTheme="minorHAnsi" w:hAnsi="Calibri" w:cs="Calibri"/>
          <w:sz w:val="22"/>
          <w:lang w:val="pt-PT"/>
        </w:rPr>
      </w:pPr>
      <w:r w:rsidRPr="00BA67F8">
        <w:rPr>
          <w:rFonts w:ascii="Calibri" w:eastAsiaTheme="minorHAnsi" w:hAnsi="Calibri" w:cs="Calibri"/>
          <w:sz w:val="22"/>
          <w:lang w:val="pt-PT"/>
        </w:rPr>
        <w:t>* Web: www.</w:t>
      </w:r>
      <w:hyperlink r:id="rId17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samyanglensglobal.com</w:t>
        </w:r>
      </w:hyperlink>
      <w:r w:rsidRPr="00BA67F8">
        <w:rPr>
          <w:rFonts w:ascii="Calibri" w:eastAsiaTheme="minorHAnsi" w:hAnsi="Calibri" w:cs="Calibri"/>
          <w:sz w:val="22"/>
          <w:lang w:val="pt-PT"/>
        </w:rPr>
        <w:t xml:space="preserve"> * www.</w:t>
      </w:r>
      <w:hyperlink r:id="rId18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robisa.es/samyang/</w:t>
        </w:r>
      </w:hyperlink>
      <w:r w:rsidRPr="00BA67F8">
        <w:rPr>
          <w:rFonts w:ascii="Calibri" w:eastAsiaTheme="minorHAnsi" w:hAnsi="Calibri" w:cs="Calibri"/>
          <w:sz w:val="22"/>
          <w:lang w:val="pt-PT"/>
        </w:rPr>
        <w:br/>
        <w:t xml:space="preserve">* Facebook: </w:t>
      </w:r>
      <w:hyperlink r:id="rId19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@samyanglensglobal</w:t>
        </w:r>
      </w:hyperlink>
      <w:r w:rsidRPr="00BA67F8">
        <w:rPr>
          <w:rFonts w:ascii="Calibri" w:eastAsiaTheme="minorHAnsi" w:hAnsi="Calibri" w:cs="Calibri"/>
          <w:sz w:val="22"/>
          <w:lang w:val="pt-PT"/>
        </w:rPr>
        <w:t xml:space="preserve"> * </w:t>
      </w:r>
      <w:hyperlink r:id="rId20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@objetivossamyangiberia</w:t>
        </w:r>
      </w:hyperlink>
      <w:r w:rsidRPr="00BA67F8">
        <w:rPr>
          <w:rFonts w:ascii="Calibri" w:eastAsiaTheme="minorHAnsi" w:hAnsi="Calibri" w:cs="Calibri"/>
          <w:sz w:val="22"/>
          <w:lang w:val="pt-PT"/>
        </w:rPr>
        <w:br/>
        <w:t xml:space="preserve">* Instagram: </w:t>
      </w:r>
      <w:hyperlink r:id="rId21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@samyanglensglobal</w:t>
        </w:r>
      </w:hyperlink>
      <w:r w:rsidRPr="00BA67F8">
        <w:rPr>
          <w:rFonts w:ascii="Calibri" w:eastAsiaTheme="minorHAnsi" w:hAnsi="Calibri" w:cs="Calibri"/>
          <w:sz w:val="22"/>
          <w:lang w:val="pt-PT"/>
        </w:rPr>
        <w:t xml:space="preserve"> * </w:t>
      </w:r>
      <w:hyperlink r:id="rId22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@robisa</w:t>
        </w:r>
      </w:hyperlink>
      <w:r w:rsidRPr="00BA67F8">
        <w:rPr>
          <w:rFonts w:ascii="Calibri" w:eastAsiaTheme="minorHAnsi" w:hAnsi="Calibri" w:cs="Calibri"/>
          <w:sz w:val="22"/>
          <w:lang w:val="pt-PT"/>
        </w:rPr>
        <w:br/>
        <w:t xml:space="preserve">* YouTube: </w:t>
      </w:r>
      <w:hyperlink r:id="rId23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@samyanglens</w:t>
        </w:r>
      </w:hyperlink>
      <w:r w:rsidRPr="00BA67F8">
        <w:rPr>
          <w:rFonts w:ascii="Calibri" w:eastAsiaTheme="minorHAnsi" w:hAnsi="Calibri" w:cs="Calibri"/>
          <w:sz w:val="22"/>
          <w:lang w:val="pt-PT"/>
        </w:rPr>
        <w:t xml:space="preserve"> *</w:t>
      </w:r>
      <w:hyperlink r:id="rId24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@robisavideos</w:t>
        </w:r>
      </w:hyperlink>
      <w:r w:rsidRPr="00BA67F8">
        <w:rPr>
          <w:rFonts w:ascii="Calibri" w:eastAsiaTheme="minorHAnsi" w:hAnsi="Calibri" w:cs="Calibri"/>
          <w:sz w:val="22"/>
          <w:lang w:val="pt-PT"/>
        </w:rPr>
        <w:br/>
        <w:t xml:space="preserve">* Twitter: </w:t>
      </w:r>
      <w:hyperlink r:id="rId25" w:history="1">
        <w:r w:rsidRPr="00BA67F8">
          <w:rPr>
            <w:rStyle w:val="Hipervnculo"/>
            <w:rFonts w:ascii="Calibri" w:eastAsiaTheme="minorHAnsi" w:hAnsi="Calibri" w:cs="Calibri"/>
            <w:sz w:val="22"/>
            <w:lang w:val="pt-PT"/>
          </w:rPr>
          <w:t>@robisa</w:t>
        </w:r>
      </w:hyperlink>
    </w:p>
    <w:p w14:paraId="55901828" w14:textId="04F18041" w:rsidR="009E1004" w:rsidRPr="00BA67F8" w:rsidRDefault="009E1004" w:rsidP="002659FB">
      <w:pPr>
        <w:spacing w:line="360" w:lineRule="auto"/>
        <w:rPr>
          <w:rFonts w:ascii="Calibri" w:eastAsia="Malgun Gothic" w:hAnsi="Calibri" w:cs="Calibri"/>
          <w:color w:val="000000" w:themeColor="text1"/>
          <w:sz w:val="22"/>
          <w:lang w:val="pt-PT"/>
        </w:rPr>
      </w:pPr>
    </w:p>
    <w:p w14:paraId="55901829" w14:textId="77777777" w:rsidR="00997CEB" w:rsidRPr="00BA67F8" w:rsidRDefault="00997CEB" w:rsidP="002659FB">
      <w:pPr>
        <w:spacing w:line="360" w:lineRule="auto"/>
        <w:jc w:val="center"/>
        <w:rPr>
          <w:rFonts w:ascii="Calibri" w:eastAsia="Malgun Gothic" w:hAnsi="Calibri" w:cs="Calibri"/>
          <w:color w:val="000000" w:themeColor="text1"/>
          <w:sz w:val="22"/>
          <w:lang w:val="pt-PT"/>
        </w:rPr>
      </w:pPr>
    </w:p>
    <w:p w14:paraId="5590182A" w14:textId="77777777" w:rsidR="00711387" w:rsidRPr="00110753" w:rsidRDefault="00711387" w:rsidP="002659FB">
      <w:pPr>
        <w:spacing w:after="0" w:line="360" w:lineRule="auto"/>
        <w:jc w:val="center"/>
        <w:rPr>
          <w:rFonts w:ascii="Calibri" w:hAnsi="Calibri" w:cs="Calibri"/>
          <w:color w:val="000000" w:themeColor="text1"/>
          <w:sz w:val="22"/>
          <w:lang w:val="es-ES"/>
        </w:rPr>
      </w:pPr>
      <w:r w:rsidRPr="00110753">
        <w:rPr>
          <w:rFonts w:ascii="Calibri" w:hAnsi="Calibri" w:cs="Calibri"/>
          <w:color w:val="000000" w:themeColor="text1"/>
          <w:sz w:val="22"/>
          <w:lang w:val="es-ES"/>
        </w:rPr>
        <w:t xml:space="preserve"># # # </w:t>
      </w:r>
    </w:p>
    <w:sectPr w:rsidR="00711387" w:rsidRPr="00110753" w:rsidSect="00604B61">
      <w:headerReference w:type="default" r:id="rId26"/>
      <w:pgSz w:w="11906" w:h="16838"/>
      <w:pgMar w:top="1985" w:right="1274" w:bottom="1135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123493" w14:textId="77777777" w:rsidR="00F64368" w:rsidRDefault="00F64368" w:rsidP="00D81A06">
      <w:pPr>
        <w:spacing w:after="0" w:line="240" w:lineRule="auto"/>
      </w:pPr>
      <w:r>
        <w:separator/>
      </w:r>
    </w:p>
  </w:endnote>
  <w:endnote w:type="continuationSeparator" w:id="0">
    <w:p w14:paraId="0A845602" w14:textId="77777777" w:rsidR="00F64368" w:rsidRDefault="00F64368" w:rsidP="00D81A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074C0C" w14:textId="77777777" w:rsidR="00F64368" w:rsidRDefault="00F64368" w:rsidP="00D81A06">
      <w:pPr>
        <w:spacing w:after="0" w:line="240" w:lineRule="auto"/>
      </w:pPr>
      <w:r>
        <w:separator/>
      </w:r>
    </w:p>
  </w:footnote>
  <w:footnote w:type="continuationSeparator" w:id="0">
    <w:p w14:paraId="7B17E23B" w14:textId="77777777" w:rsidR="00F64368" w:rsidRDefault="00F64368" w:rsidP="00D81A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901839" w14:textId="71408DA9" w:rsidR="00D81A06" w:rsidRDefault="00051572">
    <w:pPr>
      <w:pStyle w:val="Encabezado"/>
    </w:pPr>
    <w:r w:rsidRPr="0083140D">
      <w:rPr>
        <w:noProof/>
      </w:rPr>
      <w:drawing>
        <wp:anchor distT="0" distB="0" distL="114300" distR="114300" simplePos="0" relativeHeight="251666432" behindDoc="0" locked="0" layoutInCell="1" allowOverlap="1" wp14:anchorId="6FCA6C28" wp14:editId="548780E8">
          <wp:simplePos x="0" y="0"/>
          <wp:positionH relativeFrom="margin">
            <wp:posOffset>-504825</wp:posOffset>
          </wp:positionH>
          <wp:positionV relativeFrom="paragraph">
            <wp:posOffset>-321310</wp:posOffset>
          </wp:positionV>
          <wp:extent cx="1133475" cy="375920"/>
          <wp:effectExtent l="0" t="0" r="9525" b="5080"/>
          <wp:wrapSquare wrapText="bothSides"/>
          <wp:docPr id="39" name="Imagen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375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41645" w:rsidRPr="009E621B">
      <w:rPr>
        <w:noProof/>
      </w:rPr>
      <w:drawing>
        <wp:anchor distT="0" distB="0" distL="114300" distR="114300" simplePos="0" relativeHeight="251664384" behindDoc="0" locked="0" layoutInCell="1" allowOverlap="1" wp14:anchorId="5590183C" wp14:editId="5590183D">
          <wp:simplePos x="0" y="0"/>
          <wp:positionH relativeFrom="margin">
            <wp:posOffset>4847590</wp:posOffset>
          </wp:positionH>
          <wp:positionV relativeFrom="paragraph">
            <wp:posOffset>-292735</wp:posOffset>
          </wp:positionV>
          <wp:extent cx="1368425" cy="321945"/>
          <wp:effectExtent l="0" t="0" r="3175" b="1905"/>
          <wp:wrapThrough wrapText="bothSides">
            <wp:wrapPolygon edited="0">
              <wp:start x="0" y="0"/>
              <wp:lineTo x="0" y="20450"/>
              <wp:lineTo x="21349" y="20450"/>
              <wp:lineTo x="21349" y="0"/>
              <wp:lineTo x="0" y="0"/>
            </wp:wrapPolygon>
          </wp:wrapThrough>
          <wp:docPr id="40" name="그림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1" name="Picture 7"/>
                  <pic:cNvPicPr>
                    <a:picLocks noChangeAspect="1" noChangeArrowheads="1"/>
                  </pic:cNvPicPr>
                </pic:nvPicPr>
                <pic:blipFill rotWithShape="1">
                  <a:blip r:embed="rId2"/>
                  <a:srcRect r="68879" b="41304"/>
                  <a:stretch/>
                </pic:blipFill>
                <pic:spPr bwMode="auto">
                  <a:xfrm>
                    <a:off x="0" y="0"/>
                    <a:ext cx="1368425" cy="32194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FE6E8F"/>
    <w:multiLevelType w:val="multilevel"/>
    <w:tmpl w:val="5BB4668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304266B"/>
    <w:multiLevelType w:val="multilevel"/>
    <w:tmpl w:val="1F789E0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57734"/>
    <w:multiLevelType w:val="hybridMultilevel"/>
    <w:tmpl w:val="814EFBCA"/>
    <w:lvl w:ilvl="0" w:tplc="8D62743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1A06"/>
    <w:rsid w:val="00004358"/>
    <w:rsid w:val="000061F6"/>
    <w:rsid w:val="0000729C"/>
    <w:rsid w:val="000108D9"/>
    <w:rsid w:val="000210EC"/>
    <w:rsid w:val="00051572"/>
    <w:rsid w:val="000765D2"/>
    <w:rsid w:val="00083D61"/>
    <w:rsid w:val="00084291"/>
    <w:rsid w:val="00091641"/>
    <w:rsid w:val="000926E1"/>
    <w:rsid w:val="000965BF"/>
    <w:rsid w:val="000A7794"/>
    <w:rsid w:val="000A7971"/>
    <w:rsid w:val="000C6569"/>
    <w:rsid w:val="000D1778"/>
    <w:rsid w:val="000E5A45"/>
    <w:rsid w:val="000F7C16"/>
    <w:rsid w:val="0010204B"/>
    <w:rsid w:val="00105963"/>
    <w:rsid w:val="00110753"/>
    <w:rsid w:val="00111DE7"/>
    <w:rsid w:val="00114024"/>
    <w:rsid w:val="0011630F"/>
    <w:rsid w:val="00122F0C"/>
    <w:rsid w:val="001271A7"/>
    <w:rsid w:val="001315AD"/>
    <w:rsid w:val="001325D0"/>
    <w:rsid w:val="00140D34"/>
    <w:rsid w:val="001430CD"/>
    <w:rsid w:val="001566BE"/>
    <w:rsid w:val="001721D7"/>
    <w:rsid w:val="00197F7E"/>
    <w:rsid w:val="001A6ABD"/>
    <w:rsid w:val="001E4446"/>
    <w:rsid w:val="00202BAB"/>
    <w:rsid w:val="002035CA"/>
    <w:rsid w:val="00205BE1"/>
    <w:rsid w:val="00210413"/>
    <w:rsid w:val="0021677E"/>
    <w:rsid w:val="00240EA1"/>
    <w:rsid w:val="002659FB"/>
    <w:rsid w:val="002666ED"/>
    <w:rsid w:val="00267641"/>
    <w:rsid w:val="00274021"/>
    <w:rsid w:val="00297CF1"/>
    <w:rsid w:val="002A646A"/>
    <w:rsid w:val="002A6FFC"/>
    <w:rsid w:val="002B5E5B"/>
    <w:rsid w:val="002C138A"/>
    <w:rsid w:val="002D25BA"/>
    <w:rsid w:val="002E30DE"/>
    <w:rsid w:val="00304A31"/>
    <w:rsid w:val="00310B20"/>
    <w:rsid w:val="00310C87"/>
    <w:rsid w:val="003216FF"/>
    <w:rsid w:val="00331F10"/>
    <w:rsid w:val="003340C2"/>
    <w:rsid w:val="00354656"/>
    <w:rsid w:val="0035797C"/>
    <w:rsid w:val="0036372E"/>
    <w:rsid w:val="00370A10"/>
    <w:rsid w:val="003775A4"/>
    <w:rsid w:val="0039120A"/>
    <w:rsid w:val="00393A87"/>
    <w:rsid w:val="00395776"/>
    <w:rsid w:val="003A1925"/>
    <w:rsid w:val="003A21F0"/>
    <w:rsid w:val="003A26E3"/>
    <w:rsid w:val="003B0842"/>
    <w:rsid w:val="003E00F1"/>
    <w:rsid w:val="003F2416"/>
    <w:rsid w:val="003F6752"/>
    <w:rsid w:val="00401192"/>
    <w:rsid w:val="00402D4D"/>
    <w:rsid w:val="004133C9"/>
    <w:rsid w:val="00413DEA"/>
    <w:rsid w:val="00420C64"/>
    <w:rsid w:val="00420CEA"/>
    <w:rsid w:val="00432DA7"/>
    <w:rsid w:val="00433836"/>
    <w:rsid w:val="00440F05"/>
    <w:rsid w:val="00445119"/>
    <w:rsid w:val="0045162B"/>
    <w:rsid w:val="0045263E"/>
    <w:rsid w:val="00455C32"/>
    <w:rsid w:val="0045752D"/>
    <w:rsid w:val="004634EB"/>
    <w:rsid w:val="00470E0B"/>
    <w:rsid w:val="004852EB"/>
    <w:rsid w:val="004B66EF"/>
    <w:rsid w:val="004C2FFF"/>
    <w:rsid w:val="004D0584"/>
    <w:rsid w:val="004D1B08"/>
    <w:rsid w:val="004D28E1"/>
    <w:rsid w:val="004D3FA1"/>
    <w:rsid w:val="004E2EFB"/>
    <w:rsid w:val="004E3FB6"/>
    <w:rsid w:val="004E60EE"/>
    <w:rsid w:val="005009CF"/>
    <w:rsid w:val="00500F0F"/>
    <w:rsid w:val="00502385"/>
    <w:rsid w:val="0050714D"/>
    <w:rsid w:val="00507D19"/>
    <w:rsid w:val="00510DB3"/>
    <w:rsid w:val="00521894"/>
    <w:rsid w:val="0052306C"/>
    <w:rsid w:val="00534B0B"/>
    <w:rsid w:val="00540F8C"/>
    <w:rsid w:val="00542A10"/>
    <w:rsid w:val="0054429E"/>
    <w:rsid w:val="00547F8B"/>
    <w:rsid w:val="005746AA"/>
    <w:rsid w:val="00574F08"/>
    <w:rsid w:val="00575F7C"/>
    <w:rsid w:val="005967AD"/>
    <w:rsid w:val="005A398B"/>
    <w:rsid w:val="005A3B0A"/>
    <w:rsid w:val="005A7387"/>
    <w:rsid w:val="005B6ECC"/>
    <w:rsid w:val="005C096F"/>
    <w:rsid w:val="005D0E25"/>
    <w:rsid w:val="005D1508"/>
    <w:rsid w:val="00604B61"/>
    <w:rsid w:val="00630C5B"/>
    <w:rsid w:val="00630E7E"/>
    <w:rsid w:val="00640E48"/>
    <w:rsid w:val="00643AC0"/>
    <w:rsid w:val="00646954"/>
    <w:rsid w:val="00650EC4"/>
    <w:rsid w:val="0066184D"/>
    <w:rsid w:val="00671692"/>
    <w:rsid w:val="00672629"/>
    <w:rsid w:val="00683169"/>
    <w:rsid w:val="00685AD9"/>
    <w:rsid w:val="00694C6E"/>
    <w:rsid w:val="006B33C6"/>
    <w:rsid w:val="006B4FCC"/>
    <w:rsid w:val="006C0487"/>
    <w:rsid w:val="006E2C52"/>
    <w:rsid w:val="006F65B1"/>
    <w:rsid w:val="0070080E"/>
    <w:rsid w:val="00701514"/>
    <w:rsid w:val="00711387"/>
    <w:rsid w:val="00715EE1"/>
    <w:rsid w:val="00724586"/>
    <w:rsid w:val="00734397"/>
    <w:rsid w:val="00735ED6"/>
    <w:rsid w:val="00752268"/>
    <w:rsid w:val="00763AE1"/>
    <w:rsid w:val="00774D10"/>
    <w:rsid w:val="00774F94"/>
    <w:rsid w:val="007759F7"/>
    <w:rsid w:val="00777D52"/>
    <w:rsid w:val="00782E8C"/>
    <w:rsid w:val="007955E3"/>
    <w:rsid w:val="00796863"/>
    <w:rsid w:val="007979A0"/>
    <w:rsid w:val="007B2A55"/>
    <w:rsid w:val="007F0DB5"/>
    <w:rsid w:val="007F1BF4"/>
    <w:rsid w:val="007F6CC6"/>
    <w:rsid w:val="00822980"/>
    <w:rsid w:val="00824160"/>
    <w:rsid w:val="00824F6F"/>
    <w:rsid w:val="00844B6E"/>
    <w:rsid w:val="008450CE"/>
    <w:rsid w:val="00852043"/>
    <w:rsid w:val="00854C15"/>
    <w:rsid w:val="00862A31"/>
    <w:rsid w:val="00867C1D"/>
    <w:rsid w:val="00881A6A"/>
    <w:rsid w:val="00883956"/>
    <w:rsid w:val="00885417"/>
    <w:rsid w:val="00894022"/>
    <w:rsid w:val="008C5217"/>
    <w:rsid w:val="008D7893"/>
    <w:rsid w:val="008E66A8"/>
    <w:rsid w:val="008E7BD1"/>
    <w:rsid w:val="0090127B"/>
    <w:rsid w:val="00910317"/>
    <w:rsid w:val="009135ED"/>
    <w:rsid w:val="00932FA4"/>
    <w:rsid w:val="009745F7"/>
    <w:rsid w:val="009837AB"/>
    <w:rsid w:val="00987009"/>
    <w:rsid w:val="00996C70"/>
    <w:rsid w:val="00997CEB"/>
    <w:rsid w:val="009A1D25"/>
    <w:rsid w:val="009B5B03"/>
    <w:rsid w:val="009C416C"/>
    <w:rsid w:val="009E1004"/>
    <w:rsid w:val="009F43E4"/>
    <w:rsid w:val="009F7E49"/>
    <w:rsid w:val="00A011BB"/>
    <w:rsid w:val="00A03E50"/>
    <w:rsid w:val="00A10B08"/>
    <w:rsid w:val="00A20C78"/>
    <w:rsid w:val="00A25B90"/>
    <w:rsid w:val="00A312FC"/>
    <w:rsid w:val="00A515A0"/>
    <w:rsid w:val="00A54CF1"/>
    <w:rsid w:val="00A74951"/>
    <w:rsid w:val="00A76C46"/>
    <w:rsid w:val="00A86E7D"/>
    <w:rsid w:val="00AA2CB0"/>
    <w:rsid w:val="00AB1A24"/>
    <w:rsid w:val="00AB2980"/>
    <w:rsid w:val="00AB4D33"/>
    <w:rsid w:val="00AC1DD3"/>
    <w:rsid w:val="00AD396D"/>
    <w:rsid w:val="00AF57B5"/>
    <w:rsid w:val="00B01B0C"/>
    <w:rsid w:val="00B0725B"/>
    <w:rsid w:val="00B135EB"/>
    <w:rsid w:val="00B17045"/>
    <w:rsid w:val="00B220F3"/>
    <w:rsid w:val="00B347DA"/>
    <w:rsid w:val="00B34E2A"/>
    <w:rsid w:val="00B35D67"/>
    <w:rsid w:val="00B411F1"/>
    <w:rsid w:val="00B571C1"/>
    <w:rsid w:val="00B63ECC"/>
    <w:rsid w:val="00B82AA1"/>
    <w:rsid w:val="00B83129"/>
    <w:rsid w:val="00B91711"/>
    <w:rsid w:val="00BA3F1C"/>
    <w:rsid w:val="00BA4CB0"/>
    <w:rsid w:val="00BA67F8"/>
    <w:rsid w:val="00BB282E"/>
    <w:rsid w:val="00BC410A"/>
    <w:rsid w:val="00BD4C73"/>
    <w:rsid w:val="00BF53D7"/>
    <w:rsid w:val="00C00DDC"/>
    <w:rsid w:val="00C02F81"/>
    <w:rsid w:val="00C05E88"/>
    <w:rsid w:val="00C15A65"/>
    <w:rsid w:val="00C34558"/>
    <w:rsid w:val="00C34B4C"/>
    <w:rsid w:val="00C36BFF"/>
    <w:rsid w:val="00C41645"/>
    <w:rsid w:val="00C617ED"/>
    <w:rsid w:val="00C71069"/>
    <w:rsid w:val="00C74104"/>
    <w:rsid w:val="00C77C92"/>
    <w:rsid w:val="00C80AD9"/>
    <w:rsid w:val="00C90EA3"/>
    <w:rsid w:val="00C95D64"/>
    <w:rsid w:val="00CA533C"/>
    <w:rsid w:val="00CB129C"/>
    <w:rsid w:val="00CB5CBE"/>
    <w:rsid w:val="00CB7B3A"/>
    <w:rsid w:val="00CC0C26"/>
    <w:rsid w:val="00CC3585"/>
    <w:rsid w:val="00CD6363"/>
    <w:rsid w:val="00CE2D3A"/>
    <w:rsid w:val="00D04ABA"/>
    <w:rsid w:val="00D04B5E"/>
    <w:rsid w:val="00D07B39"/>
    <w:rsid w:val="00D140FB"/>
    <w:rsid w:val="00D31EE2"/>
    <w:rsid w:val="00D34DA2"/>
    <w:rsid w:val="00D3648F"/>
    <w:rsid w:val="00D40130"/>
    <w:rsid w:val="00D62ECE"/>
    <w:rsid w:val="00D81A06"/>
    <w:rsid w:val="00D8492E"/>
    <w:rsid w:val="00D849AA"/>
    <w:rsid w:val="00D86822"/>
    <w:rsid w:val="00D86C4A"/>
    <w:rsid w:val="00D93774"/>
    <w:rsid w:val="00D9409D"/>
    <w:rsid w:val="00DB59E1"/>
    <w:rsid w:val="00DD4F32"/>
    <w:rsid w:val="00DD62E7"/>
    <w:rsid w:val="00DE3838"/>
    <w:rsid w:val="00E03E1D"/>
    <w:rsid w:val="00E12BF9"/>
    <w:rsid w:val="00E1355E"/>
    <w:rsid w:val="00E25CBD"/>
    <w:rsid w:val="00E308E1"/>
    <w:rsid w:val="00E44954"/>
    <w:rsid w:val="00E460AE"/>
    <w:rsid w:val="00E4632C"/>
    <w:rsid w:val="00E573E9"/>
    <w:rsid w:val="00E6652D"/>
    <w:rsid w:val="00E67AB7"/>
    <w:rsid w:val="00E947A8"/>
    <w:rsid w:val="00E97771"/>
    <w:rsid w:val="00EC2B01"/>
    <w:rsid w:val="00EE7F40"/>
    <w:rsid w:val="00F01E2B"/>
    <w:rsid w:val="00F02413"/>
    <w:rsid w:val="00F056AD"/>
    <w:rsid w:val="00F17069"/>
    <w:rsid w:val="00F51909"/>
    <w:rsid w:val="00F539F3"/>
    <w:rsid w:val="00F56328"/>
    <w:rsid w:val="00F64368"/>
    <w:rsid w:val="00F65080"/>
    <w:rsid w:val="00F6608B"/>
    <w:rsid w:val="00F72C24"/>
    <w:rsid w:val="00F764FF"/>
    <w:rsid w:val="00F857E9"/>
    <w:rsid w:val="00F96D24"/>
    <w:rsid w:val="00FA28EC"/>
    <w:rsid w:val="00FB0243"/>
    <w:rsid w:val="00FC22A6"/>
    <w:rsid w:val="00FC23F0"/>
    <w:rsid w:val="00FC4E1B"/>
    <w:rsid w:val="00FC66BE"/>
    <w:rsid w:val="00FD4F81"/>
    <w:rsid w:val="00FD5291"/>
    <w:rsid w:val="00FE5920"/>
    <w:rsid w:val="00FF190C"/>
    <w:rsid w:val="00FF69E2"/>
    <w:rsid w:val="15F40037"/>
    <w:rsid w:val="4C479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90180C"/>
  <w15:chartTrackingRefBased/>
  <w15:docId w15:val="{58B5738D-6D2F-413F-BFAE-AAAC15BC7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1894"/>
    <w:pPr>
      <w:widowControl w:val="0"/>
      <w:wordWrap w:val="0"/>
      <w:autoSpaceDE w:val="0"/>
      <w:autoSpaceDN w:val="0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81A06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D81A06"/>
  </w:style>
  <w:style w:type="paragraph" w:styleId="Piedepgina">
    <w:name w:val="footer"/>
    <w:basedOn w:val="Normal"/>
    <w:link w:val="PiedepginaCar"/>
    <w:uiPriority w:val="99"/>
    <w:unhideWhenUsed/>
    <w:rsid w:val="00D81A06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81A06"/>
  </w:style>
  <w:style w:type="paragraph" w:styleId="Prrafodelista">
    <w:name w:val="List Paragraph"/>
    <w:basedOn w:val="Normal"/>
    <w:uiPriority w:val="34"/>
    <w:qFormat/>
    <w:rsid w:val="00D40130"/>
    <w:pPr>
      <w:ind w:leftChars="400" w:left="800"/>
    </w:pPr>
  </w:style>
  <w:style w:type="character" w:styleId="Hipervnculo">
    <w:name w:val="Hyperlink"/>
    <w:basedOn w:val="Fuentedeprrafopredeter"/>
    <w:uiPriority w:val="99"/>
    <w:unhideWhenUsed/>
    <w:rsid w:val="00D40130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D4013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40130"/>
    <w:rPr>
      <w:rFonts w:asciiTheme="majorHAnsi" w:eastAsiaTheme="majorEastAsia" w:hAnsiTheme="majorHAnsi" w:cstheme="majorBidi"/>
      <w:sz w:val="18"/>
      <w:szCs w:val="18"/>
    </w:rPr>
  </w:style>
  <w:style w:type="character" w:styleId="Hipervnculovisitado">
    <w:name w:val="FollowedHyperlink"/>
    <w:basedOn w:val="Fuentedeprrafopredeter"/>
    <w:uiPriority w:val="99"/>
    <w:semiHidden/>
    <w:unhideWhenUsed/>
    <w:rsid w:val="009F43E4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91641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Gulim" w:eastAsia="Gulim" w:hAnsi="Gulim" w:cs="Gulim"/>
      <w:kern w:val="0"/>
      <w:sz w:val="24"/>
      <w:szCs w:val="24"/>
    </w:rPr>
  </w:style>
  <w:style w:type="character" w:styleId="Textoennegrita">
    <w:name w:val="Strong"/>
    <w:basedOn w:val="Fuentedeprrafopredeter"/>
    <w:uiPriority w:val="22"/>
    <w:qFormat/>
    <w:rsid w:val="0009164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63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0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1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4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5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80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80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4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5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4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6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1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3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2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9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yperlink" Target="https://www.robisa.es/samyang/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yperlink" Target="http://www.instagram.com/samyanglensglobal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samyanglensglobal.com" TargetMode="External"/><Relationship Id="rId17" Type="http://schemas.openxmlformats.org/officeDocument/2006/relationships/hyperlink" Target="http://www.samyanglensglobal.com/" TargetMode="External"/><Relationship Id="rId25" Type="http://schemas.openxmlformats.org/officeDocument/2006/relationships/hyperlink" Target="https://twitter.com/ROBISA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yperlink" Target="https://www.facebook.com/objetivossamyangiberia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youtube.com/user/robisavideos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hyperlink" Target="https://www.youtube.com/samyanglens" TargetMode="Externa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://www.facebook.com/samyanglensglobal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s://www.instagram.com/robisa.es/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12" ma:contentTypeDescription="Crear nuevo documento." ma:contentTypeScope="" ma:versionID="c8923b98522527be9f8d1689c3698498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c801a72995aa57bab6cf0f0d6080014e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BF1341B-E055-4526-9AB3-E9E12A9DCE3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A313DA8-9F50-47C1-A9E2-DFEB95FCF26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9C71C8B-9979-4D8C-AE99-77653193992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734381A-00BA-4116-A61C-3B8C4418A8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1110</Words>
  <Characters>6107</Characters>
  <Application>Microsoft Office Word</Application>
  <DocSecurity>0</DocSecurity>
  <Lines>50</Lines>
  <Paragraphs>14</Paragraphs>
  <ScaleCrop>false</ScaleCrop>
  <Company/>
  <LinksUpToDate>false</LinksUpToDate>
  <CharactersWithSpaces>7203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Won Karin</dc:creator>
  <cp:keywords/>
  <dc:description/>
  <cp:lastModifiedBy>Julio Cesar Fernández</cp:lastModifiedBy>
  <cp:revision>154</cp:revision>
  <cp:lastPrinted>2021-03-26T02:41:00Z</cp:lastPrinted>
  <dcterms:created xsi:type="dcterms:W3CDTF">2021-03-29T10:11:00Z</dcterms:created>
  <dcterms:modified xsi:type="dcterms:W3CDTF">2021-04-09T09:01:00Z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</Properties>
</file>