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26C3" w14:textId="636A1ABD" w:rsidR="00C56D07" w:rsidRPr="0061167C" w:rsidRDefault="00F40E31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105150629"/>
      <w:r w:rsidRPr="00F40E31">
        <w:rPr>
          <w:rFonts w:ascii="Arial" w:hAnsi="Arial" w:cs="Arial"/>
          <w:bCs/>
        </w:rPr>
        <w:t>17-70mm F/2.8 Di III-A VC RXD (Modelo B070)</w:t>
      </w:r>
      <w:bookmarkEnd w:id="0"/>
    </w:p>
    <w:p w14:paraId="7E2913DE" w14:textId="17730DD1" w:rsidR="0061167C" w:rsidRDefault="00F40E31" w:rsidP="00BB1CC2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 xml:space="preserve">Tamron anuncia a primeira </w:t>
      </w:r>
      <w:bookmarkStart w:id="1" w:name="_Hlk105149902"/>
      <w:r>
        <w:rPr>
          <w:rFonts w:ascii="Arial" w:hAnsi="Arial" w:cs="Arial"/>
          <w:b/>
          <w:bCs/>
          <w:sz w:val="32"/>
          <w:szCs w:val="24"/>
        </w:rPr>
        <w:t xml:space="preserve">17-70mm </w:t>
      </w:r>
      <w:r w:rsidR="00DC4F56">
        <w:rPr>
          <w:rFonts w:ascii="Arial" w:hAnsi="Arial" w:cs="Arial"/>
          <w:b/>
          <w:bCs/>
          <w:sz w:val="32"/>
          <w:szCs w:val="24"/>
        </w:rPr>
        <w:t>f/</w:t>
      </w:r>
      <w:r>
        <w:rPr>
          <w:rFonts w:ascii="Arial" w:hAnsi="Arial" w:cs="Arial"/>
          <w:b/>
          <w:bCs/>
          <w:sz w:val="32"/>
          <w:szCs w:val="24"/>
        </w:rPr>
        <w:t xml:space="preserve">2.8 </w:t>
      </w:r>
      <w:bookmarkEnd w:id="1"/>
      <w:r>
        <w:rPr>
          <w:rFonts w:ascii="Arial" w:hAnsi="Arial" w:cs="Arial"/>
          <w:b/>
          <w:bCs/>
          <w:sz w:val="32"/>
          <w:szCs w:val="24"/>
        </w:rPr>
        <w:t>do mundo</w:t>
      </w:r>
      <w:r w:rsidR="00AC23D2">
        <w:rPr>
          <w:rStyle w:val="Refdenotaalfinal"/>
          <w:rFonts w:ascii="Arial" w:hAnsi="Arial" w:cs="Arial"/>
          <w:b/>
          <w:bCs/>
          <w:sz w:val="32"/>
          <w:szCs w:val="24"/>
        </w:rPr>
        <w:endnoteReference w:id="2"/>
      </w:r>
      <w:r>
        <w:rPr>
          <w:rFonts w:ascii="Arial" w:hAnsi="Arial" w:cs="Arial"/>
          <w:b/>
          <w:bCs/>
          <w:sz w:val="32"/>
          <w:szCs w:val="24"/>
        </w:rPr>
        <w:t>, uma objetiva zoom</w:t>
      </w:r>
      <w:r w:rsidR="00C8659F">
        <w:rPr>
          <w:rFonts w:ascii="Arial" w:hAnsi="Arial" w:cs="Arial"/>
          <w:b/>
          <w:bCs/>
          <w:sz w:val="32"/>
          <w:szCs w:val="24"/>
        </w:rPr>
        <w:t xml:space="preserve"> standard</w:t>
      </w:r>
      <w:r>
        <w:rPr>
          <w:rFonts w:ascii="Arial" w:hAnsi="Arial" w:cs="Arial"/>
          <w:b/>
          <w:bCs/>
          <w:sz w:val="32"/>
          <w:szCs w:val="24"/>
        </w:rPr>
        <w:t xml:space="preserve"> 4.1x de grande alcance com compensação de vibrações para Fujifilm X</w:t>
      </w:r>
    </w:p>
    <w:p w14:paraId="7CEA3E9B" w14:textId="4F55583B" w:rsidR="00F844C1" w:rsidRPr="00F844C1" w:rsidRDefault="00AC23D2" w:rsidP="00BB1CC2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Altamente portátil, a nova </w:t>
      </w:r>
      <w:r w:rsidRPr="00AC23D2">
        <w:rPr>
          <w:rFonts w:ascii="Arial" w:hAnsi="Arial" w:cs="Arial"/>
          <w:i/>
          <w:iCs/>
          <w:sz w:val="24"/>
          <w:szCs w:val="24"/>
        </w:rPr>
        <w:t xml:space="preserve">17-70mm </w:t>
      </w:r>
      <w:r w:rsidR="00DC4F56">
        <w:rPr>
          <w:rFonts w:ascii="Arial" w:hAnsi="Arial" w:cs="Arial"/>
          <w:i/>
          <w:iCs/>
          <w:sz w:val="24"/>
          <w:szCs w:val="24"/>
        </w:rPr>
        <w:t>f/</w:t>
      </w:r>
      <w:r w:rsidRPr="00AC23D2">
        <w:rPr>
          <w:rFonts w:ascii="Arial" w:hAnsi="Arial" w:cs="Arial"/>
          <w:i/>
          <w:iCs/>
          <w:sz w:val="24"/>
          <w:szCs w:val="24"/>
        </w:rPr>
        <w:t>2.8</w:t>
      </w:r>
      <w:r>
        <w:rPr>
          <w:rFonts w:ascii="Arial" w:hAnsi="Arial" w:cs="Arial"/>
          <w:i/>
          <w:iCs/>
          <w:sz w:val="24"/>
          <w:szCs w:val="24"/>
        </w:rPr>
        <w:t xml:space="preserve"> proporciona uma e</w:t>
      </w:r>
      <w:r w:rsidR="00F844C1">
        <w:rPr>
          <w:rFonts w:ascii="Arial" w:hAnsi="Arial" w:cs="Arial"/>
          <w:i/>
          <w:iCs/>
          <w:sz w:val="24"/>
          <w:szCs w:val="24"/>
        </w:rPr>
        <w:t>levada qualidade de imagem para fotógrafos e videógrafos, com abertura luminosa de f/2.8.</w:t>
      </w:r>
    </w:p>
    <w:p w14:paraId="512CF970" w14:textId="3B8035F9" w:rsidR="00D579A9" w:rsidRDefault="00F40E31" w:rsidP="00F40E31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noProof/>
          <w:sz w:val="32"/>
          <w:szCs w:val="24"/>
        </w:rPr>
        <w:drawing>
          <wp:inline distT="0" distB="0" distL="0" distR="0" wp14:anchorId="5AE4A51B" wp14:editId="1E0B887F">
            <wp:extent cx="2798445" cy="1603375"/>
            <wp:effectExtent l="0" t="0" r="190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45" cy="160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0A097B" w14:textId="52A9FDA8" w:rsidR="00C8659F" w:rsidRDefault="004A44C1" w:rsidP="00F40E31">
      <w:pPr>
        <w:spacing w:before="100" w:beforeAutospacing="1" w:after="100" w:afterAutospacing="1"/>
        <w:rPr>
          <w:rFonts w:ascii="Arial" w:hAnsi="Arial" w:cs="Arial"/>
        </w:rPr>
      </w:pPr>
      <w:r w:rsidRPr="003D7063">
        <w:rPr>
          <w:rFonts w:ascii="Arial" w:hAnsi="Arial" w:cs="Arial"/>
          <w:b/>
          <w:bCs/>
        </w:rPr>
        <w:t xml:space="preserve">Lisboa, </w:t>
      </w:r>
      <w:r w:rsidR="00F40E31">
        <w:rPr>
          <w:rFonts w:ascii="Arial" w:hAnsi="Arial" w:cs="Arial"/>
          <w:b/>
          <w:bCs/>
        </w:rPr>
        <w:t>1</w:t>
      </w:r>
      <w:r w:rsidR="006F4096">
        <w:rPr>
          <w:rFonts w:ascii="Arial" w:hAnsi="Arial" w:cs="Arial"/>
          <w:b/>
          <w:bCs/>
        </w:rPr>
        <w:t>6</w:t>
      </w:r>
      <w:r w:rsidR="00286EDD" w:rsidRPr="003D7063">
        <w:rPr>
          <w:rFonts w:ascii="Arial" w:hAnsi="Arial" w:cs="Arial"/>
          <w:b/>
          <w:bCs/>
        </w:rPr>
        <w:t xml:space="preserve"> </w:t>
      </w:r>
      <w:r w:rsidRPr="003D7063">
        <w:rPr>
          <w:rFonts w:ascii="Arial" w:hAnsi="Arial" w:cs="Arial"/>
          <w:b/>
          <w:bCs/>
        </w:rPr>
        <w:t xml:space="preserve">de </w:t>
      </w:r>
      <w:r w:rsidR="00F40E31">
        <w:rPr>
          <w:rFonts w:ascii="Arial" w:hAnsi="Arial" w:cs="Arial"/>
          <w:b/>
          <w:bCs/>
        </w:rPr>
        <w:t>junho</w:t>
      </w:r>
      <w:r w:rsidR="005552B7" w:rsidRPr="003D7063">
        <w:rPr>
          <w:rFonts w:ascii="Arial" w:hAnsi="Arial" w:cs="Arial"/>
          <w:b/>
          <w:bCs/>
        </w:rPr>
        <w:t xml:space="preserve"> </w:t>
      </w:r>
      <w:r w:rsidRPr="003D7063">
        <w:rPr>
          <w:rFonts w:ascii="Arial" w:hAnsi="Arial" w:cs="Arial"/>
          <w:b/>
          <w:bCs/>
        </w:rPr>
        <w:t>de 20</w:t>
      </w:r>
      <w:r w:rsidR="005552B7" w:rsidRPr="003D7063">
        <w:rPr>
          <w:rFonts w:ascii="Arial" w:hAnsi="Arial" w:cs="Arial"/>
          <w:b/>
          <w:bCs/>
        </w:rPr>
        <w:t>2</w:t>
      </w:r>
      <w:r w:rsidR="0084455D">
        <w:rPr>
          <w:rFonts w:ascii="Arial" w:hAnsi="Arial" w:cs="Arial"/>
          <w:b/>
          <w:bCs/>
        </w:rPr>
        <w:t>2</w:t>
      </w:r>
      <w:r w:rsidRPr="003D7063">
        <w:rPr>
          <w:rFonts w:ascii="Arial" w:hAnsi="Arial" w:cs="Arial"/>
        </w:rPr>
        <w:t xml:space="preserve"> </w:t>
      </w:r>
      <w:r w:rsidR="00E1062D" w:rsidRPr="003D7063">
        <w:rPr>
          <w:rFonts w:ascii="Arial" w:hAnsi="Arial" w:cs="Arial"/>
        </w:rPr>
        <w:t xml:space="preserve">– </w:t>
      </w:r>
      <w:r w:rsidR="0061167C" w:rsidRPr="0061167C">
        <w:rPr>
          <w:rFonts w:ascii="Arial" w:hAnsi="Arial" w:cs="Arial"/>
        </w:rPr>
        <w:t>A Tamron Co., Ltd. (Tamron), fabricante líder de óticas</w:t>
      </w:r>
      <w:r w:rsidR="0061167C">
        <w:rPr>
          <w:rFonts w:ascii="Arial" w:hAnsi="Arial" w:cs="Arial"/>
        </w:rPr>
        <w:t xml:space="preserve"> para múltiplas aplicações</w:t>
      </w:r>
      <w:r w:rsidR="0061167C" w:rsidRPr="0061167C">
        <w:rPr>
          <w:rFonts w:ascii="Arial" w:hAnsi="Arial" w:cs="Arial"/>
        </w:rPr>
        <w:t xml:space="preserve">, </w:t>
      </w:r>
      <w:r w:rsidR="00F40E31">
        <w:rPr>
          <w:rFonts w:ascii="Arial" w:hAnsi="Arial" w:cs="Arial"/>
        </w:rPr>
        <w:t>anuncia o lançamento</w:t>
      </w:r>
      <w:r w:rsidR="00C8659F">
        <w:rPr>
          <w:rFonts w:ascii="Arial" w:hAnsi="Arial" w:cs="Arial"/>
        </w:rPr>
        <w:t>, a 8 de julho de 2022,</w:t>
      </w:r>
      <w:r w:rsidR="00F40E31">
        <w:rPr>
          <w:rFonts w:ascii="Arial" w:hAnsi="Arial" w:cs="Arial"/>
        </w:rPr>
        <w:t xml:space="preserve"> da</w:t>
      </w:r>
      <w:r w:rsidR="00DC4F56">
        <w:rPr>
          <w:rFonts w:ascii="Arial" w:hAnsi="Arial" w:cs="Arial"/>
        </w:rPr>
        <w:t xml:space="preserve"> objetiva</w:t>
      </w:r>
      <w:r w:rsidR="00F40E31">
        <w:rPr>
          <w:rFonts w:ascii="Arial" w:hAnsi="Arial" w:cs="Arial"/>
        </w:rPr>
        <w:t xml:space="preserve"> </w:t>
      </w:r>
      <w:bookmarkStart w:id="2" w:name="_Hlk105149385"/>
      <w:r w:rsidR="00F40E31" w:rsidRPr="00C8659F">
        <w:rPr>
          <w:rFonts w:ascii="Arial" w:hAnsi="Arial" w:cs="Arial"/>
          <w:b/>
          <w:bCs/>
        </w:rPr>
        <w:t>17-70mm F/2.8 Di III-A</w:t>
      </w:r>
      <w:r w:rsidR="00AC23D2">
        <w:rPr>
          <w:rStyle w:val="Refdenotaalfinal"/>
          <w:rFonts w:ascii="Arial" w:hAnsi="Arial" w:cs="Arial"/>
          <w:b/>
          <w:bCs/>
        </w:rPr>
        <w:endnoteReference w:id="3"/>
      </w:r>
      <w:r w:rsidR="00F40E31" w:rsidRPr="00C8659F">
        <w:rPr>
          <w:rFonts w:ascii="Arial" w:hAnsi="Arial" w:cs="Arial"/>
          <w:b/>
          <w:bCs/>
        </w:rPr>
        <w:t xml:space="preserve"> VC RXD (Modelo B070)</w:t>
      </w:r>
      <w:bookmarkEnd w:id="2"/>
      <w:r w:rsidR="00F40E31">
        <w:rPr>
          <w:rFonts w:ascii="Arial" w:hAnsi="Arial" w:cs="Arial"/>
        </w:rPr>
        <w:t xml:space="preserve">, uma objetiva zoom </w:t>
      </w:r>
      <w:r w:rsidR="00C8659F">
        <w:rPr>
          <w:rFonts w:ascii="Arial" w:hAnsi="Arial" w:cs="Arial"/>
        </w:rPr>
        <w:t>standard luminosa para câmaras mirroless APS-C com baioneta Fujifilm X. Trata-se da versão com baioneta Fujifilm X da objetiva lançada em janeiro de 2021 para câmaras mirrorless APS-C com baioneta Sony E.</w:t>
      </w:r>
    </w:p>
    <w:p w14:paraId="056053FE" w14:textId="137DBC49" w:rsidR="00C8659F" w:rsidRDefault="00C8659F" w:rsidP="00F40E3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A nova objetiva oferece uma abertura luminosa de f/2.8 em toda a extensão do zoom 4.1x que cobre a</w:t>
      </w:r>
      <w:r w:rsidR="000B45EA">
        <w:rPr>
          <w:rFonts w:ascii="Arial" w:hAnsi="Arial" w:cs="Arial"/>
        </w:rPr>
        <w:t xml:space="preserve"> gama</w:t>
      </w:r>
      <w:r>
        <w:rPr>
          <w:rFonts w:ascii="Arial" w:hAnsi="Arial" w:cs="Arial"/>
        </w:rPr>
        <w:t xml:space="preserve"> </w:t>
      </w:r>
      <w:r w:rsidR="000B45EA">
        <w:rPr>
          <w:rFonts w:ascii="Arial" w:hAnsi="Arial" w:cs="Arial"/>
        </w:rPr>
        <w:t xml:space="preserve">de distância focal de 17-70mm (o equivalente full-frame de 25,5-105mm), além de um desempenho ótico de elevada qualidade. É uma objetiva compacta e leve, que está equipada com um mecanismo de compensação de vibrações (Vibration Compensation </w:t>
      </w:r>
      <w:r w:rsidR="00DC4F56">
        <w:rPr>
          <w:rFonts w:ascii="Arial" w:hAnsi="Arial" w:cs="Arial"/>
        </w:rPr>
        <w:t>–</w:t>
      </w:r>
      <w:r w:rsidR="000B45EA">
        <w:rPr>
          <w:rFonts w:ascii="Arial" w:hAnsi="Arial" w:cs="Arial"/>
        </w:rPr>
        <w:t xml:space="preserve"> VC) para reduzir as oscilações com a câmara. O mecanismo VC tira partido de tecnologia de inteligência artificial ao capturar vídeo.</w:t>
      </w:r>
    </w:p>
    <w:p w14:paraId="776EE92B" w14:textId="2FDD5271" w:rsidR="000B45EA" w:rsidRDefault="000B45EA" w:rsidP="00F40E3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Além disso, a nova </w:t>
      </w:r>
      <w:r w:rsidRPr="000B45EA">
        <w:rPr>
          <w:rFonts w:ascii="Arial" w:hAnsi="Arial" w:cs="Arial"/>
        </w:rPr>
        <w:t>17-70mm F2.8</w:t>
      </w:r>
      <w:r>
        <w:rPr>
          <w:rFonts w:ascii="Arial" w:hAnsi="Arial" w:cs="Arial"/>
        </w:rPr>
        <w:t xml:space="preserve"> da Tamron inclui o silencioso motor AF </w:t>
      </w:r>
      <w:r w:rsidRPr="000B45EA">
        <w:rPr>
          <w:rFonts w:ascii="Arial" w:hAnsi="Arial" w:cs="Arial"/>
        </w:rPr>
        <w:t>Rapid eXtra-silent stepping Drive</w:t>
      </w:r>
      <w:r>
        <w:rPr>
          <w:rFonts w:ascii="Arial" w:hAnsi="Arial" w:cs="Arial"/>
        </w:rPr>
        <w:t xml:space="preserve"> (RXD) e possui o mínimo de “focus breathing”.</w:t>
      </w:r>
      <w:r w:rsidR="00F844C1">
        <w:rPr>
          <w:rFonts w:ascii="Arial" w:hAnsi="Arial" w:cs="Arial"/>
        </w:rPr>
        <w:t xml:space="preserve"> Ambas as funcionalidades permitem aos videógrafos capturar com conforto usando uma câmara mirrorless </w:t>
      </w:r>
      <w:r w:rsidR="00AC23D2">
        <w:rPr>
          <w:rFonts w:ascii="Arial" w:hAnsi="Arial" w:cs="Arial"/>
        </w:rPr>
        <w:t>de</w:t>
      </w:r>
      <w:r w:rsidR="00F844C1">
        <w:rPr>
          <w:rFonts w:ascii="Arial" w:hAnsi="Arial" w:cs="Arial"/>
        </w:rPr>
        <w:t xml:space="preserve"> objetivas </w:t>
      </w:r>
      <w:r w:rsidR="00DC21B6">
        <w:rPr>
          <w:rFonts w:ascii="Arial" w:hAnsi="Arial" w:cs="Arial"/>
        </w:rPr>
        <w:t>intermutáveis</w:t>
      </w:r>
      <w:r w:rsidR="00F844C1">
        <w:rPr>
          <w:rFonts w:ascii="Arial" w:hAnsi="Arial" w:cs="Arial"/>
        </w:rPr>
        <w:t>.</w:t>
      </w:r>
    </w:p>
    <w:p w14:paraId="609AE416" w14:textId="556B581A" w:rsidR="00F844C1" w:rsidRDefault="00F844C1" w:rsidP="00F40E3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Para maior versatilidade, a </w:t>
      </w:r>
      <w:r w:rsidRPr="000B45EA">
        <w:rPr>
          <w:rFonts w:ascii="Arial" w:hAnsi="Arial" w:cs="Arial"/>
        </w:rPr>
        <w:t xml:space="preserve">17-70mm </w:t>
      </w:r>
      <w:r w:rsidR="00DC21B6">
        <w:rPr>
          <w:rFonts w:ascii="Arial" w:hAnsi="Arial" w:cs="Arial"/>
        </w:rPr>
        <w:t>f/</w:t>
      </w:r>
      <w:r w:rsidRPr="000B45EA">
        <w:rPr>
          <w:rFonts w:ascii="Arial" w:hAnsi="Arial" w:cs="Arial"/>
        </w:rPr>
        <w:t>2.8</w:t>
      </w:r>
      <w:r>
        <w:rPr>
          <w:rFonts w:ascii="Arial" w:hAnsi="Arial" w:cs="Arial"/>
        </w:rPr>
        <w:t xml:space="preserve"> oferece uma distância mínima do objeto (Minimum Object Distance </w:t>
      </w:r>
      <w:r w:rsidR="00DC21B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MOD) de 0,19 m no extremo grande-angular, construção resistente </w:t>
      </w:r>
      <w:r w:rsidR="00DC21B6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humidade e um revestimento </w:t>
      </w:r>
      <w:r w:rsidRPr="00F844C1">
        <w:rPr>
          <w:rFonts w:ascii="Arial" w:hAnsi="Arial" w:cs="Arial"/>
        </w:rPr>
        <w:t>fluoretado</w:t>
      </w:r>
      <w:r>
        <w:rPr>
          <w:rFonts w:ascii="Arial" w:hAnsi="Arial" w:cs="Arial"/>
        </w:rPr>
        <w:t>. O seu tamanho de filtro de 67 mm é idêntico ao da maioria das objetivas Tamron para câmaras mirrorless.</w:t>
      </w:r>
    </w:p>
    <w:p w14:paraId="6C1C9DC8" w14:textId="77777777" w:rsidR="00DC4F56" w:rsidRDefault="00DC4F56">
      <w:pPr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55A113EE" w14:textId="31037141" w:rsidR="00AC23D2" w:rsidRPr="00AC23D2" w:rsidRDefault="00AC23D2" w:rsidP="00F40E31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AC23D2">
        <w:rPr>
          <w:rFonts w:ascii="Arial" w:hAnsi="Arial" w:cs="Arial"/>
          <w:b/>
          <w:bCs/>
        </w:rPr>
        <w:lastRenderedPageBreak/>
        <w:t>Preço e disponibilidade</w:t>
      </w:r>
    </w:p>
    <w:p w14:paraId="721AAED2" w14:textId="3B87AB5C" w:rsidR="00AC23D2" w:rsidRDefault="00AC23D2" w:rsidP="00F40E3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AC23D2">
        <w:rPr>
          <w:rFonts w:ascii="Arial" w:hAnsi="Arial" w:cs="Arial"/>
        </w:rPr>
        <w:t>17-70mm F/2.8 Di III-A VC RXD (Modelo B070)</w:t>
      </w:r>
      <w:r>
        <w:rPr>
          <w:rFonts w:ascii="Arial" w:hAnsi="Arial" w:cs="Arial"/>
        </w:rPr>
        <w:t xml:space="preserve"> estará disponível no mercado português através da Robisa com um preço de </w:t>
      </w:r>
      <w:r w:rsidRPr="00AC23D2">
        <w:rPr>
          <w:rFonts w:ascii="Arial" w:hAnsi="Arial" w:cs="Arial"/>
          <w:highlight w:val="yellow"/>
        </w:rPr>
        <w:t>xxx,xx</w:t>
      </w:r>
      <w:r>
        <w:rPr>
          <w:rFonts w:ascii="Arial" w:hAnsi="Arial" w:cs="Arial"/>
        </w:rPr>
        <w:t xml:space="preserve"> euros.</w:t>
      </w:r>
    </w:p>
    <w:p w14:paraId="3645F8A4" w14:textId="5B2FFBC6" w:rsidR="003D7D76" w:rsidRPr="003D7063" w:rsidRDefault="00E1062D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3D7063">
        <w:rPr>
          <w:rFonts w:ascii="Arial" w:hAnsi="Arial" w:cs="Arial"/>
          <w:b/>
        </w:rPr>
        <w:t xml:space="preserve">Mais informações: </w:t>
      </w:r>
      <w:hyperlink r:id="rId12" w:history="1">
        <w:r w:rsidR="001C6EEC" w:rsidRPr="003D7063">
          <w:rPr>
            <w:rStyle w:val="Hipervnculo"/>
            <w:rFonts w:ascii="Arial" w:hAnsi="Arial" w:cs="Arial"/>
            <w:bCs/>
          </w:rPr>
          <w:t>https://www.robisa.es/pt/tamron/</w:t>
        </w:r>
      </w:hyperlink>
      <w:r w:rsidRPr="003D7063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ED245A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resolução:</w:t>
      </w:r>
      <w:r w:rsidRPr="003D7063">
        <w:rPr>
          <w:rFonts w:ascii="Arial" w:hAnsi="Arial" w:cs="Arial"/>
        </w:rPr>
        <w:t xml:space="preserve"> </w:t>
      </w:r>
    </w:p>
    <w:p w14:paraId="5169D5C4" w14:textId="7450A701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t>Sobre a Tamron Co.,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>A Tamron oferece uma vasta gama de produtos óticos originais, desde objetivas intercambiáveis para câmaras SLR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149B610A" w:rsidR="00286EDD" w:rsidRPr="003D7063" w:rsidRDefault="00286EDD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Pr="003D7063">
        <w:rPr>
          <w:rFonts w:ascii="Arial" w:hAnsi="Arial" w:cs="Arial"/>
          <w:bCs/>
          <w:sz w:val="18"/>
          <w:szCs w:val="18"/>
        </w:rPr>
        <w:t>Objetivas intercambiáveis para câmaras de formato 35 mm / digitais SLR, objetivas intercambiáveis para câmaras mirrorless, objetivas para camcorder, objetivas para fotografia digital, objetivas para drones, unidades óticas, objetivas de câmaras de videovigilância, objetivas FA e de visão de máquina, objetivas para câmaras de automóveis, módulos de câmaras, chapas de teste, etc.</w:t>
      </w:r>
    </w:p>
    <w:p w14:paraId="60D4F71F" w14:textId="438AD56F" w:rsidR="00E1062D" w:rsidRPr="003D7063" w:rsidRDefault="00E1062D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1062D" w:rsidRPr="003D7063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D5973" w14:textId="77777777" w:rsidR="00353327" w:rsidRDefault="00353327" w:rsidP="00E1062D">
      <w:pPr>
        <w:spacing w:after="0" w:line="240" w:lineRule="auto"/>
      </w:pPr>
      <w:r>
        <w:separator/>
      </w:r>
    </w:p>
  </w:endnote>
  <w:endnote w:type="continuationSeparator" w:id="0">
    <w:p w14:paraId="17E87980" w14:textId="77777777" w:rsidR="00353327" w:rsidRDefault="00353327" w:rsidP="00E1062D">
      <w:pPr>
        <w:spacing w:after="0" w:line="240" w:lineRule="auto"/>
      </w:pPr>
      <w:r>
        <w:continuationSeparator/>
      </w:r>
    </w:p>
  </w:endnote>
  <w:endnote w:type="continuationNotice" w:id="1">
    <w:p w14:paraId="62D1BAE8" w14:textId="77777777" w:rsidR="00353327" w:rsidRDefault="00353327">
      <w:pPr>
        <w:spacing w:after="0" w:line="240" w:lineRule="auto"/>
      </w:pPr>
    </w:p>
  </w:endnote>
  <w:endnote w:id="2">
    <w:p w14:paraId="6AC7811B" w14:textId="76DA7FB0" w:rsidR="00AC23D2" w:rsidRPr="00AC23D2" w:rsidRDefault="00AC23D2">
      <w:pPr>
        <w:pStyle w:val="Textonotaalfinal"/>
        <w:rPr>
          <w:rFonts w:ascii="Arial" w:hAnsi="Arial" w:cs="Arial"/>
          <w:sz w:val="18"/>
          <w:szCs w:val="18"/>
        </w:rPr>
      </w:pPr>
      <w:r w:rsidRPr="00AC23D2">
        <w:rPr>
          <w:rStyle w:val="Refdenotaalfinal"/>
          <w:rFonts w:ascii="Arial" w:hAnsi="Arial" w:cs="Arial"/>
          <w:sz w:val="18"/>
          <w:szCs w:val="18"/>
        </w:rPr>
        <w:endnoteRef/>
      </w:r>
      <w:r w:rsidRPr="00AC23D2">
        <w:rPr>
          <w:rFonts w:ascii="Arial" w:hAnsi="Arial" w:cs="Arial"/>
          <w:sz w:val="18"/>
          <w:szCs w:val="18"/>
        </w:rPr>
        <w:t xml:space="preserve"> Entre objetivas zoom standard f/2.8 intercambiáveis para câmaras mirrorless APS-C (Desde maio de 2022: Tamron).</w:t>
      </w:r>
    </w:p>
  </w:endnote>
  <w:endnote w:id="3">
    <w:p w14:paraId="3349E9E4" w14:textId="19593044" w:rsidR="00AC23D2" w:rsidRDefault="00AC23D2">
      <w:pPr>
        <w:pStyle w:val="Textonotaalfinal"/>
      </w:pPr>
      <w:r w:rsidRPr="00AC23D2">
        <w:rPr>
          <w:rStyle w:val="Refdenotaalfinal"/>
          <w:rFonts w:ascii="Arial" w:hAnsi="Arial" w:cs="Arial"/>
          <w:sz w:val="18"/>
          <w:szCs w:val="18"/>
        </w:rPr>
        <w:endnoteRef/>
      </w:r>
      <w:r w:rsidRPr="00AC23D2">
        <w:rPr>
          <w:rFonts w:ascii="Arial" w:hAnsi="Arial" w:cs="Arial"/>
          <w:sz w:val="18"/>
          <w:szCs w:val="18"/>
        </w:rPr>
        <w:t xml:space="preserve"> Di III-A: Para câmaras mirrorless de objetivas intercambiáveis do formato APS-C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LTFrutiger Next CondReg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2CC4" w14:textId="77777777" w:rsidR="00353327" w:rsidRDefault="00353327" w:rsidP="00E1062D">
      <w:pPr>
        <w:spacing w:after="0" w:line="240" w:lineRule="auto"/>
      </w:pPr>
      <w:r>
        <w:separator/>
      </w:r>
    </w:p>
  </w:footnote>
  <w:footnote w:type="continuationSeparator" w:id="0">
    <w:p w14:paraId="6B748AF9" w14:textId="77777777" w:rsidR="00353327" w:rsidRDefault="00353327" w:rsidP="00E1062D">
      <w:pPr>
        <w:spacing w:after="0" w:line="240" w:lineRule="auto"/>
      </w:pPr>
      <w:r>
        <w:continuationSeparator/>
      </w:r>
    </w:p>
  </w:footnote>
  <w:footnote w:type="continuationNotice" w:id="1">
    <w:p w14:paraId="5164FDF0" w14:textId="77777777" w:rsidR="00353327" w:rsidRDefault="003533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366939" w:rsidRDefault="00DC3735" w:rsidP="00A159B8">
    <w:pPr>
      <w:pStyle w:val="Encabezad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366939" w:rsidRDefault="003669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982473">
    <w:abstractNumId w:val="1"/>
  </w:num>
  <w:num w:numId="2" w16cid:durableId="1016616081">
    <w:abstractNumId w:val="2"/>
  </w:num>
  <w:num w:numId="3" w16cid:durableId="1460806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17684"/>
    <w:rsid w:val="0002277D"/>
    <w:rsid w:val="000233E3"/>
    <w:rsid w:val="000259C3"/>
    <w:rsid w:val="00043FD0"/>
    <w:rsid w:val="00047C27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4B10"/>
    <w:rsid w:val="000E1640"/>
    <w:rsid w:val="000F3A82"/>
    <w:rsid w:val="000F6933"/>
    <w:rsid w:val="000F73B3"/>
    <w:rsid w:val="00107256"/>
    <w:rsid w:val="0011491B"/>
    <w:rsid w:val="00121130"/>
    <w:rsid w:val="00130E9F"/>
    <w:rsid w:val="00144FD0"/>
    <w:rsid w:val="00151A4E"/>
    <w:rsid w:val="00152E6D"/>
    <w:rsid w:val="00155461"/>
    <w:rsid w:val="001724F1"/>
    <w:rsid w:val="00185931"/>
    <w:rsid w:val="00186E67"/>
    <w:rsid w:val="00193A1B"/>
    <w:rsid w:val="001948EE"/>
    <w:rsid w:val="00195E82"/>
    <w:rsid w:val="00197CB8"/>
    <w:rsid w:val="00197D17"/>
    <w:rsid w:val="001B384F"/>
    <w:rsid w:val="001C1F30"/>
    <w:rsid w:val="001C6EEC"/>
    <w:rsid w:val="001D37D8"/>
    <w:rsid w:val="001F39B7"/>
    <w:rsid w:val="001F6321"/>
    <w:rsid w:val="00202AF4"/>
    <w:rsid w:val="002054D9"/>
    <w:rsid w:val="002140B3"/>
    <w:rsid w:val="00217474"/>
    <w:rsid w:val="00226016"/>
    <w:rsid w:val="002320A9"/>
    <w:rsid w:val="00232BD2"/>
    <w:rsid w:val="00237209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6EDD"/>
    <w:rsid w:val="002975BA"/>
    <w:rsid w:val="002A7A65"/>
    <w:rsid w:val="002B0FC3"/>
    <w:rsid w:val="002C5240"/>
    <w:rsid w:val="002D7D40"/>
    <w:rsid w:val="002E4242"/>
    <w:rsid w:val="002E62E1"/>
    <w:rsid w:val="003013A5"/>
    <w:rsid w:val="0030713A"/>
    <w:rsid w:val="003174DC"/>
    <w:rsid w:val="00321093"/>
    <w:rsid w:val="00321333"/>
    <w:rsid w:val="00322639"/>
    <w:rsid w:val="003311CC"/>
    <w:rsid w:val="00334E4D"/>
    <w:rsid w:val="00353327"/>
    <w:rsid w:val="00354F97"/>
    <w:rsid w:val="00360247"/>
    <w:rsid w:val="00366939"/>
    <w:rsid w:val="003675C4"/>
    <w:rsid w:val="0037005F"/>
    <w:rsid w:val="00373578"/>
    <w:rsid w:val="0037556D"/>
    <w:rsid w:val="00375705"/>
    <w:rsid w:val="00385A6F"/>
    <w:rsid w:val="003A1B51"/>
    <w:rsid w:val="003A493B"/>
    <w:rsid w:val="003A4CED"/>
    <w:rsid w:val="003A6CCA"/>
    <w:rsid w:val="003B55A4"/>
    <w:rsid w:val="003D6396"/>
    <w:rsid w:val="003D7063"/>
    <w:rsid w:val="003D7D76"/>
    <w:rsid w:val="003E3039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5DB7"/>
    <w:rsid w:val="00460C5C"/>
    <w:rsid w:val="00462751"/>
    <w:rsid w:val="004815E6"/>
    <w:rsid w:val="00482490"/>
    <w:rsid w:val="00484523"/>
    <w:rsid w:val="0049253B"/>
    <w:rsid w:val="0049790A"/>
    <w:rsid w:val="004A0135"/>
    <w:rsid w:val="004A3CB0"/>
    <w:rsid w:val="004A42FA"/>
    <w:rsid w:val="004A44C1"/>
    <w:rsid w:val="004A662D"/>
    <w:rsid w:val="004B1E9B"/>
    <w:rsid w:val="004C274F"/>
    <w:rsid w:val="004C32E3"/>
    <w:rsid w:val="004D2538"/>
    <w:rsid w:val="004E4AF3"/>
    <w:rsid w:val="004E6F62"/>
    <w:rsid w:val="004F026A"/>
    <w:rsid w:val="004F7C20"/>
    <w:rsid w:val="00500A97"/>
    <w:rsid w:val="005049DD"/>
    <w:rsid w:val="005066F1"/>
    <w:rsid w:val="00510DB4"/>
    <w:rsid w:val="00513009"/>
    <w:rsid w:val="0051654E"/>
    <w:rsid w:val="00516B6E"/>
    <w:rsid w:val="0052142D"/>
    <w:rsid w:val="00527294"/>
    <w:rsid w:val="005309D0"/>
    <w:rsid w:val="005465DB"/>
    <w:rsid w:val="005552B7"/>
    <w:rsid w:val="005611B4"/>
    <w:rsid w:val="00570CD3"/>
    <w:rsid w:val="00574CBA"/>
    <w:rsid w:val="005822C3"/>
    <w:rsid w:val="0058695F"/>
    <w:rsid w:val="005A2346"/>
    <w:rsid w:val="005C02B2"/>
    <w:rsid w:val="005C0BC5"/>
    <w:rsid w:val="005C6B5B"/>
    <w:rsid w:val="005C76F8"/>
    <w:rsid w:val="005D18AB"/>
    <w:rsid w:val="005D4DCF"/>
    <w:rsid w:val="005D5F20"/>
    <w:rsid w:val="005E27F5"/>
    <w:rsid w:val="005E7B35"/>
    <w:rsid w:val="005F26E2"/>
    <w:rsid w:val="005F771D"/>
    <w:rsid w:val="0061167C"/>
    <w:rsid w:val="00614E8E"/>
    <w:rsid w:val="006151BD"/>
    <w:rsid w:val="006267CA"/>
    <w:rsid w:val="006402A0"/>
    <w:rsid w:val="006430F6"/>
    <w:rsid w:val="00670884"/>
    <w:rsid w:val="00677D21"/>
    <w:rsid w:val="00687F2A"/>
    <w:rsid w:val="006A16C7"/>
    <w:rsid w:val="006A5E1A"/>
    <w:rsid w:val="006B0369"/>
    <w:rsid w:val="006C275E"/>
    <w:rsid w:val="006D1A01"/>
    <w:rsid w:val="006D5D3E"/>
    <w:rsid w:val="006E026E"/>
    <w:rsid w:val="006F1791"/>
    <w:rsid w:val="006F2534"/>
    <w:rsid w:val="006F4096"/>
    <w:rsid w:val="006F66B2"/>
    <w:rsid w:val="00700979"/>
    <w:rsid w:val="00701C33"/>
    <w:rsid w:val="00703CB7"/>
    <w:rsid w:val="0070537F"/>
    <w:rsid w:val="007328FA"/>
    <w:rsid w:val="007452BB"/>
    <w:rsid w:val="0075160F"/>
    <w:rsid w:val="007625F2"/>
    <w:rsid w:val="007651B9"/>
    <w:rsid w:val="00773935"/>
    <w:rsid w:val="007740C6"/>
    <w:rsid w:val="0078004C"/>
    <w:rsid w:val="00796AD2"/>
    <w:rsid w:val="007C2B51"/>
    <w:rsid w:val="007C784F"/>
    <w:rsid w:val="007D25FB"/>
    <w:rsid w:val="007E02E5"/>
    <w:rsid w:val="007F07A8"/>
    <w:rsid w:val="007F0856"/>
    <w:rsid w:val="007F42A3"/>
    <w:rsid w:val="008016B2"/>
    <w:rsid w:val="008113E6"/>
    <w:rsid w:val="00811635"/>
    <w:rsid w:val="00815D44"/>
    <w:rsid w:val="008251F6"/>
    <w:rsid w:val="0084455D"/>
    <w:rsid w:val="008565BA"/>
    <w:rsid w:val="0087380B"/>
    <w:rsid w:val="008740CB"/>
    <w:rsid w:val="00875F6B"/>
    <w:rsid w:val="0089266D"/>
    <w:rsid w:val="00896489"/>
    <w:rsid w:val="00897151"/>
    <w:rsid w:val="008A0259"/>
    <w:rsid w:val="008A131C"/>
    <w:rsid w:val="008A6833"/>
    <w:rsid w:val="008B0B3C"/>
    <w:rsid w:val="008B4331"/>
    <w:rsid w:val="008B5FF0"/>
    <w:rsid w:val="008C1A4B"/>
    <w:rsid w:val="008E3017"/>
    <w:rsid w:val="008E3574"/>
    <w:rsid w:val="008F5F62"/>
    <w:rsid w:val="008F6584"/>
    <w:rsid w:val="00903271"/>
    <w:rsid w:val="00917E4B"/>
    <w:rsid w:val="00933973"/>
    <w:rsid w:val="00936DDF"/>
    <w:rsid w:val="00942E8F"/>
    <w:rsid w:val="009700EE"/>
    <w:rsid w:val="00982488"/>
    <w:rsid w:val="009840DF"/>
    <w:rsid w:val="00991867"/>
    <w:rsid w:val="00994F7C"/>
    <w:rsid w:val="009C1C96"/>
    <w:rsid w:val="009C227D"/>
    <w:rsid w:val="009C6778"/>
    <w:rsid w:val="009D67B4"/>
    <w:rsid w:val="009F2C1F"/>
    <w:rsid w:val="009F75DA"/>
    <w:rsid w:val="00A159B8"/>
    <w:rsid w:val="00A17C66"/>
    <w:rsid w:val="00A20201"/>
    <w:rsid w:val="00A24850"/>
    <w:rsid w:val="00A272E1"/>
    <w:rsid w:val="00A450CB"/>
    <w:rsid w:val="00A50506"/>
    <w:rsid w:val="00A50643"/>
    <w:rsid w:val="00A5199C"/>
    <w:rsid w:val="00A658F4"/>
    <w:rsid w:val="00A76895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2236F"/>
    <w:rsid w:val="00B274AF"/>
    <w:rsid w:val="00B30446"/>
    <w:rsid w:val="00B30904"/>
    <w:rsid w:val="00B31279"/>
    <w:rsid w:val="00B31930"/>
    <w:rsid w:val="00B36FBF"/>
    <w:rsid w:val="00B44147"/>
    <w:rsid w:val="00B71638"/>
    <w:rsid w:val="00B8365D"/>
    <w:rsid w:val="00B83DC6"/>
    <w:rsid w:val="00B947D4"/>
    <w:rsid w:val="00BA271A"/>
    <w:rsid w:val="00BA621D"/>
    <w:rsid w:val="00BB15CD"/>
    <w:rsid w:val="00BB1CC2"/>
    <w:rsid w:val="00BC0219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216F0"/>
    <w:rsid w:val="00C23539"/>
    <w:rsid w:val="00C244A5"/>
    <w:rsid w:val="00C30945"/>
    <w:rsid w:val="00C32573"/>
    <w:rsid w:val="00C3591F"/>
    <w:rsid w:val="00C359A9"/>
    <w:rsid w:val="00C42CF7"/>
    <w:rsid w:val="00C43403"/>
    <w:rsid w:val="00C45B4E"/>
    <w:rsid w:val="00C53B5E"/>
    <w:rsid w:val="00C56D07"/>
    <w:rsid w:val="00C610CC"/>
    <w:rsid w:val="00C6309C"/>
    <w:rsid w:val="00C665A0"/>
    <w:rsid w:val="00C7684F"/>
    <w:rsid w:val="00C8659F"/>
    <w:rsid w:val="00C910DD"/>
    <w:rsid w:val="00C94964"/>
    <w:rsid w:val="00CA5001"/>
    <w:rsid w:val="00CB0359"/>
    <w:rsid w:val="00CD220D"/>
    <w:rsid w:val="00CD2554"/>
    <w:rsid w:val="00CD54E9"/>
    <w:rsid w:val="00CD7218"/>
    <w:rsid w:val="00CE1863"/>
    <w:rsid w:val="00CE6CB6"/>
    <w:rsid w:val="00D109B9"/>
    <w:rsid w:val="00D10BCD"/>
    <w:rsid w:val="00D15094"/>
    <w:rsid w:val="00D27E60"/>
    <w:rsid w:val="00D41A24"/>
    <w:rsid w:val="00D55604"/>
    <w:rsid w:val="00D579A9"/>
    <w:rsid w:val="00D61473"/>
    <w:rsid w:val="00D76EF4"/>
    <w:rsid w:val="00D80695"/>
    <w:rsid w:val="00D836B8"/>
    <w:rsid w:val="00DA223D"/>
    <w:rsid w:val="00DA4BAB"/>
    <w:rsid w:val="00DB11D9"/>
    <w:rsid w:val="00DB276A"/>
    <w:rsid w:val="00DB3F23"/>
    <w:rsid w:val="00DC21B6"/>
    <w:rsid w:val="00DC3735"/>
    <w:rsid w:val="00DC4F56"/>
    <w:rsid w:val="00DE337A"/>
    <w:rsid w:val="00DE5DA5"/>
    <w:rsid w:val="00DE6A2D"/>
    <w:rsid w:val="00DE7E2A"/>
    <w:rsid w:val="00E03AEB"/>
    <w:rsid w:val="00E1062D"/>
    <w:rsid w:val="00E11F63"/>
    <w:rsid w:val="00E12EFD"/>
    <w:rsid w:val="00E16127"/>
    <w:rsid w:val="00E373BA"/>
    <w:rsid w:val="00E42841"/>
    <w:rsid w:val="00E44315"/>
    <w:rsid w:val="00E44548"/>
    <w:rsid w:val="00E46F75"/>
    <w:rsid w:val="00E604B9"/>
    <w:rsid w:val="00E72E7F"/>
    <w:rsid w:val="00EB23DB"/>
    <w:rsid w:val="00EB35B1"/>
    <w:rsid w:val="00EB7B7F"/>
    <w:rsid w:val="00EC5A7C"/>
    <w:rsid w:val="00ED1EE6"/>
    <w:rsid w:val="00ED245A"/>
    <w:rsid w:val="00EE6A8A"/>
    <w:rsid w:val="00F12DF5"/>
    <w:rsid w:val="00F15CB8"/>
    <w:rsid w:val="00F35E62"/>
    <w:rsid w:val="00F3765B"/>
    <w:rsid w:val="00F40E31"/>
    <w:rsid w:val="00F50347"/>
    <w:rsid w:val="00F53C2B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6BEB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646AEF9D-C4E6-4739-9004-D3E507EF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inespaciad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C23D2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047C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7C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pt/tamron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A493E-B245-4E0E-BCEB-919BFA394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D1F98E-1338-4128-B073-1DE2982CBFC5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016E9997-6D49-4302-8DE4-FE61CE2DEC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8C8B4-1F11-46F5-9B18-0D9B063B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</Pages>
  <Words>480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Susanne Semrau</cp:lastModifiedBy>
  <cp:revision>143</cp:revision>
  <dcterms:created xsi:type="dcterms:W3CDTF">2020-04-07T14:06:00Z</dcterms:created>
  <dcterms:modified xsi:type="dcterms:W3CDTF">2022-06-16T09:17:00Z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