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9BE1B6" w14:textId="77777777" w:rsidR="00B44161" w:rsidRPr="00CE7D9E" w:rsidRDefault="00B44161" w:rsidP="00B350B8">
      <w:pPr>
        <w:rPr>
          <w:rFonts w:ascii="Calibri Light" w:eastAsiaTheme="majorHAnsi" w:hAnsi="Calibri Light" w:cs="Calibri Light"/>
          <w:b/>
          <w:sz w:val="27"/>
          <w:szCs w:val="27"/>
          <w:lang w:val="es-ES"/>
        </w:rPr>
      </w:pPr>
    </w:p>
    <w:p w14:paraId="26C9A1E9" w14:textId="6B53DF28" w:rsidR="000637C8" w:rsidRPr="00CE7D9E" w:rsidRDefault="00D01061" w:rsidP="000637C8">
      <w:pPr>
        <w:jc w:val="center"/>
        <w:rPr>
          <w:rFonts w:ascii="Calibri Light" w:eastAsiaTheme="majorHAnsi" w:hAnsi="Calibri Light" w:cs="Calibri Light"/>
          <w:b/>
          <w:sz w:val="44"/>
          <w:szCs w:val="44"/>
          <w:lang w:val="es-ES"/>
        </w:rPr>
      </w:pPr>
      <w:r w:rsidRPr="00CE7D9E">
        <w:rPr>
          <w:rFonts w:ascii="Calibri Light" w:eastAsiaTheme="majorHAnsi" w:hAnsi="Calibri Light" w:cs="Calibri Light"/>
          <w:b/>
          <w:sz w:val="44"/>
          <w:szCs w:val="44"/>
          <w:lang w:val="es-ES"/>
        </w:rPr>
        <w:t>N</w:t>
      </w:r>
      <w:r w:rsidR="000637C8" w:rsidRPr="00CE7D9E">
        <w:rPr>
          <w:rFonts w:ascii="Calibri Light" w:eastAsiaTheme="majorHAnsi" w:hAnsi="Calibri Light" w:cs="Calibri Light"/>
          <w:b/>
          <w:sz w:val="44"/>
          <w:szCs w:val="44"/>
          <w:lang w:val="es-ES"/>
        </w:rPr>
        <w:t xml:space="preserve">uevo </w:t>
      </w:r>
      <w:r w:rsidR="00601AEC">
        <w:rPr>
          <w:rFonts w:ascii="Calibri Light" w:eastAsiaTheme="majorHAnsi" w:hAnsi="Calibri Light" w:cs="Calibri Light"/>
          <w:b/>
          <w:sz w:val="44"/>
          <w:szCs w:val="44"/>
          <w:lang w:val="es-ES"/>
        </w:rPr>
        <w:t xml:space="preserve">AF </w:t>
      </w:r>
      <w:r w:rsidR="000637C8" w:rsidRPr="00CE7D9E">
        <w:rPr>
          <w:rFonts w:ascii="Calibri Light" w:eastAsiaTheme="majorHAnsi" w:hAnsi="Calibri Light" w:cs="Calibri Light"/>
          <w:b/>
          <w:sz w:val="44"/>
          <w:szCs w:val="44"/>
          <w:lang w:val="es-ES"/>
        </w:rPr>
        <w:t>85mm F1.4 FE II</w:t>
      </w:r>
      <w:r w:rsidRPr="00CE7D9E">
        <w:rPr>
          <w:rFonts w:ascii="Calibri Light" w:eastAsiaTheme="majorHAnsi" w:hAnsi="Calibri Light" w:cs="Calibri Light"/>
          <w:b/>
          <w:sz w:val="44"/>
          <w:szCs w:val="44"/>
          <w:lang w:val="es-ES"/>
        </w:rPr>
        <w:t xml:space="preserve"> de Samyang</w:t>
      </w:r>
    </w:p>
    <w:p w14:paraId="1CFBD87F" w14:textId="77777777" w:rsidR="00D01061" w:rsidRPr="00CE7D9E" w:rsidRDefault="000637C8" w:rsidP="00D01061">
      <w:pPr>
        <w:spacing w:after="0" w:line="240" w:lineRule="auto"/>
        <w:jc w:val="center"/>
        <w:rPr>
          <w:rFonts w:ascii="Calibri Light" w:eastAsiaTheme="majorHAnsi" w:hAnsi="Calibri Light" w:cs="Calibri Light"/>
          <w:b/>
          <w:sz w:val="28"/>
          <w:szCs w:val="28"/>
          <w:lang w:val="es-ES"/>
        </w:rPr>
      </w:pPr>
      <w:r w:rsidRPr="00CE7D9E">
        <w:rPr>
          <w:rFonts w:ascii="Calibri Light" w:eastAsiaTheme="majorHAnsi" w:hAnsi="Calibri Light" w:cs="Calibri Light"/>
          <w:b/>
          <w:sz w:val="28"/>
          <w:szCs w:val="28"/>
          <w:lang w:val="es-ES"/>
        </w:rPr>
        <w:t>La segunda generación de objetivos de focal fija</w:t>
      </w:r>
    </w:p>
    <w:p w14:paraId="20552D1B" w14:textId="39055788" w:rsidR="000637C8" w:rsidRPr="00CE7D9E" w:rsidRDefault="000637C8" w:rsidP="00D01061">
      <w:pPr>
        <w:spacing w:after="0" w:line="240" w:lineRule="auto"/>
        <w:jc w:val="center"/>
        <w:rPr>
          <w:rFonts w:ascii="Calibri Light" w:eastAsiaTheme="majorHAnsi" w:hAnsi="Calibri Light" w:cs="Calibri Light"/>
          <w:b/>
          <w:sz w:val="28"/>
          <w:szCs w:val="28"/>
          <w:lang w:val="es-ES"/>
        </w:rPr>
      </w:pPr>
      <w:r w:rsidRPr="00CE7D9E">
        <w:rPr>
          <w:rFonts w:ascii="Calibri Light" w:eastAsiaTheme="majorHAnsi" w:hAnsi="Calibri Light" w:cs="Calibri Light"/>
          <w:b/>
          <w:sz w:val="28"/>
          <w:szCs w:val="28"/>
          <w:lang w:val="es-ES"/>
        </w:rPr>
        <w:t>para las cámaras sin espejo Sony de formato completo</w:t>
      </w:r>
    </w:p>
    <w:p w14:paraId="55E5B46F" w14:textId="77777777" w:rsidR="000637C8" w:rsidRPr="00CE7D9E" w:rsidRDefault="000637C8" w:rsidP="000637C8">
      <w:pPr>
        <w:rPr>
          <w:rFonts w:ascii="Calibri Light" w:eastAsiaTheme="majorHAnsi" w:hAnsi="Calibri Light" w:cs="Calibri Light"/>
          <w:b/>
          <w:szCs w:val="20"/>
          <w:lang w:val="es-ES"/>
        </w:rPr>
      </w:pPr>
    </w:p>
    <w:p w14:paraId="16A5D27E" w14:textId="5AB940CE" w:rsidR="009157C4" w:rsidRPr="00CE7D9E" w:rsidRDefault="009157C4" w:rsidP="005D11DE">
      <w:pPr>
        <w:rPr>
          <w:rFonts w:ascii="Calibri Light" w:eastAsiaTheme="majorHAnsi" w:hAnsi="Calibri Light" w:cs="Calibri Light"/>
          <w:bCs/>
          <w:sz w:val="24"/>
          <w:szCs w:val="24"/>
          <w:lang w:val="es-ES"/>
        </w:rPr>
      </w:pPr>
      <w:r w:rsidRPr="00CE7D9E">
        <w:rPr>
          <w:rFonts w:ascii="Calibri Light" w:eastAsiaTheme="majorHAnsi" w:hAnsi="Calibri Light" w:cs="Calibri Light"/>
          <w:b/>
          <w:sz w:val="24"/>
          <w:szCs w:val="24"/>
          <w:lang w:val="es-ES"/>
        </w:rPr>
        <w:t>Jueves</w:t>
      </w:r>
      <w:r w:rsidR="005F69FA" w:rsidRPr="00CE7D9E">
        <w:rPr>
          <w:rFonts w:ascii="Calibri Light" w:eastAsiaTheme="majorHAnsi" w:hAnsi="Calibri Light" w:cs="Calibri Light"/>
          <w:b/>
          <w:sz w:val="24"/>
          <w:szCs w:val="24"/>
          <w:lang w:val="es-ES"/>
        </w:rPr>
        <w:t>,</w:t>
      </w:r>
      <w:r w:rsidRPr="00CE7D9E">
        <w:rPr>
          <w:rFonts w:ascii="Calibri Light" w:eastAsiaTheme="majorHAnsi" w:hAnsi="Calibri Light" w:cs="Calibri Light"/>
          <w:b/>
          <w:sz w:val="24"/>
          <w:szCs w:val="24"/>
          <w:lang w:val="es-ES"/>
        </w:rPr>
        <w:t xml:space="preserve"> 28 de julio de 2022, </w:t>
      </w:r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 xml:space="preserve">Seúl, Corea del Sur: Samyang Optics (CEO Hwang </w:t>
      </w:r>
      <w:proofErr w:type="spellStart"/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>Choong-hyun</w:t>
      </w:r>
      <w:proofErr w:type="spellEnd"/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 xml:space="preserve">), </w:t>
      </w:r>
      <w:r w:rsidR="0012344F"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 xml:space="preserve">fabricante internacional de </w:t>
      </w:r>
      <w:r w:rsidR="00FF1EE9"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>ópticas</w:t>
      </w:r>
      <w:r w:rsidR="00915C92"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 xml:space="preserve"> para fotografía y vídeo</w:t>
      </w:r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>, anuncia el nuevo AF 85mm F1.4 FE II, diseñado para las cámaras Full-</w:t>
      </w:r>
      <w:proofErr w:type="gramStart"/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>Frame</w:t>
      </w:r>
      <w:proofErr w:type="gramEnd"/>
      <w:r w:rsidRPr="00CE7D9E">
        <w:rPr>
          <w:rFonts w:ascii="Calibri Light" w:eastAsiaTheme="majorHAnsi" w:hAnsi="Calibri Light" w:cs="Calibri Light"/>
          <w:bCs/>
          <w:sz w:val="24"/>
          <w:szCs w:val="24"/>
          <w:lang w:val="es-ES"/>
        </w:rPr>
        <w:t xml:space="preserve"> Sony E-Mount, que también puede utilizarse con las cámaras sin espejo APS-C de Sony. </w:t>
      </w:r>
    </w:p>
    <w:p w14:paraId="5759A95E" w14:textId="77777777" w:rsidR="00A845B6" w:rsidRPr="00CE7D9E" w:rsidRDefault="00A845B6" w:rsidP="005D11DE">
      <w:pPr>
        <w:rPr>
          <w:rFonts w:ascii="Calibri Light" w:eastAsiaTheme="majorHAnsi" w:hAnsi="Calibri Light" w:cs="Calibri Light"/>
          <w:bCs/>
          <w:sz w:val="24"/>
          <w:szCs w:val="24"/>
          <w:lang w:val="es-ES"/>
        </w:rPr>
      </w:pPr>
    </w:p>
    <w:p w14:paraId="52EB4B2D" w14:textId="452F6BBD" w:rsidR="00B44161" w:rsidRPr="00CE7D9E" w:rsidRDefault="009D31C2" w:rsidP="00B350B8">
      <w:pPr>
        <w:jc w:val="center"/>
        <w:rPr>
          <w:rFonts w:ascii="Calibri Light" w:hAnsi="Calibri Light" w:cs="Calibri Light"/>
          <w:b/>
          <w:color w:val="000000"/>
          <w:sz w:val="27"/>
          <w:szCs w:val="27"/>
          <w:lang w:val="es-ES"/>
        </w:rPr>
      </w:pPr>
      <w:r>
        <w:rPr>
          <w:rFonts w:ascii="Calibri Light" w:hAnsi="Calibri Light" w:cs="Calibri Light"/>
          <w:b/>
          <w:color w:val="000000"/>
          <w:sz w:val="24"/>
          <w:szCs w:val="24"/>
          <w:lang w:val="es-ES"/>
        </w:rPr>
        <w:pict w14:anchorId="45637C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9.75pt;height:438pt">
            <v:imagedata r:id="rId10" o:title="AF 85mm F1"/>
          </v:shape>
        </w:pict>
      </w:r>
    </w:p>
    <w:p w14:paraId="354ECD6E" w14:textId="16627D96" w:rsidR="00A845B6" w:rsidRDefault="00A845B6" w:rsidP="00223C72">
      <w:pPr>
        <w:rPr>
          <w:rFonts w:ascii="Calibri Light" w:hAnsi="Calibri Light" w:cs="Calibri Light"/>
          <w:b/>
          <w:bCs/>
          <w:sz w:val="24"/>
          <w:szCs w:val="24"/>
          <w:lang w:val="es-ES"/>
        </w:rPr>
      </w:pPr>
    </w:p>
    <w:p w14:paraId="12C0309C" w14:textId="63B86D87" w:rsidR="00223C72" w:rsidRPr="00CE7D9E" w:rsidRDefault="00223C72" w:rsidP="00223C72">
      <w:pPr>
        <w:rPr>
          <w:rFonts w:ascii="Calibri Light" w:hAnsi="Calibri Light" w:cs="Calibri Light"/>
          <w:b/>
          <w:bCs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bCs/>
          <w:sz w:val="24"/>
          <w:szCs w:val="24"/>
          <w:lang w:val="es-ES"/>
        </w:rPr>
        <w:t>2ª Generación del AF 85mm F1.4 FE</w:t>
      </w:r>
    </w:p>
    <w:p w14:paraId="72159B5F" w14:textId="37AAD500" w:rsidR="00223C72" w:rsidRPr="00CE7D9E" w:rsidRDefault="00223C72" w:rsidP="00223C72">
      <w:pPr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Para conmemorar el 50 aniversario de la </w:t>
      </w:r>
      <w:r w:rsidR="005B2F2A" w:rsidRPr="00CE7D9E">
        <w:rPr>
          <w:rFonts w:ascii="Calibri Light" w:hAnsi="Calibri Light" w:cs="Calibri Light"/>
          <w:sz w:val="24"/>
          <w:szCs w:val="24"/>
          <w:lang w:val="es-ES"/>
        </w:rPr>
        <w:t>constitu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ción de Samyang Optics, ésta presenta la segunda generación de objetivos </w:t>
      </w:r>
      <w:r w:rsidR="009147B8" w:rsidRPr="00CE7D9E">
        <w:rPr>
          <w:rFonts w:ascii="Calibri Light" w:hAnsi="Calibri Light" w:cs="Calibri Light"/>
          <w:sz w:val="24"/>
          <w:szCs w:val="24"/>
          <w:lang w:val="es-ES"/>
        </w:rPr>
        <w:t xml:space="preserve">de la serie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AF con rendimiento mejorado basado en la </w:t>
      </w:r>
      <w:r w:rsidR="00C13117" w:rsidRPr="00CE7D9E">
        <w:rPr>
          <w:rFonts w:ascii="Calibri Light" w:hAnsi="Calibri Light" w:cs="Calibri Light"/>
          <w:sz w:val="24"/>
          <w:szCs w:val="24"/>
          <w:lang w:val="es-ES"/>
        </w:rPr>
        <w:t xml:space="preserve">experiencia y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tecnología acumulad</w:t>
      </w:r>
      <w:r w:rsidR="00C13117" w:rsidRPr="00CE7D9E">
        <w:rPr>
          <w:rFonts w:ascii="Calibri Light" w:hAnsi="Calibri Light" w:cs="Calibri Light"/>
          <w:sz w:val="24"/>
          <w:szCs w:val="24"/>
          <w:lang w:val="es-ES"/>
        </w:rPr>
        <w:t>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a lo largo de los años. </w:t>
      </w:r>
      <w:r w:rsidR="0088398E" w:rsidRPr="00CE7D9E">
        <w:rPr>
          <w:rFonts w:ascii="Calibri Light" w:hAnsi="Calibri Light" w:cs="Calibri Light"/>
          <w:sz w:val="24"/>
          <w:szCs w:val="24"/>
          <w:lang w:val="es-ES"/>
        </w:rPr>
        <w:t>E</w:t>
      </w:r>
      <w:r w:rsidR="00475ECF" w:rsidRPr="00CE7D9E">
        <w:rPr>
          <w:rFonts w:ascii="Calibri Light" w:hAnsi="Calibri Light" w:cs="Calibri Light"/>
          <w:sz w:val="24"/>
          <w:szCs w:val="24"/>
          <w:lang w:val="es-ES"/>
        </w:rPr>
        <w:t xml:space="preserve">l pistoletazo de salida </w:t>
      </w:r>
      <w:r w:rsidR="0088398E" w:rsidRPr="00CE7D9E">
        <w:rPr>
          <w:rFonts w:ascii="Calibri Light" w:hAnsi="Calibri Light" w:cs="Calibri Light"/>
          <w:sz w:val="24"/>
          <w:szCs w:val="24"/>
          <w:lang w:val="es-ES"/>
        </w:rPr>
        <w:t xml:space="preserve">se dio </w:t>
      </w:r>
      <w:r w:rsidR="00475ECF" w:rsidRPr="00CE7D9E">
        <w:rPr>
          <w:rFonts w:ascii="Calibri Light" w:hAnsi="Calibri Light" w:cs="Calibri Light"/>
          <w:sz w:val="24"/>
          <w:szCs w:val="24"/>
          <w:lang w:val="es-ES"/>
        </w:rPr>
        <w:t xml:space="preserve">con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el AF 50mm F1.4 FE II, </w:t>
      </w:r>
      <w:r w:rsidR="0088398E" w:rsidRPr="00CE7D9E">
        <w:rPr>
          <w:rFonts w:ascii="Calibri Light" w:hAnsi="Calibri Light" w:cs="Calibri Light"/>
          <w:sz w:val="24"/>
          <w:szCs w:val="24"/>
          <w:lang w:val="es-ES"/>
        </w:rPr>
        <w:t xml:space="preserve">posteriormente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se anunci</w:t>
      </w:r>
      <w:r w:rsidR="0088398E" w:rsidRPr="00CE7D9E">
        <w:rPr>
          <w:rFonts w:ascii="Calibri Light" w:hAnsi="Calibri Light" w:cs="Calibri Light"/>
          <w:sz w:val="24"/>
          <w:szCs w:val="24"/>
          <w:lang w:val="es-ES"/>
        </w:rPr>
        <w:t>ó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el AF 35mm F1.4 FE II, y </w:t>
      </w:r>
      <w:r w:rsidR="00B5022D" w:rsidRPr="00CE7D9E">
        <w:rPr>
          <w:rFonts w:ascii="Calibri Light" w:hAnsi="Calibri Light" w:cs="Calibri Light"/>
          <w:sz w:val="24"/>
          <w:szCs w:val="24"/>
          <w:lang w:val="es-ES"/>
        </w:rPr>
        <w:t xml:space="preserve">a ellos se </w:t>
      </w:r>
      <w:r w:rsidR="002C1DF7" w:rsidRPr="00CE7D9E">
        <w:rPr>
          <w:rFonts w:ascii="Calibri Light" w:hAnsi="Calibri Light" w:cs="Calibri Light"/>
          <w:sz w:val="24"/>
          <w:szCs w:val="24"/>
          <w:lang w:val="es-ES"/>
        </w:rPr>
        <w:t xml:space="preserve">les </w:t>
      </w:r>
      <w:r w:rsidR="00B5022D" w:rsidRPr="00CE7D9E">
        <w:rPr>
          <w:rFonts w:ascii="Calibri Light" w:hAnsi="Calibri Light" w:cs="Calibri Light"/>
          <w:sz w:val="24"/>
          <w:szCs w:val="24"/>
          <w:lang w:val="es-ES"/>
        </w:rPr>
        <w:t xml:space="preserve">une ahora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el AF 85mm F1.4 FE II</w:t>
      </w:r>
      <w:r w:rsidR="00195325" w:rsidRPr="00CE7D9E">
        <w:rPr>
          <w:rFonts w:ascii="Calibri Light" w:hAnsi="Calibri Light" w:cs="Calibri Light"/>
          <w:sz w:val="24"/>
          <w:szCs w:val="24"/>
          <w:lang w:val="es-ES"/>
        </w:rPr>
        <w:t>, la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segunda edición</w:t>
      </w:r>
      <w:r w:rsidR="00195325" w:rsidRPr="00CE7D9E">
        <w:rPr>
          <w:rFonts w:ascii="Calibri Light" w:hAnsi="Calibri Light" w:cs="Calibri Light"/>
          <w:sz w:val="24"/>
          <w:szCs w:val="24"/>
          <w:lang w:val="es-ES"/>
        </w:rPr>
        <w:t xml:space="preserve"> de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uno de los objetivos </w:t>
      </w:r>
      <w:r w:rsidR="00195325" w:rsidRPr="00CE7D9E">
        <w:rPr>
          <w:rFonts w:ascii="Calibri Light" w:hAnsi="Calibri Light" w:cs="Calibri Light"/>
          <w:sz w:val="24"/>
          <w:szCs w:val="24"/>
          <w:lang w:val="es-ES"/>
        </w:rPr>
        <w:t>más popular</w:t>
      </w:r>
      <w:r w:rsidR="00995F9D" w:rsidRPr="00CE7D9E">
        <w:rPr>
          <w:rFonts w:ascii="Calibri Light" w:hAnsi="Calibri Light" w:cs="Calibri Light"/>
          <w:sz w:val="24"/>
          <w:szCs w:val="24"/>
          <w:lang w:val="es-ES"/>
        </w:rPr>
        <w:t xml:space="preserve">es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desde que Samyang lanzó su primer objetivo Autofocus en 2016.</w:t>
      </w:r>
    </w:p>
    <w:p w14:paraId="41F68F63" w14:textId="13E982E5" w:rsidR="00223C72" w:rsidRDefault="00223C72" w:rsidP="00223C72">
      <w:pPr>
        <w:rPr>
          <w:rFonts w:ascii="Calibri Light" w:hAnsi="Calibri Light" w:cs="Calibri Light"/>
          <w:sz w:val="24"/>
          <w:szCs w:val="24"/>
          <w:lang w:val="es-ES"/>
        </w:rPr>
      </w:pPr>
    </w:p>
    <w:p w14:paraId="004F5A65" w14:textId="77777777" w:rsidR="009D31C2" w:rsidRPr="00CE7D9E" w:rsidRDefault="009D31C2" w:rsidP="00223C72">
      <w:pPr>
        <w:rPr>
          <w:rFonts w:ascii="Calibri Light" w:hAnsi="Calibri Light" w:cs="Calibri Light"/>
          <w:sz w:val="24"/>
          <w:szCs w:val="24"/>
          <w:lang w:val="es-ES"/>
        </w:rPr>
      </w:pPr>
    </w:p>
    <w:p w14:paraId="5CF41793" w14:textId="77777777" w:rsidR="000004C3" w:rsidRPr="00CE7D9E" w:rsidRDefault="000004C3" w:rsidP="000004C3">
      <w:pPr>
        <w:spacing w:after="0"/>
        <w:rPr>
          <w:rFonts w:ascii="Calibri Light" w:hAnsi="Calibri Light" w:cs="Calibri Light"/>
          <w:b/>
          <w:bCs/>
          <w:sz w:val="24"/>
          <w:szCs w:val="24"/>
          <w:u w:val="single"/>
          <w:lang w:val="es-ES"/>
        </w:rPr>
      </w:pPr>
      <w:r w:rsidRPr="00CE7D9E">
        <w:rPr>
          <w:rFonts w:ascii="Calibri Light" w:hAnsi="Calibri Light" w:cs="Calibri Light"/>
          <w:b/>
          <w:bCs/>
          <w:sz w:val="24"/>
          <w:szCs w:val="24"/>
          <w:u w:val="single"/>
          <w:lang w:val="es-ES"/>
        </w:rPr>
        <w:t>Características principales del AF 85mm F1.4 FE II</w:t>
      </w:r>
    </w:p>
    <w:p w14:paraId="4022C4C6" w14:textId="77777777" w:rsidR="00A845B6" w:rsidRPr="00CE7D9E" w:rsidRDefault="00A845B6" w:rsidP="000004C3">
      <w:pPr>
        <w:spacing w:after="0"/>
        <w:rPr>
          <w:rFonts w:ascii="Calibri Light" w:hAnsi="Calibri Light" w:cs="Calibri Light"/>
          <w:b/>
          <w:bCs/>
          <w:sz w:val="24"/>
          <w:szCs w:val="24"/>
          <w:u w:val="single"/>
          <w:lang w:val="es-ES"/>
        </w:rPr>
      </w:pPr>
    </w:p>
    <w:p w14:paraId="1B394323" w14:textId="77777777" w:rsidR="000004C3" w:rsidRPr="00CE7D9E" w:rsidRDefault="000004C3" w:rsidP="00A845B6">
      <w:pPr>
        <w:rPr>
          <w:rFonts w:ascii="Calibri Light" w:hAnsi="Calibri Light" w:cs="Calibri Light"/>
          <w:b/>
          <w:bCs/>
          <w:i/>
          <w:iCs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bCs/>
          <w:i/>
          <w:iCs/>
          <w:sz w:val="24"/>
          <w:szCs w:val="24"/>
          <w:lang w:val="es-ES"/>
        </w:rPr>
        <w:t>Extraordinaria resolución central</w:t>
      </w:r>
    </w:p>
    <w:p w14:paraId="7ED15C4B" w14:textId="74AE0DBD" w:rsidR="000004C3" w:rsidRPr="00CE7D9E" w:rsidRDefault="000004C3" w:rsidP="000004C3">
      <w:pPr>
        <w:spacing w:after="0"/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Los 4 elementos de cristal </w:t>
      </w:r>
      <w:r w:rsidR="00AB359D" w:rsidRPr="00CE7D9E">
        <w:rPr>
          <w:rFonts w:ascii="Calibri Light" w:hAnsi="Calibri Light" w:cs="Calibri Light"/>
          <w:sz w:val="24"/>
          <w:szCs w:val="24"/>
          <w:lang w:val="es-ES"/>
        </w:rPr>
        <w:t>de alta r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efracción </w:t>
      </w:r>
      <w:r w:rsidR="001E7079" w:rsidRPr="00CE7D9E">
        <w:rPr>
          <w:rFonts w:ascii="Calibri Light" w:hAnsi="Calibri Light" w:cs="Calibri Light"/>
          <w:sz w:val="24"/>
          <w:szCs w:val="24"/>
          <w:lang w:val="es-ES"/>
        </w:rPr>
        <w:t xml:space="preserve">(HR)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y</w:t>
      </w:r>
      <w:r w:rsidR="00084A0D" w:rsidRPr="00CE7D9E">
        <w:rPr>
          <w:rFonts w:ascii="Calibri Light" w:hAnsi="Calibri Light" w:cs="Calibri Light"/>
          <w:sz w:val="24"/>
          <w:szCs w:val="24"/>
          <w:lang w:val="es-ES"/>
        </w:rPr>
        <w:t xml:space="preserve"> otro de</w:t>
      </w:r>
      <w:r w:rsidR="001E7079" w:rsidRPr="00CE7D9E">
        <w:rPr>
          <w:rFonts w:ascii="Calibri Light" w:hAnsi="Calibri Light" w:cs="Calibri Light"/>
          <w:sz w:val="24"/>
          <w:szCs w:val="24"/>
          <w:lang w:val="es-ES"/>
        </w:rPr>
        <w:t xml:space="preserve"> extra baja dispersión</w:t>
      </w:r>
      <w:r w:rsidR="00084A0D" w:rsidRPr="00CE7D9E">
        <w:rPr>
          <w:rFonts w:ascii="Calibri Light" w:hAnsi="Calibri Light" w:cs="Calibri Light"/>
          <w:sz w:val="24"/>
          <w:szCs w:val="24"/>
          <w:lang w:val="es-ES"/>
        </w:rPr>
        <w:t xml:space="preserve"> (ED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) de</w:t>
      </w:r>
      <w:r w:rsidR="001E7079" w:rsidRPr="00CE7D9E">
        <w:rPr>
          <w:rFonts w:ascii="Calibri Light" w:hAnsi="Calibri Light" w:cs="Calibri Light"/>
          <w:sz w:val="24"/>
          <w:szCs w:val="24"/>
          <w:lang w:val="es-ES"/>
        </w:rPr>
        <w:t>l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nuevo AF 85mm F1.4 FE II proporcionan un contraste y una resolución impresionantes</w:t>
      </w:r>
      <w:r w:rsidR="00807B55" w:rsidRPr="00CE7D9E">
        <w:rPr>
          <w:rFonts w:ascii="Calibri Light" w:hAnsi="Calibri Light" w:cs="Calibri Light"/>
          <w:sz w:val="24"/>
          <w:szCs w:val="24"/>
          <w:lang w:val="es-ES"/>
        </w:rPr>
        <w:t>. Su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resolución central es superior a la de otros objetivos </w:t>
      </w:r>
      <w:r w:rsidR="00807B55" w:rsidRPr="00CE7D9E">
        <w:rPr>
          <w:rFonts w:ascii="Calibri Light" w:hAnsi="Calibri Light" w:cs="Calibri Light"/>
          <w:sz w:val="24"/>
          <w:szCs w:val="24"/>
          <w:lang w:val="es-ES"/>
        </w:rPr>
        <w:t>comparables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. </w:t>
      </w:r>
      <w:r w:rsidR="0030167E" w:rsidRPr="00CE7D9E">
        <w:rPr>
          <w:rFonts w:ascii="Calibri Light" w:hAnsi="Calibri Light" w:cs="Calibri Light"/>
          <w:sz w:val="24"/>
          <w:szCs w:val="24"/>
          <w:lang w:val="es-ES"/>
        </w:rPr>
        <w:t>Gracias a la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avanzada tecnología de revestimiento </w:t>
      </w:r>
      <w:r w:rsidR="0030167E" w:rsidRPr="00CE7D9E">
        <w:rPr>
          <w:rFonts w:ascii="Calibri Light" w:hAnsi="Calibri Light" w:cs="Calibri Light"/>
          <w:sz w:val="24"/>
          <w:szCs w:val="24"/>
          <w:lang w:val="es-ES"/>
        </w:rPr>
        <w:t xml:space="preserve">patentada por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Samyang </w:t>
      </w:r>
      <w:r w:rsidR="0030167E" w:rsidRPr="00CE7D9E">
        <w:rPr>
          <w:rFonts w:ascii="Calibri Light" w:hAnsi="Calibri Light" w:cs="Calibri Light"/>
          <w:sz w:val="24"/>
          <w:szCs w:val="24"/>
          <w:lang w:val="es-ES"/>
        </w:rPr>
        <w:t xml:space="preserve">el </w:t>
      </w:r>
      <w:r w:rsidR="0030167E" w:rsidRPr="00CE7D9E">
        <w:rPr>
          <w:rFonts w:ascii="Calibri Light" w:hAnsi="Calibri Light" w:cs="Calibri Light"/>
          <w:b/>
          <w:bCs/>
          <w:sz w:val="24"/>
          <w:szCs w:val="24"/>
          <w:lang w:val="es-ES"/>
        </w:rPr>
        <w:t>AF 85mm F1.4 FE II</w:t>
      </w:r>
      <w:r w:rsidR="0030167E" w:rsidRPr="00CE7D9E">
        <w:rPr>
          <w:rFonts w:ascii="Calibri Light" w:hAnsi="Calibri Light" w:cs="Calibri Light"/>
          <w:sz w:val="24"/>
          <w:szCs w:val="24"/>
          <w:lang w:val="es-ES"/>
        </w:rPr>
        <w:t xml:space="preserve">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mantiene una excelente nitidez de imagen incluso en condiciones de poca luz</w:t>
      </w:r>
      <w:r w:rsidR="0030167E" w:rsidRPr="00CE7D9E">
        <w:rPr>
          <w:rFonts w:ascii="Calibri Light" w:hAnsi="Calibri Light" w:cs="Calibri Light"/>
          <w:sz w:val="24"/>
          <w:szCs w:val="24"/>
          <w:lang w:val="es-ES"/>
        </w:rPr>
        <w:t xml:space="preserve"> y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proporciona una imagen más clara con un Índice de Contribución de Color (CCI) mejorado.</w:t>
      </w:r>
    </w:p>
    <w:p w14:paraId="38B2917A" w14:textId="77777777" w:rsidR="00940D09" w:rsidRPr="00CE7D9E" w:rsidRDefault="00940D09" w:rsidP="00560A0D">
      <w:pPr>
        <w:pStyle w:val="Sinespaciado"/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</w:pPr>
    </w:p>
    <w:p w14:paraId="3C298D51" w14:textId="3583D8E7" w:rsidR="00560A0D" w:rsidRPr="00CE7D9E" w:rsidRDefault="00560A0D" w:rsidP="00A845B6">
      <w:pPr>
        <w:pStyle w:val="Sinespaciado"/>
        <w:spacing w:after="160"/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 xml:space="preserve">Rendimiento </w:t>
      </w:r>
      <w:r w:rsidR="00E407B7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 xml:space="preserve">más rápido, preciso y silencioso </w:t>
      </w: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>de</w:t>
      </w:r>
      <w:r w:rsidR="00E407B7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>l motor de auto</w:t>
      </w: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>enfoque</w:t>
      </w:r>
    </w:p>
    <w:p w14:paraId="56FCF18A" w14:textId="0EC22927" w:rsidR="000004C3" w:rsidRPr="00CE7D9E" w:rsidRDefault="00560A0D" w:rsidP="00560A0D">
      <w:pPr>
        <w:pStyle w:val="Sinespaciado"/>
        <w:jc w:val="both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El motor de pasos (STM</w:t>
      </w:r>
      <w:r w:rsidR="00EB09AB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, </w:t>
      </w:r>
      <w:proofErr w:type="spellStart"/>
      <w:r w:rsidR="00EB09AB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Stepping</w:t>
      </w:r>
      <w:proofErr w:type="spellEnd"/>
      <w:r w:rsidR="00EB09AB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Motor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) </w:t>
      </w:r>
      <w:r w:rsidR="00D726ED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linea</w:t>
      </w:r>
      <w:r w:rsidR="00940D09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l</w:t>
      </w:r>
      <w:r w:rsidR="00D726ED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de Samyang proporciona la </w:t>
      </w:r>
      <w:r w:rsidR="00D1177A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fuerza de torque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necesaria para un seguimiento</w:t>
      </w:r>
      <w:r w:rsidR="00EC5B4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de 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auto</w:t>
      </w:r>
      <w:r w:rsidR="00EC5B4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enfoque rápido, preciso y silencioso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, maximizando así las ventajas 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que ofrece la tecnología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de las cámaras con montura E de Sony. En comparación con 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la versión anterior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, este nuevo AF 85mm F1.4 FE II está optimizado 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tanto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para la toma de fotografías, 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como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para la grabación de vídeo</w:t>
      </w:r>
      <w:r w:rsidR="000E0CBE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s,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al minimizar la vibración y el ruido. El AF, que sigue al sujeto </w:t>
      </w:r>
      <w:r w:rsidR="009C4199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rápido y preciso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, también funciona de forma silenciosa y suave cuando se graba vídeo. El STM lineal de Samyang satisface tanto a los fotógrafos como a los videógrafos con un control más silencioso y preciso de los grupos de lentes de enfoque.</w:t>
      </w:r>
    </w:p>
    <w:p w14:paraId="57D3F628" w14:textId="77777777" w:rsidR="00267263" w:rsidRPr="00CE7D9E" w:rsidRDefault="00267263" w:rsidP="00560A0D">
      <w:pPr>
        <w:rPr>
          <w:rFonts w:ascii="Calibri Light" w:hAnsi="Calibri Light" w:cs="Calibri Light"/>
          <w:b/>
          <w:sz w:val="24"/>
          <w:szCs w:val="24"/>
          <w:lang w:val="es-ES"/>
        </w:rPr>
      </w:pPr>
    </w:p>
    <w:p w14:paraId="4647FB04" w14:textId="6AF86F55" w:rsidR="00560A0D" w:rsidRPr="00CE7D9E" w:rsidRDefault="00560A0D" w:rsidP="00560A0D">
      <w:pPr>
        <w:rPr>
          <w:rFonts w:ascii="Calibri Light" w:hAnsi="Calibri Light" w:cs="Calibri Light"/>
          <w:b/>
          <w:bCs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bCs/>
          <w:sz w:val="24"/>
          <w:szCs w:val="24"/>
          <w:lang w:val="es-ES"/>
        </w:rPr>
        <w:t>Ofrece un bokeh extremadamente limpio y bello</w:t>
      </w:r>
    </w:p>
    <w:p w14:paraId="5285CD7D" w14:textId="11ABB478" w:rsidR="00560A0D" w:rsidRPr="00CE7D9E" w:rsidRDefault="00560A0D" w:rsidP="00560A0D">
      <w:pPr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sz w:val="24"/>
          <w:szCs w:val="24"/>
          <w:lang w:val="es-ES"/>
        </w:rPr>
        <w:t>El AF 85mm F1.4 FE II es el único objetivo de montura FE que no presenta ni un</w:t>
      </w:r>
      <w:r w:rsidR="005018B6" w:rsidRPr="00CE7D9E">
        <w:rPr>
          <w:rFonts w:ascii="Calibri Light" w:hAnsi="Calibri Light" w:cs="Calibri Light"/>
          <w:sz w:val="24"/>
          <w:szCs w:val="24"/>
          <w:lang w:val="es-ES"/>
        </w:rPr>
        <w:t>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sol</w:t>
      </w:r>
      <w:r w:rsidR="005018B6" w:rsidRPr="00CE7D9E">
        <w:rPr>
          <w:rFonts w:ascii="Calibri Light" w:hAnsi="Calibri Light" w:cs="Calibri Light"/>
          <w:sz w:val="24"/>
          <w:szCs w:val="24"/>
          <w:lang w:val="es-ES"/>
        </w:rPr>
        <w:t xml:space="preserve">a lente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asféric</w:t>
      </w:r>
      <w:r w:rsidR="005018B6" w:rsidRPr="00CE7D9E">
        <w:rPr>
          <w:rFonts w:ascii="Calibri Light" w:hAnsi="Calibri Light" w:cs="Calibri Light"/>
          <w:sz w:val="24"/>
          <w:szCs w:val="24"/>
          <w:lang w:val="es-ES"/>
        </w:rPr>
        <w:t>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. </w:t>
      </w:r>
      <w:r w:rsidR="006A1A6E" w:rsidRPr="00CE7D9E">
        <w:rPr>
          <w:rFonts w:ascii="Calibri Light" w:hAnsi="Calibri Light" w:cs="Calibri Light"/>
          <w:sz w:val="24"/>
          <w:szCs w:val="24"/>
          <w:lang w:val="es-ES"/>
        </w:rPr>
        <w:t xml:space="preserve">Al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utiliza</w:t>
      </w:r>
      <w:r w:rsidR="006A1A6E" w:rsidRPr="00CE7D9E">
        <w:rPr>
          <w:rFonts w:ascii="Calibri Light" w:hAnsi="Calibri Light" w:cs="Calibri Light"/>
          <w:sz w:val="24"/>
          <w:szCs w:val="24"/>
          <w:lang w:val="es-ES"/>
        </w:rPr>
        <w:t>r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cristal</w:t>
      </w:r>
      <w:r w:rsidR="006A1A6E" w:rsidRPr="00CE7D9E">
        <w:rPr>
          <w:rFonts w:ascii="Calibri Light" w:hAnsi="Calibri Light" w:cs="Calibri Light"/>
          <w:sz w:val="24"/>
          <w:szCs w:val="24"/>
          <w:lang w:val="es-ES"/>
        </w:rPr>
        <w:t>es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</w:t>
      </w:r>
      <w:proofErr w:type="spellStart"/>
      <w:r w:rsidRPr="00CE7D9E">
        <w:rPr>
          <w:rFonts w:ascii="Calibri Light" w:hAnsi="Calibri Light" w:cs="Calibri Light"/>
          <w:sz w:val="24"/>
          <w:szCs w:val="24"/>
          <w:lang w:val="es-ES"/>
        </w:rPr>
        <w:t>asférico</w:t>
      </w:r>
      <w:r w:rsidR="006A1A6E" w:rsidRPr="00CE7D9E">
        <w:rPr>
          <w:rFonts w:ascii="Calibri Light" w:hAnsi="Calibri Light" w:cs="Calibri Light"/>
          <w:sz w:val="24"/>
          <w:szCs w:val="24"/>
          <w:lang w:val="es-ES"/>
        </w:rPr>
        <w:t>s</w:t>
      </w:r>
      <w:proofErr w:type="spellEnd"/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para mejorar </w:t>
      </w:r>
      <w:r w:rsidR="006A1A6E" w:rsidRPr="00CE7D9E">
        <w:rPr>
          <w:rFonts w:ascii="Calibri Light" w:hAnsi="Calibri Light" w:cs="Calibri Light"/>
          <w:sz w:val="24"/>
          <w:szCs w:val="24"/>
          <w:lang w:val="es-ES"/>
        </w:rPr>
        <w:t>el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rendimiento óptico</w:t>
      </w:r>
      <w:r w:rsidR="009A0A82" w:rsidRPr="00CE7D9E">
        <w:rPr>
          <w:rFonts w:ascii="Calibri Light" w:hAnsi="Calibri Light" w:cs="Calibri Light"/>
          <w:sz w:val="24"/>
          <w:szCs w:val="24"/>
          <w:lang w:val="es-ES"/>
        </w:rPr>
        <w:t xml:space="preserve">, pueden aparecer círculos concéntricos que “ensucian”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el bokeh, lo cual es un factor negativo en la evaluación </w:t>
      </w:r>
      <w:proofErr w:type="gramStart"/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del </w:t>
      </w:r>
      <w:r w:rsidR="008D0961" w:rsidRPr="00CE7D9E">
        <w:rPr>
          <w:rFonts w:ascii="Calibri Light" w:hAnsi="Calibri Light" w:cs="Calibri Light"/>
          <w:sz w:val="24"/>
          <w:szCs w:val="24"/>
          <w:lang w:val="es-ES"/>
        </w:rPr>
        <w:t>mismo</w:t>
      </w:r>
      <w:proofErr w:type="gramEnd"/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. </w:t>
      </w:r>
      <w:r w:rsidR="008D0961" w:rsidRPr="00CE7D9E">
        <w:rPr>
          <w:rFonts w:ascii="Calibri Light" w:hAnsi="Calibri Light" w:cs="Calibri Light"/>
          <w:sz w:val="24"/>
          <w:szCs w:val="24"/>
          <w:lang w:val="es-ES"/>
        </w:rPr>
        <w:t>E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l </w:t>
      </w:r>
      <w:r w:rsidRPr="00CE7D9E">
        <w:rPr>
          <w:rFonts w:ascii="Calibri Light" w:hAnsi="Calibri Light" w:cs="Calibri Light"/>
          <w:b/>
          <w:bCs/>
          <w:sz w:val="24"/>
          <w:szCs w:val="24"/>
          <w:lang w:val="es-ES"/>
        </w:rPr>
        <w:t>AF 85mm F1.4 FE II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no cuenta con ningún cristal asférico en sus elementos</w:t>
      </w:r>
      <w:r w:rsidR="00CE43FB" w:rsidRPr="00CE7D9E">
        <w:rPr>
          <w:rFonts w:ascii="Calibri Light" w:hAnsi="Calibri Light" w:cs="Calibri Light"/>
          <w:sz w:val="24"/>
          <w:szCs w:val="24"/>
          <w:lang w:val="es-ES"/>
        </w:rPr>
        <w:t>,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</w:t>
      </w:r>
      <w:r w:rsidR="00D326EA" w:rsidRPr="00CE7D9E">
        <w:rPr>
          <w:rFonts w:ascii="Calibri Light" w:hAnsi="Calibri Light" w:cs="Calibri Light"/>
          <w:sz w:val="24"/>
          <w:szCs w:val="24"/>
          <w:lang w:val="es-ES"/>
        </w:rPr>
        <w:t xml:space="preserve">y por ello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¡</w:t>
      </w:r>
      <w:r w:rsidR="00D326EA" w:rsidRPr="00CE7D9E">
        <w:rPr>
          <w:rFonts w:ascii="Calibri Light" w:hAnsi="Calibri Light" w:cs="Calibri Light"/>
          <w:sz w:val="24"/>
          <w:szCs w:val="24"/>
          <w:lang w:val="es-ES"/>
        </w:rPr>
        <w:t>t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iene un bokeh </w:t>
      </w:r>
      <w:r w:rsidR="00860FF6" w:rsidRPr="00CE7D9E">
        <w:rPr>
          <w:rFonts w:ascii="Calibri Light" w:hAnsi="Calibri Light" w:cs="Calibri Light"/>
          <w:sz w:val="24"/>
          <w:szCs w:val="24"/>
          <w:lang w:val="es-ES"/>
        </w:rPr>
        <w:t>puro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y hermoso!</w:t>
      </w:r>
    </w:p>
    <w:p w14:paraId="44677A46" w14:textId="77777777" w:rsidR="00434936" w:rsidRPr="00CE7D9E" w:rsidRDefault="00434936" w:rsidP="000570D2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</w:p>
    <w:p w14:paraId="5F0437D7" w14:textId="77777777" w:rsidR="00A845B6" w:rsidRPr="00CE7D9E" w:rsidRDefault="00A845B6" w:rsidP="000570D2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</w:p>
    <w:p w14:paraId="00414FC3" w14:textId="77777777" w:rsidR="00434936" w:rsidRPr="00CE7D9E" w:rsidRDefault="00434936" w:rsidP="00A845B6">
      <w:pPr>
        <w:pStyle w:val="Sinespaciado"/>
        <w:spacing w:after="160"/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lastRenderedPageBreak/>
        <w:t xml:space="preserve">Mayor operatividad y fiabilidad </w:t>
      </w:r>
    </w:p>
    <w:p w14:paraId="649DA23C" w14:textId="77777777" w:rsidR="00434936" w:rsidRPr="00CE7D9E" w:rsidRDefault="00434936" w:rsidP="00434936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Las características más importantes del AF 85mm F1.4 FE II son 1) Botón de retención del enfoque y 2) Interruptor personalizado. En general, se trata de un objetivo que cumple con los requisitos profesionales de control y fiabilidad, tanto para fotografías como para vídeos.</w:t>
      </w:r>
    </w:p>
    <w:p w14:paraId="0E65D30F" w14:textId="77777777" w:rsidR="00434936" w:rsidRPr="00CE7D9E" w:rsidRDefault="00434936" w:rsidP="00434936">
      <w:pPr>
        <w:pStyle w:val="Sinespaciado"/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>1) Botón de retención del enfoque</w:t>
      </w:r>
    </w:p>
    <w:p w14:paraId="735EA097" w14:textId="1F553F7E" w:rsidR="00434936" w:rsidRPr="00CE7D9E" w:rsidRDefault="00434936" w:rsidP="00434936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Al pulsar este botón en el objetivo, éste se mantendrá bloqueado a esa distancia de enfoque. </w:t>
      </w:r>
      <w:r w:rsidR="00312790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Se pueden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asignar funciones como el </w:t>
      </w:r>
      <w:proofErr w:type="spellStart"/>
      <w:r w:rsidR="00493B8C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Eye</w:t>
      </w:r>
      <w:proofErr w:type="spellEnd"/>
      <w:r w:rsidR="00493B8C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AF en los ajustes del cuerpo de la cámara.</w:t>
      </w:r>
    </w:p>
    <w:p w14:paraId="1043BF43" w14:textId="77777777" w:rsidR="00434936" w:rsidRPr="00CE7D9E" w:rsidRDefault="00434936" w:rsidP="00434936">
      <w:pPr>
        <w:pStyle w:val="Sinespaciado"/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 w:eastAsia="ko-KR"/>
        </w:rPr>
        <w:t>2) Interruptor personalizado</w:t>
      </w:r>
    </w:p>
    <w:p w14:paraId="120D314E" w14:textId="7BC56F84" w:rsidR="00434936" w:rsidRPr="00CE7D9E" w:rsidRDefault="00434936" w:rsidP="00434936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Hay un interruptor personalizado, que se puede configurar para permitir el ajuste de la apertura en silencio, girando el anillo de enfoque. Utilizando la </w:t>
      </w:r>
      <w:r w:rsidR="005E297A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Lens </w:t>
      </w:r>
      <w:proofErr w:type="spellStart"/>
      <w:r w:rsidR="005E297A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Station</w:t>
      </w:r>
      <w:proofErr w:type="spellEnd"/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</w:t>
      </w:r>
      <w:r w:rsidR="00825B13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(accesorio opcional)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, puede configurar el modo para que se adapte a sus propias preferencias*.</w:t>
      </w:r>
    </w:p>
    <w:p w14:paraId="2BD11808" w14:textId="0D2457C8" w:rsidR="00434936" w:rsidRPr="00CE7D9E" w:rsidRDefault="00434936" w:rsidP="00434936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 w:eastAsia="ko-KR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(*</w:t>
      </w:r>
      <w:r w:rsidR="00D73BD8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En el futuro se seguirán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añadi</w:t>
      </w:r>
      <w:r w:rsidR="00D73BD8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endo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funciones </w:t>
      </w:r>
      <w:r w:rsidR="00D73BD8"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>a través de nuevas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t xml:space="preserve"> actualizaciones de firmware)</w:t>
      </w:r>
    </w:p>
    <w:p w14:paraId="10EC9383" w14:textId="33F9DEFF" w:rsidR="009318A8" w:rsidRPr="00CE7D9E" w:rsidRDefault="00DB1CC2" w:rsidP="00A845B6">
      <w:pPr>
        <w:pStyle w:val="Sinespaciado"/>
        <w:spacing w:after="160"/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 w:eastAsia="ko-KR"/>
        </w:rPr>
        <w:br/>
      </w:r>
      <w:r w:rsidR="009318A8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Diseño moderno y sellado </w:t>
      </w:r>
      <w:r w:rsidR="00731584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antihumedad </w:t>
      </w:r>
      <w:r w:rsidR="009318A8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contra la intemperie </w:t>
      </w:r>
    </w:p>
    <w:p w14:paraId="5EE3D132" w14:textId="44AE09AD" w:rsidR="009318A8" w:rsidRPr="00CE7D9E" w:rsidRDefault="009318A8" w:rsidP="00AF417A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El AF 85mm F1.4 FE II ha sido desarrollado y mejorado, teniendo en cuenta </w:t>
      </w:r>
      <w:r w:rsidR="00731584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tanto su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diseño </w:t>
      </w:r>
      <w:r w:rsidR="00731584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como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el entorno de disparo del usuario. Cuenta con un anillo de enfoque </w:t>
      </w:r>
      <w:r w:rsidR="00D44A2C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de goma </w:t>
      </w:r>
      <w:r w:rsidR="00A630D2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con patrón microscópico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, un elegante anillo plateado, un anillo rojo oculto y un acabado mate que resulta muy agradable de manejar</w:t>
      </w:r>
      <w:r w:rsidR="00BF148A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.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</w:t>
      </w:r>
      <w:r w:rsidR="00BF148A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Además,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</w:t>
      </w:r>
      <w:r w:rsidR="00BF148A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su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sellado contra la intemperie (en 7 zonas</w:t>
      </w:r>
      <w:r w:rsidR="006B1329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</w:t>
      </w:r>
      <w:r w:rsidR="009B6BCF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susceptibles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) protege el objetivo de la lluvia ligera, la nieve y el polvo.</w:t>
      </w:r>
    </w:p>
    <w:p w14:paraId="36D8087D" w14:textId="77777777" w:rsidR="009318A8" w:rsidRPr="00CE7D9E" w:rsidRDefault="009318A8" w:rsidP="009318A8">
      <w:pPr>
        <w:pStyle w:val="Sinespaciado"/>
        <w:rPr>
          <w:rFonts w:ascii="Calibri Light" w:hAnsi="Calibri Light" w:cs="Calibri Light"/>
          <w:kern w:val="2"/>
          <w:sz w:val="24"/>
          <w:szCs w:val="24"/>
          <w:lang w:val="es-ES"/>
        </w:rPr>
      </w:pPr>
    </w:p>
    <w:p w14:paraId="64DD4560" w14:textId="4A92A84F" w:rsidR="009318A8" w:rsidRPr="00CE7D9E" w:rsidRDefault="003055BA" w:rsidP="00A845B6">
      <w:pPr>
        <w:pStyle w:val="Sinespaciado"/>
        <w:spacing w:after="160"/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>D</w:t>
      </w:r>
      <w:r w:rsidR="009318A8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istancia </w:t>
      </w:r>
      <w:r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mínima </w:t>
      </w:r>
      <w:r w:rsidR="009814D7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de enfoque </w:t>
      </w:r>
      <w:r w:rsidR="009318A8" w:rsidRPr="00CE7D9E">
        <w:rPr>
          <w:rFonts w:ascii="Calibri Light" w:hAnsi="Calibri Light" w:cs="Calibri Light"/>
          <w:b/>
          <w:bCs/>
          <w:kern w:val="2"/>
          <w:sz w:val="24"/>
          <w:szCs w:val="24"/>
          <w:lang w:val="es-ES"/>
        </w:rPr>
        <w:t xml:space="preserve">de 0,85 m </w:t>
      </w:r>
    </w:p>
    <w:p w14:paraId="79E18803" w14:textId="04D483EE" w:rsidR="00434936" w:rsidRPr="00CE7D9E" w:rsidRDefault="009318A8" w:rsidP="009318A8">
      <w:pPr>
        <w:pStyle w:val="Sinespaciado"/>
        <w:jc w:val="both"/>
        <w:rPr>
          <w:rFonts w:ascii="Calibri Light" w:hAnsi="Calibri Light" w:cs="Calibri Light"/>
          <w:kern w:val="2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La distancia </w:t>
      </w:r>
      <w:r w:rsidR="00720AC1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mínima de </w:t>
      </w:r>
      <w:r w:rsidR="006F43B0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enfoque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es de s</w:t>
      </w:r>
      <w:r w:rsidR="00943A98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lo 85 cm, lo que hace que el objetivo sea perfecto para realizar retratos favorecedores</w:t>
      </w:r>
      <w:r w:rsidR="00827D90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como, por ejemplo,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</w:t>
      </w:r>
      <w:r w:rsidR="008F17AB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de cuerpo entero </w:t>
      </w:r>
      <w:r w:rsidR="007632E2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o</w:t>
      </w:r>
      <w:r w:rsidR="008F17AB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plano medio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. Es posible </w:t>
      </w:r>
      <w:r w:rsidR="00A11C25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crear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una perspectiva </w:t>
      </w:r>
      <w:r w:rsidR="003B39B3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muy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cerca</w:t>
      </w:r>
      <w:r w:rsidR="007632E2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na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del sujeto y </w:t>
      </w:r>
      <w:r w:rsidR="00A11C25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también enfatizar algunos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rasgos</w:t>
      </w:r>
      <w:r w:rsidR="009B74E3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 </w:t>
      </w:r>
      <w:r w:rsidR="00AF3685"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 xml:space="preserve">según interés para destacar, por ejemplo, ciertos alimentos sobre una </w:t>
      </w:r>
      <w:r w:rsidRPr="00CE7D9E">
        <w:rPr>
          <w:rFonts w:ascii="Calibri Light" w:hAnsi="Calibri Light" w:cs="Calibri Light"/>
          <w:kern w:val="2"/>
          <w:sz w:val="24"/>
          <w:szCs w:val="24"/>
          <w:lang w:val="es-ES"/>
        </w:rPr>
        <w:t>mesa.</w:t>
      </w:r>
    </w:p>
    <w:p w14:paraId="3FFC325A" w14:textId="77777777" w:rsidR="00CE7D9E" w:rsidRPr="00CE7D9E" w:rsidRDefault="00CE7D9E" w:rsidP="002875F5">
      <w:pPr>
        <w:rPr>
          <w:rFonts w:ascii="Calibri Light" w:hAnsi="Calibri Light" w:cs="Calibri Light"/>
          <w:b/>
          <w:sz w:val="24"/>
          <w:szCs w:val="24"/>
          <w:lang w:val="es-ES"/>
        </w:rPr>
      </w:pPr>
    </w:p>
    <w:p w14:paraId="11FB3E22" w14:textId="168D261F" w:rsidR="00831FD6" w:rsidRPr="00CE7D9E" w:rsidRDefault="00831FD6" w:rsidP="002875F5">
      <w:pPr>
        <w:rPr>
          <w:rFonts w:ascii="Calibri Light" w:hAnsi="Calibri Light" w:cs="Calibri Light"/>
          <w:b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sz w:val="24"/>
          <w:szCs w:val="24"/>
          <w:lang w:val="es-ES"/>
        </w:rPr>
        <w:t>Imágenes del objetivo</w:t>
      </w:r>
    </w:p>
    <w:p w14:paraId="34452E56" w14:textId="1BF0FC53" w:rsidR="00B32674" w:rsidRPr="00CE7D9E" w:rsidRDefault="0083201F" w:rsidP="00CE7D9E">
      <w:pPr>
        <w:jc w:val="center"/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noProof/>
          <w:sz w:val="24"/>
          <w:szCs w:val="24"/>
          <w:lang w:val="es-ES"/>
        </w:rPr>
        <w:drawing>
          <wp:inline distT="0" distB="0" distL="0" distR="0" wp14:anchorId="070CB4E0" wp14:editId="4649C165">
            <wp:extent cx="5775960" cy="2688257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1942" cy="269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95301" w14:textId="77777777" w:rsidR="00850469" w:rsidRPr="00CE7D9E" w:rsidRDefault="00850469" w:rsidP="002875F5">
      <w:pPr>
        <w:rPr>
          <w:rFonts w:ascii="Calibri Light" w:hAnsi="Calibri Light" w:cs="Calibri Light"/>
          <w:b/>
          <w:sz w:val="24"/>
          <w:szCs w:val="24"/>
          <w:lang w:val="es-ES"/>
        </w:rPr>
      </w:pPr>
    </w:p>
    <w:p w14:paraId="60D16A01" w14:textId="32193A8F" w:rsidR="00831FD6" w:rsidRPr="00CE7D9E" w:rsidRDefault="00831FD6" w:rsidP="002875F5">
      <w:pPr>
        <w:rPr>
          <w:rFonts w:ascii="Calibri Light" w:hAnsi="Calibri Light" w:cs="Calibri Light"/>
          <w:b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sz w:val="24"/>
          <w:szCs w:val="24"/>
          <w:lang w:val="es-ES"/>
        </w:rPr>
        <w:t xml:space="preserve">Especificaciones </w:t>
      </w:r>
      <w:r w:rsidR="00850469" w:rsidRPr="00CE7D9E">
        <w:rPr>
          <w:rFonts w:ascii="Calibri Light" w:hAnsi="Calibri Light" w:cs="Calibri Light"/>
          <w:b/>
          <w:sz w:val="24"/>
          <w:szCs w:val="24"/>
          <w:lang w:val="es-ES"/>
        </w:rPr>
        <w:t>técnicas</w:t>
      </w:r>
    </w:p>
    <w:p w14:paraId="70726BAF" w14:textId="7D6D8456" w:rsidR="002875F5" w:rsidRPr="00CE7D9E" w:rsidRDefault="0083201F" w:rsidP="00CE7D9E">
      <w:pPr>
        <w:jc w:val="center"/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noProof/>
          <w:sz w:val="24"/>
          <w:szCs w:val="24"/>
          <w:lang w:val="es-ES"/>
        </w:rPr>
        <w:drawing>
          <wp:inline distT="0" distB="0" distL="0" distR="0" wp14:anchorId="6D7AD904" wp14:editId="0E13BDEC">
            <wp:extent cx="6007100" cy="3290776"/>
            <wp:effectExtent l="0" t="0" r="0" b="508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0941" cy="32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A692E" w14:textId="77777777" w:rsidR="00F329BA" w:rsidRPr="00CE7D9E" w:rsidRDefault="00F329BA" w:rsidP="00FC6E5A">
      <w:pPr>
        <w:spacing w:line="180" w:lineRule="auto"/>
        <w:rPr>
          <w:rFonts w:ascii="Calibri Light" w:eastAsiaTheme="majorHAnsi" w:hAnsi="Calibri Light" w:cs="Calibri Light"/>
          <w:sz w:val="24"/>
          <w:szCs w:val="24"/>
          <w:lang w:val="es-ES"/>
        </w:rPr>
      </w:pPr>
    </w:p>
    <w:p w14:paraId="44DB7744" w14:textId="77777777" w:rsidR="00417968" w:rsidRPr="00CE7D9E" w:rsidRDefault="00417968" w:rsidP="000B5410">
      <w:pPr>
        <w:rPr>
          <w:rFonts w:ascii="Calibri Light" w:hAnsi="Calibri Light" w:cs="Calibri Light"/>
          <w:sz w:val="24"/>
          <w:szCs w:val="24"/>
          <w:lang w:val="es-ES"/>
        </w:rPr>
      </w:pPr>
    </w:p>
    <w:p w14:paraId="2E921D5D" w14:textId="2C27EAF0" w:rsidR="000B5410" w:rsidRPr="00CE7D9E" w:rsidRDefault="000B5410" w:rsidP="002F4510">
      <w:pPr>
        <w:spacing w:after="0" w:line="240" w:lineRule="auto"/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sz w:val="24"/>
          <w:szCs w:val="24"/>
          <w:lang w:val="es-ES"/>
        </w:rPr>
        <w:t>Puede encontrar información detallada sobre el objetivo AF 85mm F1.4 FE II en la página web oficial de Samyang Optics y en los canales de las redes sociales que aparecen a continuación.</w:t>
      </w:r>
    </w:p>
    <w:p w14:paraId="367D4BE2" w14:textId="72CF4849" w:rsidR="000B5410" w:rsidRPr="00601AEC" w:rsidRDefault="000B5410" w:rsidP="002F4510">
      <w:pPr>
        <w:spacing w:after="0" w:line="240" w:lineRule="auto"/>
        <w:rPr>
          <w:rFonts w:ascii="Calibri Light" w:hAnsi="Calibri Light" w:cs="Calibri Light"/>
          <w:sz w:val="24"/>
          <w:szCs w:val="24"/>
        </w:rPr>
      </w:pPr>
      <w:r w:rsidRPr="00601AEC">
        <w:rPr>
          <w:rFonts w:ascii="Calibri Light" w:hAnsi="Calibri Light" w:cs="Calibri Light"/>
          <w:sz w:val="24"/>
          <w:szCs w:val="24"/>
        </w:rPr>
        <w:t>*</w:t>
      </w:r>
      <w:r w:rsidR="001177F9" w:rsidRPr="00601AEC">
        <w:rPr>
          <w:rFonts w:ascii="Calibri Light" w:hAnsi="Calibri Light" w:cs="Calibri Light"/>
          <w:sz w:val="24"/>
          <w:szCs w:val="24"/>
        </w:rPr>
        <w:t xml:space="preserve"> W</w:t>
      </w:r>
      <w:r w:rsidRPr="00601AEC">
        <w:rPr>
          <w:rFonts w:ascii="Calibri Light" w:hAnsi="Calibri Light" w:cs="Calibri Light"/>
          <w:sz w:val="24"/>
          <w:szCs w:val="24"/>
        </w:rPr>
        <w:t xml:space="preserve">eb: </w:t>
      </w:r>
      <w:hyperlink r:id="rId13" w:history="1">
        <w:r w:rsidRPr="00601AEC">
          <w:rPr>
            <w:rStyle w:val="Hipervnculo"/>
            <w:rFonts w:ascii="Calibri Light" w:hAnsi="Calibri Light" w:cs="Calibri Light"/>
            <w:sz w:val="24"/>
            <w:szCs w:val="24"/>
          </w:rPr>
          <w:t>https://www.samyanglens.com/</w:t>
        </w:r>
      </w:hyperlink>
      <w:r w:rsidRPr="00601AEC">
        <w:rPr>
          <w:rFonts w:ascii="Calibri Light" w:hAnsi="Calibri Light" w:cs="Calibri Light"/>
          <w:sz w:val="24"/>
          <w:szCs w:val="24"/>
        </w:rPr>
        <w:t xml:space="preserve"> </w:t>
      </w:r>
    </w:p>
    <w:p w14:paraId="7FD4E16F" w14:textId="044487F5" w:rsidR="000B5410" w:rsidRPr="00601AEC" w:rsidRDefault="000B5410" w:rsidP="002F4510">
      <w:pPr>
        <w:spacing w:after="0" w:line="240" w:lineRule="auto"/>
        <w:rPr>
          <w:rFonts w:ascii="Calibri Light" w:hAnsi="Calibri Light" w:cs="Calibri Light"/>
          <w:sz w:val="24"/>
          <w:szCs w:val="24"/>
        </w:rPr>
      </w:pPr>
      <w:r w:rsidRPr="00601AEC">
        <w:rPr>
          <w:rFonts w:ascii="Calibri Light" w:hAnsi="Calibri Light" w:cs="Calibri Light"/>
          <w:sz w:val="24"/>
          <w:szCs w:val="24"/>
        </w:rPr>
        <w:t xml:space="preserve">* Facebook: </w:t>
      </w:r>
      <w:hyperlink r:id="rId14" w:history="1">
        <w:r w:rsidR="002F4510" w:rsidRPr="00601AEC">
          <w:rPr>
            <w:rStyle w:val="Hipervnculo"/>
            <w:rFonts w:ascii="Calibri Light" w:hAnsi="Calibri Light" w:cs="Calibri Light"/>
            <w:sz w:val="24"/>
            <w:szCs w:val="24"/>
          </w:rPr>
          <w:t>https://www.facebook.com/samyanglensglobal</w:t>
        </w:r>
      </w:hyperlink>
      <w:r w:rsidR="002F4510" w:rsidRPr="00601AEC">
        <w:rPr>
          <w:rFonts w:ascii="Calibri Light" w:hAnsi="Calibri Light" w:cs="Calibri Light"/>
          <w:sz w:val="24"/>
          <w:szCs w:val="24"/>
        </w:rPr>
        <w:t xml:space="preserve"> </w:t>
      </w:r>
    </w:p>
    <w:p w14:paraId="24D95257" w14:textId="43531C3A" w:rsidR="000B5410" w:rsidRPr="009D31C2" w:rsidRDefault="000B5410" w:rsidP="002F4510">
      <w:pPr>
        <w:spacing w:after="0" w:line="240" w:lineRule="auto"/>
        <w:rPr>
          <w:rFonts w:ascii="Calibri Light" w:hAnsi="Calibri Light" w:cs="Calibri Light"/>
          <w:sz w:val="24"/>
          <w:szCs w:val="24"/>
          <w:lang w:val="pt-PT"/>
        </w:rPr>
      </w:pPr>
      <w:r w:rsidRPr="009D31C2">
        <w:rPr>
          <w:rFonts w:ascii="Calibri Light" w:hAnsi="Calibri Light" w:cs="Calibri Light"/>
          <w:sz w:val="24"/>
          <w:szCs w:val="24"/>
          <w:lang w:val="pt-PT"/>
        </w:rPr>
        <w:t xml:space="preserve">* Instagram: </w:t>
      </w:r>
      <w:hyperlink r:id="rId15" w:history="1">
        <w:r w:rsidR="002F4510" w:rsidRPr="009D31C2">
          <w:rPr>
            <w:rStyle w:val="Hipervnculo"/>
            <w:rFonts w:ascii="Calibri Light" w:hAnsi="Calibri Light" w:cs="Calibri Light"/>
            <w:sz w:val="24"/>
            <w:szCs w:val="24"/>
            <w:lang w:val="pt-PT"/>
          </w:rPr>
          <w:t>http://www.instagram.com/samyanglensglobal</w:t>
        </w:r>
      </w:hyperlink>
      <w:r w:rsidR="002F4510" w:rsidRPr="009D31C2">
        <w:rPr>
          <w:rFonts w:ascii="Calibri Light" w:hAnsi="Calibri Light" w:cs="Calibri Light"/>
          <w:sz w:val="24"/>
          <w:szCs w:val="24"/>
          <w:lang w:val="pt-PT"/>
        </w:rPr>
        <w:t xml:space="preserve"> </w:t>
      </w:r>
    </w:p>
    <w:p w14:paraId="4038A68D" w14:textId="078A6F28" w:rsidR="000B5410" w:rsidRPr="009D31C2" w:rsidRDefault="000B5410" w:rsidP="002F4510">
      <w:pPr>
        <w:spacing w:after="0" w:line="240" w:lineRule="auto"/>
        <w:rPr>
          <w:rFonts w:ascii="Calibri Light" w:hAnsi="Calibri Light" w:cs="Calibri Light"/>
          <w:sz w:val="24"/>
          <w:szCs w:val="24"/>
          <w:lang w:val="pt-PT"/>
        </w:rPr>
      </w:pPr>
      <w:r w:rsidRPr="009D31C2">
        <w:rPr>
          <w:rFonts w:ascii="Calibri Light" w:hAnsi="Calibri Light" w:cs="Calibri Light"/>
          <w:sz w:val="24"/>
          <w:szCs w:val="24"/>
          <w:lang w:val="pt-PT"/>
        </w:rPr>
        <w:t xml:space="preserve">* YouTube: </w:t>
      </w:r>
      <w:hyperlink r:id="rId16" w:history="1">
        <w:r w:rsidR="002F4510" w:rsidRPr="009D31C2">
          <w:rPr>
            <w:rStyle w:val="Hipervnculo"/>
            <w:rFonts w:ascii="Calibri Light" w:hAnsi="Calibri Light" w:cs="Calibri Light"/>
            <w:sz w:val="24"/>
            <w:szCs w:val="24"/>
            <w:lang w:val="pt-PT"/>
          </w:rPr>
          <w:t>http://www.youtube.com/samyanglens</w:t>
        </w:r>
      </w:hyperlink>
      <w:r w:rsidR="002F4510" w:rsidRPr="009D31C2">
        <w:rPr>
          <w:rFonts w:ascii="Calibri Light" w:hAnsi="Calibri Light" w:cs="Calibri Light"/>
          <w:sz w:val="24"/>
          <w:szCs w:val="24"/>
          <w:lang w:val="pt-PT"/>
        </w:rPr>
        <w:t xml:space="preserve"> </w:t>
      </w:r>
    </w:p>
    <w:p w14:paraId="20B72EFB" w14:textId="77777777" w:rsidR="000B5410" w:rsidRPr="009D31C2" w:rsidRDefault="000B5410" w:rsidP="00FC6E5A">
      <w:pPr>
        <w:spacing w:line="180" w:lineRule="auto"/>
        <w:rPr>
          <w:rFonts w:ascii="Calibri Light" w:hAnsi="Calibri Light" w:cs="Calibri Light"/>
          <w:sz w:val="24"/>
          <w:szCs w:val="24"/>
          <w:lang w:val="pt-PT"/>
        </w:rPr>
      </w:pPr>
    </w:p>
    <w:p w14:paraId="4E785D0B" w14:textId="77777777" w:rsidR="004D3F3D" w:rsidRPr="009D31C2" w:rsidRDefault="004D3F3D" w:rsidP="00387ACD">
      <w:pPr>
        <w:spacing w:after="0" w:line="240" w:lineRule="auto"/>
        <w:rPr>
          <w:rFonts w:ascii="Calibri Light" w:eastAsia="Arial" w:hAnsi="Calibri Light" w:cs="Calibri Light"/>
          <w:b/>
          <w:bCs/>
          <w:sz w:val="24"/>
          <w:szCs w:val="24"/>
          <w:lang w:val="pt-PT"/>
        </w:rPr>
      </w:pPr>
    </w:p>
    <w:p w14:paraId="4597543C" w14:textId="77777777" w:rsidR="000B5410" w:rsidRPr="00CE7D9E" w:rsidRDefault="000B5410" w:rsidP="000B5410">
      <w:pPr>
        <w:rPr>
          <w:rFonts w:ascii="Calibri Light" w:hAnsi="Calibri Light" w:cs="Calibri Light"/>
          <w:b/>
          <w:bCs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b/>
          <w:bCs/>
          <w:sz w:val="24"/>
          <w:szCs w:val="24"/>
          <w:lang w:val="es-ES"/>
        </w:rPr>
        <w:t>Acerca de Samyang</w:t>
      </w:r>
    </w:p>
    <w:p w14:paraId="620FFD0E" w14:textId="0B04E0ED" w:rsidR="000B5410" w:rsidRPr="00CE7D9E" w:rsidRDefault="000B5410" w:rsidP="000B5410">
      <w:pPr>
        <w:rPr>
          <w:rFonts w:ascii="Calibri Light" w:hAnsi="Calibri Light" w:cs="Calibri Light"/>
          <w:sz w:val="24"/>
          <w:szCs w:val="24"/>
          <w:lang w:val="es-ES"/>
        </w:rPr>
      </w:pPr>
      <w:r w:rsidRPr="00CE7D9E">
        <w:rPr>
          <w:rFonts w:ascii="Calibri Light" w:hAnsi="Calibri Light" w:cs="Calibri Light"/>
          <w:sz w:val="24"/>
          <w:szCs w:val="24"/>
          <w:lang w:val="es-ES"/>
        </w:rPr>
        <w:t>Con sede en Corea del Sur, Samyang es un fabricante</w:t>
      </w:r>
      <w:r w:rsidR="0001587F" w:rsidRPr="00CE7D9E">
        <w:rPr>
          <w:rFonts w:ascii="Calibri Light" w:hAnsi="Calibri Light" w:cs="Calibri Light"/>
          <w:sz w:val="24"/>
          <w:szCs w:val="24"/>
          <w:lang w:val="es-ES"/>
        </w:rPr>
        <w:t xml:space="preserve"> internacional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especializado en óptica</w:t>
      </w:r>
      <w:r w:rsidR="0001587F" w:rsidRPr="00CE7D9E">
        <w:rPr>
          <w:rFonts w:ascii="Calibri Light" w:hAnsi="Calibri Light" w:cs="Calibri Light"/>
          <w:sz w:val="24"/>
          <w:szCs w:val="24"/>
          <w:lang w:val="es-ES"/>
        </w:rPr>
        <w:t xml:space="preserve">s para la industria </w:t>
      </w:r>
      <w:r w:rsidR="004953B3" w:rsidRPr="00CE7D9E">
        <w:rPr>
          <w:rFonts w:ascii="Calibri Light" w:hAnsi="Calibri Light" w:cs="Calibri Light"/>
          <w:sz w:val="24"/>
          <w:szCs w:val="24"/>
          <w:lang w:val="es-ES"/>
        </w:rPr>
        <w:t xml:space="preserve">de la </w:t>
      </w:r>
      <w:r w:rsidR="0001587F" w:rsidRPr="00CE7D9E">
        <w:rPr>
          <w:rFonts w:ascii="Calibri Light" w:hAnsi="Calibri Light" w:cs="Calibri Light"/>
          <w:sz w:val="24"/>
          <w:szCs w:val="24"/>
          <w:lang w:val="es-ES"/>
        </w:rPr>
        <w:t>fotogr</w:t>
      </w:r>
      <w:r w:rsidR="004953B3" w:rsidRPr="00CE7D9E">
        <w:rPr>
          <w:rFonts w:ascii="Calibri Light" w:hAnsi="Calibri Light" w:cs="Calibri Light"/>
          <w:sz w:val="24"/>
          <w:szCs w:val="24"/>
          <w:lang w:val="es-ES"/>
        </w:rPr>
        <w:t xml:space="preserve">afía </w:t>
      </w:r>
      <w:r w:rsidR="0001587F" w:rsidRPr="00CE7D9E">
        <w:rPr>
          <w:rFonts w:ascii="Calibri Light" w:hAnsi="Calibri Light" w:cs="Calibri Light"/>
          <w:sz w:val="24"/>
          <w:szCs w:val="24"/>
          <w:lang w:val="es-ES"/>
        </w:rPr>
        <w:t xml:space="preserve">y </w:t>
      </w:r>
      <w:r w:rsidR="004953B3" w:rsidRPr="00CE7D9E">
        <w:rPr>
          <w:rFonts w:ascii="Calibri Light" w:hAnsi="Calibri Light" w:cs="Calibri Light"/>
          <w:sz w:val="24"/>
          <w:szCs w:val="24"/>
          <w:lang w:val="es-ES"/>
        </w:rPr>
        <w:t xml:space="preserve">el </w:t>
      </w:r>
      <w:r w:rsidR="0001587F" w:rsidRPr="00CE7D9E">
        <w:rPr>
          <w:rFonts w:ascii="Calibri Light" w:hAnsi="Calibri Light" w:cs="Calibri Light"/>
          <w:sz w:val="24"/>
          <w:szCs w:val="24"/>
          <w:lang w:val="es-ES"/>
        </w:rPr>
        <w:t>cine</w:t>
      </w:r>
      <w:r w:rsidR="004953B3" w:rsidRPr="00CE7D9E">
        <w:rPr>
          <w:rFonts w:ascii="Calibri Light" w:hAnsi="Calibri Light" w:cs="Calibri Light"/>
          <w:sz w:val="24"/>
          <w:szCs w:val="24"/>
          <w:lang w:val="es-ES"/>
        </w:rPr>
        <w:t>. E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ste </w:t>
      </w:r>
      <w:r w:rsidR="004953B3" w:rsidRPr="00CE7D9E">
        <w:rPr>
          <w:rFonts w:ascii="Calibri Light" w:hAnsi="Calibri Light" w:cs="Calibri Light"/>
          <w:sz w:val="24"/>
          <w:szCs w:val="24"/>
          <w:lang w:val="es-ES"/>
        </w:rPr>
        <w:t>2022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celebra su</w:t>
      </w:r>
      <w:r w:rsidR="0068217E" w:rsidRPr="00CE7D9E">
        <w:rPr>
          <w:rFonts w:ascii="Calibri Light" w:hAnsi="Calibri Light" w:cs="Calibri Light"/>
          <w:sz w:val="24"/>
          <w:szCs w:val="24"/>
          <w:lang w:val="es-ES"/>
        </w:rPr>
        <w:t>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50 a</w:t>
      </w:r>
      <w:r w:rsidR="0068217E" w:rsidRPr="00CE7D9E">
        <w:rPr>
          <w:rFonts w:ascii="Calibri Light" w:hAnsi="Calibri Light" w:cs="Calibri Light"/>
          <w:sz w:val="24"/>
          <w:szCs w:val="24"/>
          <w:lang w:val="es-ES"/>
        </w:rPr>
        <w:t xml:space="preserve">ños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de innovación y artesanía. La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>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gama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>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de objetivos Samyang Optics está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>n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especialmente diseñada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>s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para ofrecer una experiencia óptica y táctil </w:t>
      </w:r>
      <w:r w:rsidR="005B2922" w:rsidRPr="00CE7D9E">
        <w:rPr>
          <w:rFonts w:ascii="Calibri Light" w:hAnsi="Calibri Light" w:cs="Calibri Light"/>
          <w:sz w:val="24"/>
          <w:szCs w:val="24"/>
          <w:lang w:val="es-ES"/>
        </w:rPr>
        <w:t>plenamente satisfactoria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, que permit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>a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 xml:space="preserve"> a los creativos concentrarse en la esencia pura de la </w:t>
      </w:r>
      <w:r w:rsidR="005B2922" w:rsidRPr="00CE7D9E">
        <w:rPr>
          <w:rFonts w:ascii="Calibri Light" w:hAnsi="Calibri Light" w:cs="Calibri Light"/>
          <w:sz w:val="24"/>
          <w:szCs w:val="24"/>
          <w:lang w:val="es-ES"/>
        </w:rPr>
        <w:t xml:space="preserve">creación 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 xml:space="preserve">tanto </w:t>
      </w:r>
      <w:r w:rsidR="00D53A8C" w:rsidRPr="00CE7D9E">
        <w:rPr>
          <w:rFonts w:ascii="Calibri Light" w:hAnsi="Calibri Light" w:cs="Calibri Light"/>
          <w:sz w:val="24"/>
          <w:szCs w:val="24"/>
          <w:lang w:val="es-ES"/>
        </w:rPr>
        <w:t>fotográfica</w:t>
      </w:r>
      <w:r w:rsidR="00302DF0" w:rsidRPr="00CE7D9E">
        <w:rPr>
          <w:rFonts w:ascii="Calibri Light" w:hAnsi="Calibri Light" w:cs="Calibri Light"/>
          <w:sz w:val="24"/>
          <w:szCs w:val="24"/>
          <w:lang w:val="es-ES"/>
        </w:rPr>
        <w:t xml:space="preserve"> como de </w:t>
      </w:r>
      <w:r w:rsidRPr="00CE7D9E">
        <w:rPr>
          <w:rFonts w:ascii="Calibri Light" w:hAnsi="Calibri Light" w:cs="Calibri Light"/>
          <w:sz w:val="24"/>
          <w:szCs w:val="24"/>
          <w:lang w:val="es-ES"/>
        </w:rPr>
        <w:t>cine.</w:t>
      </w:r>
    </w:p>
    <w:sectPr w:rsidR="000B5410" w:rsidRPr="00CE7D9E" w:rsidSect="00A845B6">
      <w:headerReference w:type="default" r:id="rId17"/>
      <w:footerReference w:type="default" r:id="rId18"/>
      <w:pgSz w:w="11906" w:h="16838"/>
      <w:pgMar w:top="2127" w:right="1080" w:bottom="1418" w:left="108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1CA708" w14:textId="77777777" w:rsidR="0047582A" w:rsidRDefault="0047582A" w:rsidP="00996D5D">
      <w:pPr>
        <w:spacing w:after="0" w:line="240" w:lineRule="auto"/>
      </w:pPr>
      <w:r>
        <w:separator/>
      </w:r>
    </w:p>
  </w:endnote>
  <w:endnote w:type="continuationSeparator" w:id="0">
    <w:p w14:paraId="61D53E17" w14:textId="77777777" w:rsidR="0047582A" w:rsidRDefault="0047582A" w:rsidP="00996D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ada Grotesk Bold">
    <w:altName w:val="Calibri"/>
    <w:charset w:val="00"/>
    <w:family w:val="swiss"/>
    <w:pitch w:val="variable"/>
    <w:sig w:usb0="A00000AF" w:usb1="4000206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8714A6" w14:textId="6422A1EB" w:rsidR="00EA57F3" w:rsidRDefault="00EA57F3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FAAA909" wp14:editId="73F7C043">
              <wp:simplePos x="0" y="0"/>
              <wp:positionH relativeFrom="margin">
                <wp:align>center</wp:align>
              </wp:positionH>
              <wp:positionV relativeFrom="paragraph">
                <wp:posOffset>-3333115</wp:posOffset>
              </wp:positionV>
              <wp:extent cx="604520" cy="7531100"/>
              <wp:effectExtent l="0" t="3463290" r="0" b="347599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5400000">
                        <a:off x="0" y="0"/>
                        <a:ext cx="604520" cy="7531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468F66" w14:textId="77777777" w:rsidR="00EA57F3" w:rsidRPr="00F110F7" w:rsidRDefault="00EA57F3" w:rsidP="00EA57F3">
                          <w:pPr>
                            <w:pStyle w:val="Piedepgina"/>
                            <w:spacing w:after="0" w:line="240" w:lineRule="auto"/>
                            <w:jc w:val="center"/>
                            <w:rPr>
                              <w:rFonts w:cstheme="minorHAnsi"/>
                              <w:sz w:val="22"/>
                              <w:lang w:val="pt-PT"/>
                            </w:rPr>
                          </w:pPr>
                          <w:r w:rsidRPr="00F110F7">
                            <w:rPr>
                              <w:rFonts w:cstheme="minorHAnsi"/>
                              <w:sz w:val="22"/>
                              <w:lang w:val="pt-PT"/>
                            </w:rPr>
                            <w:t>Distribuidora oficial</w:t>
                          </w:r>
                        </w:p>
                        <w:p w14:paraId="75F833DD" w14:textId="77777777" w:rsidR="00EA57F3" w:rsidRPr="00F110F7" w:rsidRDefault="00EA57F3" w:rsidP="00EA57F3">
                          <w:pPr>
                            <w:pStyle w:val="Piedepgina"/>
                            <w:spacing w:after="0" w:line="240" w:lineRule="auto"/>
                            <w:jc w:val="center"/>
                            <w:rPr>
                              <w:rFonts w:cstheme="minorHAnsi"/>
                              <w:sz w:val="22"/>
                              <w:lang w:val="pt-PT"/>
                            </w:rPr>
                          </w:pPr>
                          <w:r w:rsidRPr="00F110F7">
                            <w:rPr>
                              <w:rFonts w:cstheme="minorHAnsi"/>
                              <w:sz w:val="22"/>
                              <w:lang w:val="pt-PT"/>
                            </w:rPr>
                            <w:t>Rodolfo Biber, S.A. · info@robisa.es · +34 91 7292 711 · www.robisa.es</w:t>
                          </w:r>
                        </w:p>
                        <w:p w14:paraId="4DEA9022" w14:textId="77777777" w:rsidR="00EA57F3" w:rsidRPr="00F110F7" w:rsidRDefault="00EA57F3" w:rsidP="00EA57F3">
                          <w:pPr>
                            <w:spacing w:after="0" w:line="240" w:lineRule="auto"/>
                            <w:ind w:left="20"/>
                            <w:rPr>
                              <w:rFonts w:ascii="Dada Grotesk Bold"/>
                              <w:bCs/>
                              <w:color w:val="38484E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AAA909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7" type="#_x0000_t202" style="position:absolute;left:0;text-align:left;margin-left:0;margin-top:-262.45pt;width:47.6pt;height:593pt;rotation:90;z-index:-2516551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QX04QEAAKYDAAAOAAAAZHJzL2Uyb0RvYy54bWysU1Fv1DAMfkfiP0R559oeu4Gq601j0xDS&#10;YEhjPyBNkzaijYOTu/b49Thp7wbsDdGHyLGdz/4+u9uraejZQaE3YCterHLOlJXQGNtW/Onb3Zv3&#10;nPkgbCN6sKriR+X51e71q+3oSrWGDvpGISMQ68vRVbwLwZVZ5mWnBuFX4JSloAYcRKArtlmDYiT0&#10;oc/WeX6ZjYCNQ5DKe/LezkG+S/haKxketPYqsL7i1FtIJ6azjme224qyReE6I5c2xD90MQhjqegZ&#10;6lYEwfZoXkANRiJ40GElYchAayNV4kBsivwvNo+dcCpxIXG8O8vk/x+s/HJ4dF+RhekDTDTARMK7&#10;e5DfPbNw0wnbqmtEGDslGipcRMmy0flyeRql9qWPIPX4GRoastgHSECTxoEhkOqbizx+yUusGdWi&#10;cRzPI1BTYJKcl/nFZk0RSaF3m7dFQW9iQVFGrKiwQx8+KhhYNCqONOKEKg73Psypp5SYbuHO9H0a&#10;c2//cBBm9CQusf2ZSJjqiZlmIRqp1dAciVyiQZ3RslPZDvAnZyMtTsX9j71AxVn/yZJAcctOBp6M&#10;+mQIK+lpxQNns3kT5m3cOzRtR8jzCCxck4jaJEbPXSzt0jIkTZbFjdv2+z1lPf9eu18AAAD//wMA&#10;UEsDBBQABgAIAAAAIQCKplmj3gAAAAsBAAAPAAAAZHJzL2Rvd25yZXYueG1sTI/LasMwEEX3hf6D&#10;mEJ3iZRgKcG1HIqhyxby+ICJpVom1si1lMT9+6qrdjncw71nqt3sB3azU+wDaVgtBTBLbTA9dRpO&#10;x7fFFlhMSAaHQFbDt42wqx8fKixNuNPe3g6pY7mEYokaXEpjyXlsnfUYl2G0lLPPMHlM+Zw6bia8&#10;53I/8LUQinvsKS84HG3jbHs5XL2G7uRmiaHZN4J/vB/N5UtsldL6+Wl+fQGW7Jz+YPjVz+pQZ6dz&#10;uJKJbNCwkIUsMqthLSSwTKhCKGDnjK7kBnhd8f8/1D8AAAD//wMAUEsBAi0AFAAGAAgAAAAhALaD&#10;OJL+AAAA4QEAABMAAAAAAAAAAAAAAAAAAAAAAFtDb250ZW50X1R5cGVzXS54bWxQSwECLQAUAAYA&#10;CAAAACEAOP0h/9YAAACUAQAACwAAAAAAAAAAAAAAAAAvAQAAX3JlbHMvLnJlbHNQSwECLQAUAAYA&#10;CAAAACEAQQUF9OEBAACmAwAADgAAAAAAAAAAAAAAAAAuAgAAZHJzL2Uyb0RvYy54bWxQSwECLQAU&#10;AAYACAAAACEAiqZZo94AAAALAQAADwAAAAAAAAAAAAAAAAA7BAAAZHJzL2Rvd25yZXYueG1sUEsF&#10;BgAAAAAEAAQA8wAAAEYFAAAAAA==&#10;" filled="f" stroked="f">
              <v:textbox inset="0,0,0,0">
                <w:txbxContent>
                  <w:p w14:paraId="68468F66" w14:textId="77777777" w:rsidR="00EA57F3" w:rsidRPr="00F110F7" w:rsidRDefault="00EA57F3" w:rsidP="00EA57F3">
                    <w:pPr>
                      <w:pStyle w:val="Piedepgina"/>
                      <w:spacing w:after="0" w:line="240" w:lineRule="auto"/>
                      <w:jc w:val="center"/>
                      <w:rPr>
                        <w:rFonts w:cstheme="minorHAnsi"/>
                        <w:sz w:val="22"/>
                        <w:lang w:val="pt-PT"/>
                      </w:rPr>
                    </w:pPr>
                    <w:r w:rsidRPr="00F110F7">
                      <w:rPr>
                        <w:rFonts w:cstheme="minorHAnsi"/>
                        <w:sz w:val="22"/>
                        <w:lang w:val="pt-PT"/>
                      </w:rPr>
                      <w:t>Distribuidora oficial</w:t>
                    </w:r>
                  </w:p>
                  <w:p w14:paraId="75F833DD" w14:textId="77777777" w:rsidR="00EA57F3" w:rsidRPr="00F110F7" w:rsidRDefault="00EA57F3" w:rsidP="00EA57F3">
                    <w:pPr>
                      <w:pStyle w:val="Piedepgina"/>
                      <w:spacing w:after="0" w:line="240" w:lineRule="auto"/>
                      <w:jc w:val="center"/>
                      <w:rPr>
                        <w:rFonts w:cstheme="minorHAnsi"/>
                        <w:sz w:val="22"/>
                        <w:lang w:val="pt-PT"/>
                      </w:rPr>
                    </w:pPr>
                    <w:r w:rsidRPr="00F110F7">
                      <w:rPr>
                        <w:rFonts w:cstheme="minorHAnsi"/>
                        <w:sz w:val="22"/>
                        <w:lang w:val="pt-PT"/>
                      </w:rPr>
                      <w:t>Rodolfo Biber, S.A. · info@robisa.es · +34 91 7292 711 · www.robisa.es</w:t>
                    </w:r>
                  </w:p>
                  <w:p w14:paraId="4DEA9022" w14:textId="77777777" w:rsidR="00EA57F3" w:rsidRPr="00F110F7" w:rsidRDefault="00EA57F3" w:rsidP="00EA57F3">
                    <w:pPr>
                      <w:spacing w:after="0" w:line="240" w:lineRule="auto"/>
                      <w:ind w:left="20"/>
                      <w:rPr>
                        <w:rFonts w:ascii="Dada Grotesk Bold"/>
                        <w:bCs/>
                        <w:color w:val="38484E"/>
                        <w:lang w:val="pt-PT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794119" w14:textId="77777777" w:rsidR="0047582A" w:rsidRDefault="0047582A" w:rsidP="00996D5D">
      <w:pPr>
        <w:spacing w:after="0" w:line="240" w:lineRule="auto"/>
      </w:pPr>
      <w:r>
        <w:separator/>
      </w:r>
    </w:p>
  </w:footnote>
  <w:footnote w:type="continuationSeparator" w:id="0">
    <w:p w14:paraId="44F89BEB" w14:textId="77777777" w:rsidR="0047582A" w:rsidRDefault="0047582A" w:rsidP="00996D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987A4" w14:textId="2C7A9BBE" w:rsidR="000D293E" w:rsidRDefault="00CE7D9E" w:rsidP="00BD16F0">
    <w:pPr>
      <w:pStyle w:val="Encabezado"/>
      <w:tabs>
        <w:tab w:val="clear" w:pos="4513"/>
        <w:tab w:val="clear" w:pos="9026"/>
        <w:tab w:val="left" w:pos="8450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0BC132EC" wp14:editId="6DD8C2E9">
              <wp:simplePos x="0" y="0"/>
              <wp:positionH relativeFrom="margin">
                <wp:posOffset>2114550</wp:posOffset>
              </wp:positionH>
              <wp:positionV relativeFrom="paragraph">
                <wp:posOffset>224790</wp:posOffset>
              </wp:positionV>
              <wp:extent cx="2127250" cy="306705"/>
              <wp:effectExtent l="0" t="0" r="25400" b="17145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2725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2512A6A" w14:textId="77777777" w:rsidR="00BD16F0" w:rsidRPr="000632D9" w:rsidRDefault="00BD16F0" w:rsidP="00E27BC5">
                          <w:pPr>
                            <w:jc w:val="center"/>
                          </w:pPr>
                          <w:r w:rsidRPr="000632D9">
                            <w:t>COMUNICADO DE PRENSA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BC132EC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166.5pt;margin-top:17.7pt;width:167.5pt;height:24.1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L8nDwIAAB8EAAAOAAAAZHJzL2Uyb0RvYy54bWysU9tu2zAMfR+wfxD0vtjxkl6MOEWXLsOA&#10;7gJ0+wBZlmNhkqhJSuzs60vJbprdXobpQSBF6pA8JFc3g1bkIJyXYCo6n+WUCMOhkWZX0a9ftq+u&#10;KPGBmYYpMKKiR+Hpzfrli1VvS1FAB6oRjiCI8WVvK9qFYMss87wTmvkZWGHQ2ILTLKDqdlnjWI/o&#10;WmVFnl9kPbjGOuDCe3y9G410nfDbVvDwqW29CERVFHML6XbpruOdrVes3DlmO8mnNNg/ZKGZNBj0&#10;BHXHAiN7J3+D0pI78NCGGQedQdtKLlINWM08/6Wah45ZkWpBcrw90eT/Hyz/eHiwnx0JwxsYsIGp&#10;CG/vgX/zxMCmY2Ynbp2DvhOswcDzSFnWW19OXyPVvvQRpO4/QINNZvsACWhonY6sYJ0E0bEBxxPp&#10;YgiE42MxLy6LJZo42l7nF5f5MoVg5dNv63x4J0CTKFTUYVMTOjvc+xCzYeWTSwzmQclmK5VKitvV&#10;G+XIgeEAbNOZ0H9yU4b0Fb1eFsuRgL9C5On8CULLgJOspK7o1cmJlZG2t6ZJcxaYVKOMKSsz8Rip&#10;G0kMQz2gY+SzhuaIjDoYJxY3DIUO3A9KepzWivrve+YEJeq9wa5czxeLON5JWSwvC1TcuaU+tzDD&#10;EaqigZJR3IS0EpEwA7fYvVYmYp8zmXLFKUx8TxsTx/xcT17Pe71+BAAA//8DAFBLAwQUAAYACAAA&#10;ACEA5D5tCN8AAAAJAQAADwAAAGRycy9kb3ducmV2LnhtbEyPQU/DMAyF70j8h8hIXBBLIaMrpemE&#10;kEBwg4HgmjVeW5E4pcm68u8xJ7jZfk/P36vWs3diwjH2gTRcLDIQSE2wPbUa3l7vzwsQMRmyxgVC&#10;Dd8YYV0fH1WmtOFALzhtUis4hGJpNHQpDaWUsenQm7gIAxJruzB6k3gdW2lHc+Bw7+RlluXSm574&#10;Q2cGvOuw+dzsvYZi+Th9xCf1/N7kO3edzlbTw9eo9enJfHsDIuGc/szwi8/oUDPTNuzJRuE0KKW4&#10;S+LhagmCDXle8GHL6WoFsq7k/wb1DwAAAP//AwBQSwECLQAUAAYACAAAACEAtoM4kv4AAADhAQAA&#10;EwAAAAAAAAAAAAAAAAAAAAAAW0NvbnRlbnRfVHlwZXNdLnhtbFBLAQItABQABgAIAAAAIQA4/SH/&#10;1gAAAJQBAAALAAAAAAAAAAAAAAAAAC8BAABfcmVscy8ucmVsc1BLAQItABQABgAIAAAAIQB7+L8n&#10;DwIAAB8EAAAOAAAAAAAAAAAAAAAAAC4CAABkcnMvZTJvRG9jLnhtbFBLAQItABQABgAIAAAAIQDk&#10;Pm0I3wAAAAkBAAAPAAAAAAAAAAAAAAAAAGkEAABkcnMvZG93bnJldi54bWxQSwUGAAAAAAQABADz&#10;AAAAdQUAAAAA&#10;">
              <v:textbox>
                <w:txbxContent>
                  <w:p w14:paraId="42512A6A" w14:textId="77777777" w:rsidR="00BD16F0" w:rsidRPr="000632D9" w:rsidRDefault="00BD16F0" w:rsidP="00E27BC5">
                    <w:pPr>
                      <w:jc w:val="center"/>
                    </w:pPr>
                    <w:r w:rsidRPr="000632D9">
                      <w:t>COMUNICADO DE PRENSA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E27BC5">
      <w:rPr>
        <w:noProof/>
      </w:rPr>
      <w:drawing>
        <wp:anchor distT="0" distB="0" distL="114300" distR="114300" simplePos="0" relativeHeight="251664384" behindDoc="0" locked="0" layoutInCell="1" allowOverlap="1" wp14:anchorId="4912D3A2" wp14:editId="798836B6">
          <wp:simplePos x="0" y="0"/>
          <wp:positionH relativeFrom="margin">
            <wp:posOffset>190500</wp:posOffset>
          </wp:positionH>
          <wp:positionV relativeFrom="paragraph">
            <wp:posOffset>-228600</wp:posOffset>
          </wp:positionV>
          <wp:extent cx="1192530" cy="396875"/>
          <wp:effectExtent l="0" t="0" r="7620" b="3175"/>
          <wp:wrapSquare wrapText="bothSides"/>
          <wp:docPr id="12" name="Imagen 12" descr="Nombre de la empres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n 36" descr="Nombre de la empresa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2530" cy="396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7BC5">
      <w:rPr>
        <w:noProof/>
      </w:rPr>
      <w:drawing>
        <wp:anchor distT="0" distB="0" distL="114300" distR="114300" simplePos="0" relativeHeight="251665408" behindDoc="1" locked="0" layoutInCell="1" allowOverlap="1" wp14:anchorId="4FFE6717" wp14:editId="1FC384F5">
          <wp:simplePos x="0" y="0"/>
          <wp:positionH relativeFrom="column">
            <wp:posOffset>4514850</wp:posOffset>
          </wp:positionH>
          <wp:positionV relativeFrom="paragraph">
            <wp:posOffset>-203835</wp:posOffset>
          </wp:positionV>
          <wp:extent cx="1828800" cy="386080"/>
          <wp:effectExtent l="0" t="0" r="0" b="0"/>
          <wp:wrapTight wrapText="bothSides">
            <wp:wrapPolygon edited="0">
              <wp:start x="0" y="0"/>
              <wp:lineTo x="0" y="20250"/>
              <wp:lineTo x="21375" y="20250"/>
              <wp:lineTo x="21375" y="0"/>
              <wp:lineTo x="0" y="0"/>
            </wp:wrapPolygon>
          </wp:wrapTight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86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1000DB"/>
    <w:multiLevelType w:val="hybridMultilevel"/>
    <w:tmpl w:val="82EE493E"/>
    <w:lvl w:ilvl="0" w:tplc="DE54F696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2848516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hyphenationZone w:val="425"/>
  <w:displayHorizontalDrawingGridEvery w:val="0"/>
  <w:displayVerticalDrawingGridEvery w:val="2"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75F5"/>
    <w:rsid w:val="000004C3"/>
    <w:rsid w:val="0001587F"/>
    <w:rsid w:val="00040A0A"/>
    <w:rsid w:val="000570D2"/>
    <w:rsid w:val="000637C8"/>
    <w:rsid w:val="00065487"/>
    <w:rsid w:val="00084A0D"/>
    <w:rsid w:val="00090780"/>
    <w:rsid w:val="000A233D"/>
    <w:rsid w:val="000B5410"/>
    <w:rsid w:val="000D2564"/>
    <w:rsid w:val="000D293E"/>
    <w:rsid w:val="000E0CBE"/>
    <w:rsid w:val="000F78E5"/>
    <w:rsid w:val="00105F5A"/>
    <w:rsid w:val="001177F9"/>
    <w:rsid w:val="001208A3"/>
    <w:rsid w:val="0012344F"/>
    <w:rsid w:val="001702D7"/>
    <w:rsid w:val="00195325"/>
    <w:rsid w:val="001A10BF"/>
    <w:rsid w:val="001B4ED7"/>
    <w:rsid w:val="001C0193"/>
    <w:rsid w:val="001C193A"/>
    <w:rsid w:val="001E7079"/>
    <w:rsid w:val="00223C72"/>
    <w:rsid w:val="00252EDD"/>
    <w:rsid w:val="00267263"/>
    <w:rsid w:val="00273955"/>
    <w:rsid w:val="00275837"/>
    <w:rsid w:val="00286D15"/>
    <w:rsid w:val="002875F5"/>
    <w:rsid w:val="002B1CD2"/>
    <w:rsid w:val="002C1DF7"/>
    <w:rsid w:val="002C78AE"/>
    <w:rsid w:val="002E17F6"/>
    <w:rsid w:val="002E3303"/>
    <w:rsid w:val="002F4510"/>
    <w:rsid w:val="0030167E"/>
    <w:rsid w:val="00302DF0"/>
    <w:rsid w:val="003055BA"/>
    <w:rsid w:val="00312790"/>
    <w:rsid w:val="00315CA0"/>
    <w:rsid w:val="00344E20"/>
    <w:rsid w:val="003761AB"/>
    <w:rsid w:val="00387ACD"/>
    <w:rsid w:val="00391331"/>
    <w:rsid w:val="00392AF7"/>
    <w:rsid w:val="00395827"/>
    <w:rsid w:val="003B28E1"/>
    <w:rsid w:val="003B39B3"/>
    <w:rsid w:val="00417968"/>
    <w:rsid w:val="00434936"/>
    <w:rsid w:val="00443DCD"/>
    <w:rsid w:val="004611C1"/>
    <w:rsid w:val="0047582A"/>
    <w:rsid w:val="00475ECF"/>
    <w:rsid w:val="00490F37"/>
    <w:rsid w:val="00493B8C"/>
    <w:rsid w:val="004953B3"/>
    <w:rsid w:val="004A61AD"/>
    <w:rsid w:val="004C01E9"/>
    <w:rsid w:val="004D3F3D"/>
    <w:rsid w:val="005018B6"/>
    <w:rsid w:val="00560A0D"/>
    <w:rsid w:val="00582079"/>
    <w:rsid w:val="00585505"/>
    <w:rsid w:val="00593016"/>
    <w:rsid w:val="005B2922"/>
    <w:rsid w:val="005B2F2A"/>
    <w:rsid w:val="005B570C"/>
    <w:rsid w:val="005B62FD"/>
    <w:rsid w:val="005D11DE"/>
    <w:rsid w:val="005D6279"/>
    <w:rsid w:val="005E297A"/>
    <w:rsid w:val="005F23E3"/>
    <w:rsid w:val="005F69FA"/>
    <w:rsid w:val="00601AEC"/>
    <w:rsid w:val="006021BC"/>
    <w:rsid w:val="00650BA8"/>
    <w:rsid w:val="0068216A"/>
    <w:rsid w:val="0068217E"/>
    <w:rsid w:val="006A1A6E"/>
    <w:rsid w:val="006A6981"/>
    <w:rsid w:val="006B1329"/>
    <w:rsid w:val="006D0948"/>
    <w:rsid w:val="006F43B0"/>
    <w:rsid w:val="00720AC1"/>
    <w:rsid w:val="00731584"/>
    <w:rsid w:val="007632E2"/>
    <w:rsid w:val="007907F5"/>
    <w:rsid w:val="00791084"/>
    <w:rsid w:val="007C05EB"/>
    <w:rsid w:val="007E27AF"/>
    <w:rsid w:val="007E66F0"/>
    <w:rsid w:val="00801387"/>
    <w:rsid w:val="00807B55"/>
    <w:rsid w:val="00820C27"/>
    <w:rsid w:val="0082119D"/>
    <w:rsid w:val="00825B13"/>
    <w:rsid w:val="00827D90"/>
    <w:rsid w:val="00831FD6"/>
    <w:rsid w:val="0083201F"/>
    <w:rsid w:val="00846960"/>
    <w:rsid w:val="00850469"/>
    <w:rsid w:val="00855D3B"/>
    <w:rsid w:val="00857D8A"/>
    <w:rsid w:val="00860FF6"/>
    <w:rsid w:val="0088131D"/>
    <w:rsid w:val="0088398E"/>
    <w:rsid w:val="00886D3A"/>
    <w:rsid w:val="008A2338"/>
    <w:rsid w:val="008D0961"/>
    <w:rsid w:val="008D4A83"/>
    <w:rsid w:val="008E4F95"/>
    <w:rsid w:val="008F17AB"/>
    <w:rsid w:val="00903362"/>
    <w:rsid w:val="009147B8"/>
    <w:rsid w:val="009157C4"/>
    <w:rsid w:val="00915C92"/>
    <w:rsid w:val="00924E7F"/>
    <w:rsid w:val="009318A8"/>
    <w:rsid w:val="00940D09"/>
    <w:rsid w:val="00943A98"/>
    <w:rsid w:val="0097778C"/>
    <w:rsid w:val="009814D7"/>
    <w:rsid w:val="0098385B"/>
    <w:rsid w:val="00995F9D"/>
    <w:rsid w:val="00996D5D"/>
    <w:rsid w:val="009A0A82"/>
    <w:rsid w:val="009B6BCF"/>
    <w:rsid w:val="009B74E3"/>
    <w:rsid w:val="009C4199"/>
    <w:rsid w:val="009D31C2"/>
    <w:rsid w:val="009E2A8F"/>
    <w:rsid w:val="009F272D"/>
    <w:rsid w:val="00A11C25"/>
    <w:rsid w:val="00A22D56"/>
    <w:rsid w:val="00A27814"/>
    <w:rsid w:val="00A35B1C"/>
    <w:rsid w:val="00A44DC4"/>
    <w:rsid w:val="00A630D2"/>
    <w:rsid w:val="00A845B6"/>
    <w:rsid w:val="00A90C66"/>
    <w:rsid w:val="00A96E5F"/>
    <w:rsid w:val="00AA5E32"/>
    <w:rsid w:val="00AB359D"/>
    <w:rsid w:val="00AE0B44"/>
    <w:rsid w:val="00AF3685"/>
    <w:rsid w:val="00AF417A"/>
    <w:rsid w:val="00B27895"/>
    <w:rsid w:val="00B32674"/>
    <w:rsid w:val="00B350B8"/>
    <w:rsid w:val="00B37DD1"/>
    <w:rsid w:val="00B426A0"/>
    <w:rsid w:val="00B44161"/>
    <w:rsid w:val="00B45C7C"/>
    <w:rsid w:val="00B5022D"/>
    <w:rsid w:val="00B8188C"/>
    <w:rsid w:val="00B82EF3"/>
    <w:rsid w:val="00B83E76"/>
    <w:rsid w:val="00B93860"/>
    <w:rsid w:val="00BA7782"/>
    <w:rsid w:val="00BB4C1E"/>
    <w:rsid w:val="00BD08D5"/>
    <w:rsid w:val="00BD16F0"/>
    <w:rsid w:val="00BF148A"/>
    <w:rsid w:val="00C0379E"/>
    <w:rsid w:val="00C13117"/>
    <w:rsid w:val="00C36BAC"/>
    <w:rsid w:val="00C373DA"/>
    <w:rsid w:val="00C524F1"/>
    <w:rsid w:val="00C65176"/>
    <w:rsid w:val="00C75AD7"/>
    <w:rsid w:val="00C930A2"/>
    <w:rsid w:val="00CA068B"/>
    <w:rsid w:val="00CB4AA7"/>
    <w:rsid w:val="00CB5E0C"/>
    <w:rsid w:val="00CE43FB"/>
    <w:rsid w:val="00CE7D9E"/>
    <w:rsid w:val="00CF3D8B"/>
    <w:rsid w:val="00D01061"/>
    <w:rsid w:val="00D038AD"/>
    <w:rsid w:val="00D1177A"/>
    <w:rsid w:val="00D326EA"/>
    <w:rsid w:val="00D34828"/>
    <w:rsid w:val="00D44887"/>
    <w:rsid w:val="00D44A2C"/>
    <w:rsid w:val="00D53A8C"/>
    <w:rsid w:val="00D726ED"/>
    <w:rsid w:val="00D735B2"/>
    <w:rsid w:val="00D73BD8"/>
    <w:rsid w:val="00D94AAC"/>
    <w:rsid w:val="00DB1CC2"/>
    <w:rsid w:val="00DB52FF"/>
    <w:rsid w:val="00DC4C22"/>
    <w:rsid w:val="00DD2D19"/>
    <w:rsid w:val="00DF10B0"/>
    <w:rsid w:val="00DF2399"/>
    <w:rsid w:val="00DF4D2D"/>
    <w:rsid w:val="00E27BC5"/>
    <w:rsid w:val="00E32F71"/>
    <w:rsid w:val="00E407B7"/>
    <w:rsid w:val="00E84CDC"/>
    <w:rsid w:val="00E94E62"/>
    <w:rsid w:val="00EA57F3"/>
    <w:rsid w:val="00EB09AB"/>
    <w:rsid w:val="00EB4F4D"/>
    <w:rsid w:val="00EC5B4E"/>
    <w:rsid w:val="00F07DAE"/>
    <w:rsid w:val="00F329BA"/>
    <w:rsid w:val="00F378AD"/>
    <w:rsid w:val="00F41895"/>
    <w:rsid w:val="00F53856"/>
    <w:rsid w:val="00F6055C"/>
    <w:rsid w:val="00F95532"/>
    <w:rsid w:val="00FC69CB"/>
    <w:rsid w:val="00FC6E5A"/>
    <w:rsid w:val="00FF0BFF"/>
    <w:rsid w:val="00FF1E27"/>
    <w:rsid w:val="00FF1EE9"/>
    <w:rsid w:val="00FF2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1F84507"/>
  <w15:chartTrackingRefBased/>
  <w15:docId w15:val="{1DC629B2-50D8-4F32-AC79-CFA9DF9F32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70D2"/>
    <w:pPr>
      <w:widowControl w:val="0"/>
      <w:wordWrap w:val="0"/>
      <w:autoSpaceDE w:val="0"/>
      <w:autoSpaceDN w:val="0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96D5D"/>
    <w:pPr>
      <w:tabs>
        <w:tab w:val="center" w:pos="4513"/>
        <w:tab w:val="right" w:pos="9026"/>
      </w:tabs>
      <w:snapToGrid w:val="0"/>
    </w:pPr>
  </w:style>
  <w:style w:type="character" w:customStyle="1" w:styleId="EncabezadoCar">
    <w:name w:val="Encabezado Car"/>
    <w:basedOn w:val="Fuentedeprrafopredeter"/>
    <w:link w:val="Encabezado"/>
    <w:uiPriority w:val="99"/>
    <w:rsid w:val="00996D5D"/>
  </w:style>
  <w:style w:type="paragraph" w:styleId="Piedepgina">
    <w:name w:val="footer"/>
    <w:basedOn w:val="Normal"/>
    <w:link w:val="PiedepginaCar"/>
    <w:uiPriority w:val="99"/>
    <w:unhideWhenUsed/>
    <w:rsid w:val="00996D5D"/>
    <w:pPr>
      <w:tabs>
        <w:tab w:val="center" w:pos="4513"/>
        <w:tab w:val="right" w:pos="9026"/>
      </w:tabs>
      <w:snapToGrid w:val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96D5D"/>
  </w:style>
  <w:style w:type="character" w:styleId="Hipervnculo">
    <w:name w:val="Hyperlink"/>
    <w:basedOn w:val="Fuentedeprrafopredeter"/>
    <w:uiPriority w:val="99"/>
    <w:unhideWhenUsed/>
    <w:rsid w:val="002E3303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B27895"/>
    <w:pPr>
      <w:ind w:leftChars="400" w:left="800"/>
    </w:p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0D2564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DF2399"/>
    <w:pPr>
      <w:spacing w:after="0" w:line="240" w:lineRule="auto"/>
      <w:jc w:val="left"/>
    </w:pPr>
    <w:rPr>
      <w:kern w:val="0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97778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Gulim" w:eastAsia="Gulim" w:hAnsi="Gulim" w:cs="Gulim"/>
      <w:kern w:val="0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0B54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2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9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1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8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samyanglens.com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youtube.com/samyanglens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http://www.instagram.com/samyanglensglobal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facebook.com/samyanglensgloba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0F9E4686AAB4F8179A0674F8D61F5" ma:contentTypeVersion="18" ma:contentTypeDescription="Create a new document." ma:contentTypeScope="" ma:versionID="c352a1cbf403fe558ff8edd1a5ace00c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3a410d606a6a102f95c6264d4ef4c1f8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A84A58-2A3E-42F5-9802-13D283C6D88A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customXml/itemProps2.xml><?xml version="1.0" encoding="utf-8"?>
<ds:datastoreItem xmlns:ds="http://schemas.openxmlformats.org/officeDocument/2006/customXml" ds:itemID="{601C87CB-4064-42B4-B9CE-A9EDBF74BB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6C287B-5CAE-4459-84E1-8B45D215281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882</Words>
  <Characters>4855</Characters>
  <Application>Microsoft Office Word</Application>
  <DocSecurity>0</DocSecurity>
  <Lines>40</Lines>
  <Paragraphs>11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5726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계정</dc:creator>
  <cp:keywords/>
  <dc:description/>
  <cp:lastModifiedBy>Susanne Semrau</cp:lastModifiedBy>
  <cp:revision>2</cp:revision>
  <cp:lastPrinted>2022-03-15T05:13:00Z</cp:lastPrinted>
  <dcterms:created xsi:type="dcterms:W3CDTF">2022-07-28T10:08:00Z</dcterms:created>
  <dcterms:modified xsi:type="dcterms:W3CDTF">2022-07-28T10:08:00Z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0x010100BE40F9E4686AAB4F8179A0674F8D61F5</vt:lpwstr>
  </property>
  <property fmtid="{D5CDD505-2E9C-101B-9397-08002B2CF9AE}" pid="3" name="MediaServiceImageTags">
    <vt:lpwstr/>
  </property>
  <property fmtid="{D5CDD505-2E9C-101B-9397-08002B2CF9AE}" pid="4" name="Peso archivo">
    <vt:lpwstr/>
  </property>
</Properties>
</file>