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1D0C57E4" w:rsidR="00027258" w:rsidRPr="003C2756" w:rsidRDefault="002830C5" w:rsidP="00027258">
      <w:pPr>
        <w:spacing w:before="100" w:beforeAutospacing="1" w:after="100" w:afterAutospacing="1"/>
        <w:jc w:val="center"/>
        <w:rPr>
          <w:rFonts w:ascii="Arial" w:hAnsi="Arial" w:cs="Arial"/>
          <w:bCs/>
          <w:lang w:val="es-ES"/>
        </w:rPr>
      </w:pPr>
      <w:bookmarkStart w:id="0" w:name="_Hlk109732540"/>
      <w:r w:rsidRPr="003C2756">
        <w:rPr>
          <w:rFonts w:ascii="Arial" w:hAnsi="Arial" w:cs="Arial"/>
          <w:bCs/>
          <w:lang w:val="es-ES"/>
        </w:rPr>
        <w:t xml:space="preserve">Tamron </w:t>
      </w:r>
      <w:r w:rsidR="003D3BC3" w:rsidRPr="003D3BC3">
        <w:rPr>
          <w:rFonts w:ascii="Arial" w:hAnsi="Arial" w:cs="Arial"/>
          <w:bCs/>
          <w:lang w:val="es-ES"/>
        </w:rPr>
        <w:t>150-500mm F/5-6.7 Di III VC VXD (Model</w:t>
      </w:r>
      <w:r w:rsidR="003D3BC3">
        <w:rPr>
          <w:rFonts w:ascii="Arial" w:hAnsi="Arial" w:cs="Arial"/>
          <w:bCs/>
          <w:lang w:val="es-ES"/>
        </w:rPr>
        <w:t>o</w:t>
      </w:r>
      <w:r w:rsidR="003D3BC3" w:rsidRPr="003D3BC3">
        <w:rPr>
          <w:rFonts w:ascii="Arial" w:hAnsi="Arial" w:cs="Arial"/>
          <w:bCs/>
          <w:lang w:val="es-ES"/>
        </w:rPr>
        <w:t xml:space="preserve"> A057)</w:t>
      </w:r>
    </w:p>
    <w:bookmarkEnd w:id="0"/>
    <w:p w14:paraId="554ED395" w14:textId="20A89473" w:rsidR="002830C5" w:rsidRPr="003D3BC3" w:rsidRDefault="00D36E7F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3D3BC3">
        <w:rPr>
          <w:rFonts w:ascii="Arial" w:hAnsi="Arial" w:cs="Arial"/>
          <w:b/>
          <w:bCs/>
          <w:sz w:val="32"/>
          <w:szCs w:val="24"/>
        </w:rPr>
        <w:t xml:space="preserve">Tamron </w:t>
      </w:r>
      <w:r w:rsidR="003D3BC3" w:rsidRPr="003D3BC3">
        <w:rPr>
          <w:rFonts w:ascii="Arial" w:hAnsi="Arial" w:cs="Arial"/>
          <w:b/>
          <w:bCs/>
          <w:sz w:val="32"/>
          <w:szCs w:val="24"/>
        </w:rPr>
        <w:t>anunci</w:t>
      </w:r>
      <w:r w:rsidR="003D3BC3">
        <w:rPr>
          <w:rFonts w:ascii="Arial" w:hAnsi="Arial" w:cs="Arial"/>
          <w:b/>
          <w:bCs/>
          <w:sz w:val="32"/>
          <w:szCs w:val="24"/>
        </w:rPr>
        <w:t xml:space="preserve">a ultra teleobjetiva zoom </w:t>
      </w:r>
      <w:r w:rsidR="003D3BC3">
        <w:rPr>
          <w:rFonts w:ascii="Arial" w:hAnsi="Arial" w:cs="Arial"/>
          <w:b/>
          <w:bCs/>
          <w:sz w:val="32"/>
          <w:szCs w:val="24"/>
        </w:rPr>
        <w:br/>
        <w:t>para baioneta FUJIFILM X</w:t>
      </w:r>
    </w:p>
    <w:p w14:paraId="122F9F76" w14:textId="0384B632" w:rsidR="00D36E7F" w:rsidRPr="00D36E7F" w:rsidRDefault="0035516D" w:rsidP="002830C5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 nova </w:t>
      </w:r>
      <w:r w:rsidR="005E5020" w:rsidRPr="005E5020">
        <w:rPr>
          <w:rFonts w:ascii="Arial" w:hAnsi="Arial" w:cs="Arial"/>
          <w:i/>
          <w:iCs/>
          <w:sz w:val="24"/>
          <w:szCs w:val="24"/>
        </w:rPr>
        <w:t>150-500mm F/5-6.7</w:t>
      </w:r>
      <w:r>
        <w:rPr>
          <w:rFonts w:ascii="Arial" w:hAnsi="Arial" w:cs="Arial"/>
          <w:i/>
          <w:iCs/>
          <w:sz w:val="24"/>
          <w:szCs w:val="24"/>
        </w:rPr>
        <w:t xml:space="preserve"> proporciona uma</w:t>
      </w:r>
      <w:r w:rsidR="003D3BC3">
        <w:rPr>
          <w:rFonts w:ascii="Arial" w:hAnsi="Arial" w:cs="Arial"/>
          <w:i/>
          <w:iCs/>
          <w:sz w:val="24"/>
          <w:szCs w:val="24"/>
        </w:rPr>
        <w:t xml:space="preserve"> distância focal equivalente a 750mm (equivalente a full-frame)</w:t>
      </w:r>
      <w:r>
        <w:rPr>
          <w:rFonts w:ascii="Arial" w:hAnsi="Arial" w:cs="Arial"/>
          <w:i/>
          <w:iCs/>
          <w:sz w:val="24"/>
          <w:szCs w:val="24"/>
        </w:rPr>
        <w:t xml:space="preserve">, oferecendo oportunidades de captura </w:t>
      </w:r>
      <w:r w:rsidR="005E5020">
        <w:rPr>
          <w:rFonts w:ascii="Arial" w:hAnsi="Arial" w:cs="Arial"/>
          <w:i/>
          <w:iCs/>
          <w:sz w:val="24"/>
          <w:szCs w:val="24"/>
        </w:rPr>
        <w:t>ultra</w:t>
      </w:r>
      <w:r>
        <w:rPr>
          <w:rFonts w:ascii="Arial" w:hAnsi="Arial" w:cs="Arial"/>
          <w:i/>
          <w:iCs/>
          <w:sz w:val="24"/>
          <w:szCs w:val="24"/>
        </w:rPr>
        <w:t xml:space="preserve"> telefoto com facilidade.</w:t>
      </w:r>
    </w:p>
    <w:p w14:paraId="01542F74" w14:textId="3B4B35B5" w:rsidR="005C30E9" w:rsidRPr="00767B86" w:rsidRDefault="004B1C86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  <w:r>
        <w:rPr>
          <w:rFonts w:ascii="Arial" w:hAnsi="Arial" w:cs="Arial"/>
          <w:b/>
          <w:bCs/>
          <w:noProof/>
          <w:sz w:val="24"/>
          <w:szCs w:val="20"/>
        </w:rPr>
        <w:drawing>
          <wp:inline distT="0" distB="0" distL="0" distR="0" wp14:anchorId="4F5842FC" wp14:editId="10390043">
            <wp:extent cx="4678787" cy="3407434"/>
            <wp:effectExtent l="0" t="0" r="762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3408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AA6B91" w14:textId="05C1D7D3" w:rsidR="00713B21" w:rsidRDefault="00027258" w:rsidP="00CB55D9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4B1C86">
        <w:rPr>
          <w:rFonts w:ascii="Arial" w:hAnsi="Arial" w:cs="Arial"/>
          <w:b/>
          <w:bCs/>
        </w:rPr>
        <w:t>21</w:t>
      </w:r>
      <w:r w:rsidRPr="00027258">
        <w:rPr>
          <w:rFonts w:ascii="Arial" w:hAnsi="Arial" w:cs="Arial"/>
          <w:b/>
          <w:bCs/>
        </w:rPr>
        <w:t xml:space="preserve"> de </w:t>
      </w:r>
      <w:r w:rsidR="004B1C86">
        <w:rPr>
          <w:rFonts w:ascii="Arial" w:hAnsi="Arial" w:cs="Arial"/>
          <w:b/>
          <w:bCs/>
        </w:rPr>
        <w:t>setembro</w:t>
      </w:r>
      <w:r w:rsidRPr="00027258">
        <w:rPr>
          <w:rFonts w:ascii="Arial" w:hAnsi="Arial" w:cs="Arial"/>
          <w:b/>
          <w:bCs/>
        </w:rPr>
        <w:t xml:space="preserve"> de 2022</w:t>
      </w:r>
      <w:r w:rsidRPr="00027258">
        <w:rPr>
          <w:rFonts w:ascii="Arial" w:hAnsi="Arial" w:cs="Arial"/>
        </w:rPr>
        <w:t xml:space="preserve"> – A Tamron, marca representada em Portugal pela Robisa, </w:t>
      </w:r>
      <w:r w:rsidR="0035516D">
        <w:rPr>
          <w:rFonts w:ascii="Arial" w:hAnsi="Arial" w:cs="Arial"/>
        </w:rPr>
        <w:t xml:space="preserve">apresenta </w:t>
      </w:r>
      <w:bookmarkStart w:id="1" w:name="_Hlk114585910"/>
      <w:r w:rsidR="0035516D">
        <w:rPr>
          <w:rFonts w:ascii="Arial" w:hAnsi="Arial" w:cs="Arial"/>
        </w:rPr>
        <w:t xml:space="preserve">a </w:t>
      </w:r>
      <w:bookmarkStart w:id="2" w:name="_Hlk114582649"/>
      <w:r w:rsidR="0035516D" w:rsidRPr="00F5496F">
        <w:rPr>
          <w:rFonts w:ascii="Arial" w:hAnsi="Arial" w:cs="Arial"/>
          <w:b/>
          <w:bCs/>
        </w:rPr>
        <w:t xml:space="preserve">150-500mm F/5-6.7 </w:t>
      </w:r>
      <w:bookmarkEnd w:id="2"/>
      <w:r w:rsidR="0035516D" w:rsidRPr="00F5496F">
        <w:rPr>
          <w:rFonts w:ascii="Arial" w:hAnsi="Arial" w:cs="Arial"/>
          <w:b/>
          <w:bCs/>
        </w:rPr>
        <w:t>Di III VC VXD (Model</w:t>
      </w:r>
      <w:r w:rsidR="00F5496F">
        <w:rPr>
          <w:rFonts w:ascii="Arial" w:hAnsi="Arial" w:cs="Arial"/>
          <w:b/>
          <w:bCs/>
        </w:rPr>
        <w:t>o</w:t>
      </w:r>
      <w:r w:rsidR="0035516D" w:rsidRPr="00F5496F">
        <w:rPr>
          <w:rFonts w:ascii="Arial" w:hAnsi="Arial" w:cs="Arial"/>
          <w:b/>
          <w:bCs/>
        </w:rPr>
        <w:t xml:space="preserve"> A057)</w:t>
      </w:r>
      <w:bookmarkEnd w:id="1"/>
      <w:r w:rsidR="0035516D">
        <w:rPr>
          <w:rFonts w:ascii="Arial" w:hAnsi="Arial" w:cs="Arial"/>
        </w:rPr>
        <w:t xml:space="preserve">, uma ultra teleobjetiva zoom para baioneta FUJIFILM X. Com lançamento marcado para outubro, a </w:t>
      </w:r>
      <w:r w:rsidR="0035516D" w:rsidRPr="0035516D">
        <w:rPr>
          <w:rFonts w:ascii="Arial" w:hAnsi="Arial" w:cs="Arial"/>
        </w:rPr>
        <w:t>150-500mm F/5-6.7</w:t>
      </w:r>
      <w:r w:rsidR="0035516D">
        <w:rPr>
          <w:rFonts w:ascii="Arial" w:hAnsi="Arial" w:cs="Arial"/>
        </w:rPr>
        <w:t xml:space="preserve"> cobr</w:t>
      </w:r>
      <w:r w:rsidR="00F5496F">
        <w:rPr>
          <w:rFonts w:ascii="Arial" w:hAnsi="Arial" w:cs="Arial"/>
        </w:rPr>
        <w:t>e</w:t>
      </w:r>
      <w:r w:rsidR="0035516D">
        <w:rPr>
          <w:rFonts w:ascii="Arial" w:hAnsi="Arial" w:cs="Arial"/>
        </w:rPr>
        <w:t xml:space="preserve"> uma distância focal equivalente a full-frame de 225mm até 750mm, combinando um tamanho compacto com incrível qualidade de imagem em todo o alcance do zoom</w:t>
      </w:r>
      <w:r w:rsidR="00D37D53">
        <w:rPr>
          <w:rFonts w:ascii="Arial" w:hAnsi="Arial" w:cs="Arial"/>
        </w:rPr>
        <w:t xml:space="preserve"> e </w:t>
      </w:r>
      <w:r w:rsidR="00F5496F">
        <w:rPr>
          <w:rFonts w:ascii="Arial" w:hAnsi="Arial" w:cs="Arial"/>
        </w:rPr>
        <w:t>de extremo a extremo</w:t>
      </w:r>
      <w:r w:rsidR="0035516D">
        <w:rPr>
          <w:rFonts w:ascii="Arial" w:hAnsi="Arial" w:cs="Arial"/>
        </w:rPr>
        <w:t>.</w:t>
      </w:r>
    </w:p>
    <w:p w14:paraId="796D4F0A" w14:textId="356595A9" w:rsidR="002B0F44" w:rsidRDefault="009D2C2A" w:rsidP="00CB55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a nova </w:t>
      </w:r>
      <w:bookmarkStart w:id="3" w:name="_Hlk114585335"/>
      <w:r w:rsidRPr="009D2C2A">
        <w:rPr>
          <w:rFonts w:ascii="Arial" w:hAnsi="Arial" w:cs="Arial"/>
        </w:rPr>
        <w:t>150-500mm F/5-6.7</w:t>
      </w:r>
      <w:bookmarkEnd w:id="3"/>
      <w:r>
        <w:rPr>
          <w:rFonts w:ascii="Arial" w:hAnsi="Arial" w:cs="Arial"/>
        </w:rPr>
        <w:t>, os fotógrafos poderão desfrutar facilmente dos benefícios da ultra telefotografia</w:t>
      </w:r>
      <w:r w:rsidR="0020188D">
        <w:rPr>
          <w:rFonts w:ascii="Arial" w:hAnsi="Arial" w:cs="Arial"/>
        </w:rPr>
        <w:t xml:space="preserve"> graças ao seu formato compacto e fácil de usar. </w:t>
      </w:r>
      <w:r w:rsidR="002B0F44">
        <w:rPr>
          <w:rFonts w:ascii="Arial" w:hAnsi="Arial" w:cs="Arial"/>
        </w:rPr>
        <w:t xml:space="preserve">Com 209,9 mm de comprimento e um diâmetro máximo de 93 mm, a </w:t>
      </w:r>
      <w:r w:rsidR="002B0F44" w:rsidRPr="002B0F44">
        <w:rPr>
          <w:rFonts w:ascii="Arial" w:hAnsi="Arial" w:cs="Arial"/>
        </w:rPr>
        <w:t>150-500mm F/5-6.7</w:t>
      </w:r>
      <w:r w:rsidR="002B0F44">
        <w:rPr>
          <w:rFonts w:ascii="Arial" w:hAnsi="Arial" w:cs="Arial"/>
        </w:rPr>
        <w:t xml:space="preserve"> oferece uma elevada portabilidade e conforto de utilização.</w:t>
      </w:r>
    </w:p>
    <w:p w14:paraId="152B3FB3" w14:textId="5B256E6B" w:rsidR="002B0F44" w:rsidRDefault="002B0F44" w:rsidP="00CB55D9">
      <w:pPr>
        <w:rPr>
          <w:rFonts w:ascii="Arial" w:hAnsi="Arial" w:cs="Arial"/>
        </w:rPr>
      </w:pPr>
      <w:r>
        <w:rPr>
          <w:rFonts w:ascii="Arial" w:hAnsi="Arial" w:cs="Arial"/>
        </w:rPr>
        <w:t>O seu zoom varia entre 150 mm e 500 mm rodando o seu anel de ampliação num arco de apenas 75º, permitindo ajustes rápidos no ângulo desejado com o mínimo de esforço</w:t>
      </w:r>
      <w:r w:rsidR="00F549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5496F">
        <w:rPr>
          <w:rFonts w:ascii="Arial" w:hAnsi="Arial" w:cs="Arial"/>
        </w:rPr>
        <w:t>Isto</w:t>
      </w:r>
      <w:r>
        <w:rPr>
          <w:rFonts w:ascii="Arial" w:hAnsi="Arial" w:cs="Arial"/>
        </w:rPr>
        <w:t>, por sua vez, minimiza as oportunidades fotográficas perdidas e facilita uma composição mais intuitiva</w:t>
      </w:r>
      <w:r w:rsidR="00F5496F">
        <w:rPr>
          <w:rFonts w:ascii="Arial" w:hAnsi="Arial" w:cs="Arial"/>
        </w:rPr>
        <w:t xml:space="preserve"> em todos os momentos.</w:t>
      </w:r>
    </w:p>
    <w:p w14:paraId="2DF3628A" w14:textId="0619CEEB" w:rsidR="0020188D" w:rsidRDefault="00F5496F" w:rsidP="00F5496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Adicionalmente, a</w:t>
      </w:r>
      <w:r w:rsidR="0020188D">
        <w:rPr>
          <w:rFonts w:ascii="Arial" w:hAnsi="Arial" w:cs="Arial"/>
        </w:rPr>
        <w:t xml:space="preserve"> </w:t>
      </w:r>
      <w:r w:rsidR="002B0F44" w:rsidRPr="009D2C2A">
        <w:rPr>
          <w:rFonts w:ascii="Arial" w:hAnsi="Arial" w:cs="Arial"/>
        </w:rPr>
        <w:t>150-500mm F/5-6.7</w:t>
      </w:r>
      <w:r>
        <w:rPr>
          <w:rFonts w:ascii="Arial" w:hAnsi="Arial" w:cs="Arial"/>
        </w:rPr>
        <w:t xml:space="preserve"> </w:t>
      </w:r>
      <w:r w:rsidR="0020188D">
        <w:rPr>
          <w:rFonts w:ascii="Arial" w:hAnsi="Arial" w:cs="Arial"/>
        </w:rPr>
        <w:t xml:space="preserve">está equipada com o mecanismo de focagem de motor linear preciso e de alta velocidade VXD </w:t>
      </w:r>
      <w:r w:rsidR="0020188D" w:rsidRPr="0020188D">
        <w:rPr>
          <w:rFonts w:ascii="Arial" w:hAnsi="Arial" w:cs="Arial"/>
        </w:rPr>
        <w:t>(Voice-coil eXtreme-torque Drive)</w:t>
      </w:r>
      <w:r w:rsidR="002B0F44">
        <w:rPr>
          <w:rFonts w:ascii="Arial" w:hAnsi="Arial" w:cs="Arial"/>
        </w:rPr>
        <w:t xml:space="preserve">, que contribui para reduzir o ruído </w:t>
      </w:r>
      <w:r>
        <w:rPr>
          <w:rFonts w:ascii="Arial" w:hAnsi="Arial" w:cs="Arial"/>
        </w:rPr>
        <w:t>e vibrações produzidas durante a focagem. Além disso, o</w:t>
      </w:r>
      <w:r w:rsidR="0020188D">
        <w:rPr>
          <w:rFonts w:ascii="Arial" w:hAnsi="Arial" w:cs="Arial"/>
        </w:rPr>
        <w:t xml:space="preserve"> mecanismo de compensação vibratória (VC - Vibration Compensation) proprietário da Tamron</w:t>
      </w:r>
      <w:r>
        <w:rPr>
          <w:rFonts w:ascii="Arial" w:hAnsi="Arial" w:cs="Arial"/>
        </w:rPr>
        <w:t xml:space="preserve"> integrado proporciona um excelente desempenho de estabilização, permitindo uma redução eficiente do efeito </w:t>
      </w:r>
      <w:r w:rsidRPr="00F5496F">
        <w:rPr>
          <w:rFonts w:ascii="Arial" w:hAnsi="Arial" w:cs="Arial"/>
          <w:i/>
          <w:iCs/>
        </w:rPr>
        <w:t>blur</w:t>
      </w:r>
      <w:r>
        <w:rPr>
          <w:rFonts w:ascii="Arial" w:hAnsi="Arial" w:cs="Arial"/>
        </w:rPr>
        <w:t xml:space="preserve"> causado pelos abanões na câmara.</w:t>
      </w:r>
    </w:p>
    <w:p w14:paraId="5551C536" w14:textId="4FE24B80" w:rsidR="0020188D" w:rsidRDefault="0020188D" w:rsidP="00CB55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 extremo de 150mm, a </w:t>
      </w:r>
      <w:r w:rsidR="00F5496F" w:rsidRPr="009D2C2A">
        <w:rPr>
          <w:rFonts w:ascii="Arial" w:hAnsi="Arial" w:cs="Arial"/>
        </w:rPr>
        <w:t>150-500mm F/5-6.7</w:t>
      </w:r>
      <w:r w:rsidR="00F549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oferece uma distância mínima do objeto de 0,6 m para </w:t>
      </w:r>
      <w:r w:rsidRPr="002B0F44">
        <w:rPr>
          <w:rFonts w:ascii="Arial" w:hAnsi="Arial" w:cs="Arial"/>
          <w:i/>
          <w:iCs/>
        </w:rPr>
        <w:t>close-ups</w:t>
      </w:r>
      <w:r>
        <w:rPr>
          <w:rFonts w:ascii="Arial" w:hAnsi="Arial" w:cs="Arial"/>
        </w:rPr>
        <w:t xml:space="preserve"> poderosos e dramáticos.</w:t>
      </w:r>
      <w:r w:rsidR="00F5496F">
        <w:rPr>
          <w:rFonts w:ascii="Arial" w:hAnsi="Arial" w:cs="Arial"/>
        </w:rPr>
        <w:t xml:space="preserve"> Os utilizadores podem</w:t>
      </w:r>
      <w:r w:rsidR="001C6302">
        <w:rPr>
          <w:rFonts w:ascii="Arial" w:hAnsi="Arial" w:cs="Arial"/>
        </w:rPr>
        <w:t>, assim,</w:t>
      </w:r>
      <w:r w:rsidR="00F5496F">
        <w:rPr>
          <w:rFonts w:ascii="Arial" w:hAnsi="Arial" w:cs="Arial"/>
        </w:rPr>
        <w:t xml:space="preserve"> capturar imagens telefoto-macro dos motivos</w:t>
      </w:r>
      <w:r w:rsidR="001C6302">
        <w:rPr>
          <w:rFonts w:ascii="Arial" w:hAnsi="Arial" w:cs="Arial"/>
        </w:rPr>
        <w:t>,</w:t>
      </w:r>
      <w:r w:rsidR="00F5496F">
        <w:rPr>
          <w:rFonts w:ascii="Arial" w:hAnsi="Arial" w:cs="Arial"/>
        </w:rPr>
        <w:t xml:space="preserve"> incluindo flores e insetos, enquanto mantêm uma distância razoável - mais próximo do que é possível com </w:t>
      </w:r>
      <w:r w:rsidR="001C6302">
        <w:rPr>
          <w:rFonts w:ascii="Arial" w:hAnsi="Arial" w:cs="Arial"/>
        </w:rPr>
        <w:t>ultra teleobjetivas</w:t>
      </w:r>
      <w:r w:rsidR="00F5496F">
        <w:rPr>
          <w:rFonts w:ascii="Arial" w:hAnsi="Arial" w:cs="Arial"/>
        </w:rPr>
        <w:t xml:space="preserve"> zoom convencionais.</w:t>
      </w:r>
    </w:p>
    <w:p w14:paraId="22BE5AB5" w14:textId="4142C3B9" w:rsidR="001C6302" w:rsidRPr="001C6302" w:rsidRDefault="001C6302" w:rsidP="00CB55D9">
      <w:pPr>
        <w:rPr>
          <w:rFonts w:ascii="Arial" w:hAnsi="Arial" w:cs="Arial"/>
          <w:b/>
          <w:bCs/>
        </w:rPr>
      </w:pPr>
      <w:r w:rsidRPr="001C6302">
        <w:rPr>
          <w:rFonts w:ascii="Arial" w:hAnsi="Arial" w:cs="Arial"/>
          <w:b/>
          <w:bCs/>
        </w:rPr>
        <w:t>Disponibilidade e preço</w:t>
      </w:r>
    </w:p>
    <w:p w14:paraId="56160AB6" w14:textId="1A08EC03" w:rsidR="0035516D" w:rsidRDefault="001C6302" w:rsidP="00CB55D9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</w:t>
      </w:r>
      <w:r w:rsidRPr="001C6302">
        <w:rPr>
          <w:rFonts w:ascii="Arial" w:hAnsi="Arial" w:cs="Arial"/>
        </w:rPr>
        <w:t xml:space="preserve"> 150-500mm F/5-6.7 Di III VC VXD (Modelo A057)</w:t>
      </w:r>
      <w:r>
        <w:rPr>
          <w:rFonts w:ascii="Arial" w:hAnsi="Arial" w:cs="Arial"/>
        </w:rPr>
        <w:t xml:space="preserve"> estará disponível a partir de outubro por um preço de </w:t>
      </w:r>
      <w:r w:rsidR="00DF7F4F">
        <w:rPr>
          <w:rFonts w:ascii="Arial" w:hAnsi="Arial" w:cs="Arial"/>
        </w:rPr>
        <w:t>1579€</w:t>
      </w:r>
      <w:r>
        <w:rPr>
          <w:rFonts w:ascii="Arial" w:hAnsi="Arial" w:cs="Arial"/>
        </w:rPr>
        <w:t xml:space="preserve"> euros.</w:t>
      </w:r>
    </w:p>
    <w:p w14:paraId="032A812F" w14:textId="1585631E" w:rsidR="00027258" w:rsidRPr="00974777" w:rsidRDefault="00E1062D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12" w:history="1">
        <w:r w:rsidR="001C6EEC" w:rsidRPr="003D7063">
          <w:rPr>
            <w:rStyle w:val="Hipervncul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>Sobre a Tamron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>Objetivas intercambiáveis para câmaras de formato 35 mm / digitais SLR, objetivas intercambiáveis para câmaras mirrorless, objetivas para camcorder, objetivas para fotografia digital, objetivas para drones,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4" w:history="1">
        <w:r w:rsidRPr="003D7063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t>Tlm.: 218 019 830</w:t>
      </w:r>
    </w:p>
    <w:sectPr w:rsidR="00E1062D" w:rsidRPr="003D7063">
      <w:headerReference w:type="default" r:id="rId15"/>
      <w:footerReference w:type="default" r:id="rId16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F895" w14:textId="77777777" w:rsidR="00340628" w:rsidRDefault="00340628" w:rsidP="00E1062D">
      <w:pPr>
        <w:spacing w:after="0" w:line="240" w:lineRule="auto"/>
      </w:pPr>
      <w:r>
        <w:separator/>
      </w:r>
    </w:p>
  </w:endnote>
  <w:endnote w:type="continuationSeparator" w:id="0">
    <w:p w14:paraId="023B786D" w14:textId="77777777" w:rsidR="00340628" w:rsidRDefault="00340628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6ED3" w14:textId="77777777" w:rsidR="00340628" w:rsidRDefault="00340628" w:rsidP="00E1062D">
      <w:pPr>
        <w:spacing w:after="0" w:line="240" w:lineRule="auto"/>
      </w:pPr>
      <w:r>
        <w:separator/>
      </w:r>
    </w:p>
  </w:footnote>
  <w:footnote w:type="continuationSeparator" w:id="0">
    <w:p w14:paraId="20CF27F4" w14:textId="77777777" w:rsidR="00340628" w:rsidRDefault="00340628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1B0F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5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611F0"/>
    <w:rsid w:val="0017092D"/>
    <w:rsid w:val="001724F1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0FAD"/>
    <w:rsid w:val="001B384F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140B3"/>
    <w:rsid w:val="00217474"/>
    <w:rsid w:val="00226016"/>
    <w:rsid w:val="002320A9"/>
    <w:rsid w:val="00232BD2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C86"/>
    <w:rsid w:val="004B1E9B"/>
    <w:rsid w:val="004C274F"/>
    <w:rsid w:val="004C32E3"/>
    <w:rsid w:val="004D2538"/>
    <w:rsid w:val="004E3E78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E27F5"/>
    <w:rsid w:val="005E5020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30F6"/>
    <w:rsid w:val="00670884"/>
    <w:rsid w:val="0067571E"/>
    <w:rsid w:val="00677D21"/>
    <w:rsid w:val="00687F2A"/>
    <w:rsid w:val="006A16C7"/>
    <w:rsid w:val="006A5E1A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3CB7"/>
    <w:rsid w:val="0070537F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1AF0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6CB6"/>
    <w:rsid w:val="00CF0BAE"/>
    <w:rsid w:val="00D109B9"/>
    <w:rsid w:val="00D10BCD"/>
    <w:rsid w:val="00D15094"/>
    <w:rsid w:val="00D27E60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DF7F4F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90D8B"/>
    <w:rsid w:val="00E9624C"/>
    <w:rsid w:val="00EB23DB"/>
    <w:rsid w:val="00EB35B1"/>
    <w:rsid w:val="00EB7B7F"/>
    <w:rsid w:val="00EC5A7C"/>
    <w:rsid w:val="00ED1EE6"/>
    <w:rsid w:val="00ED245A"/>
    <w:rsid w:val="00ED5245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23D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47C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7C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tamro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52F850-3B15-44D4-B006-D6C5E5E21C88}"/>
</file>

<file path=customXml/itemProps3.xml><?xml version="1.0" encoding="utf-8"?>
<ds:datastoreItem xmlns:ds="http://schemas.openxmlformats.org/officeDocument/2006/customXml" ds:itemID="{CFA9FC8E-B4B4-4563-8C2A-51A2DEAD35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0073FF-6B6A-41C0-91F6-2D07CAEDEE06}">
  <ds:schemaRefs>
    <ds:schemaRef ds:uri="38b6d0ac-44c6-4d32-ae38-4b1add49ba9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e5b004-66c9-4fd9-9b2a-43234c2ac41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Ana Sánchez</cp:lastModifiedBy>
  <cp:revision>2</cp:revision>
  <dcterms:created xsi:type="dcterms:W3CDTF">2022-09-21T10:50:00Z</dcterms:created>
  <dcterms:modified xsi:type="dcterms:W3CDTF">2022-09-21T10:50:00Z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0x0101006E03959FFCC19B499620DBE475B58576</vt:lpwstr>
  </property>
</Properties>
</file>