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8003CC" w14:textId="6AE243D9" w:rsidR="00BA48FF" w:rsidRPr="00D32841" w:rsidRDefault="00BA48FF" w:rsidP="00D32841">
      <w:pPr>
        <w:pStyle w:val="Textoindependiente"/>
        <w:spacing w:after="240"/>
        <w:jc w:val="center"/>
        <w:rPr>
          <w:rFonts w:ascii="Calibri" w:hAnsi="Calibri" w:cs="Calibri"/>
          <w:b/>
          <w:bCs/>
          <w:sz w:val="40"/>
          <w:szCs w:val="40"/>
        </w:rPr>
      </w:pPr>
      <w:r w:rsidRPr="00D32841">
        <w:rPr>
          <w:rFonts w:ascii="Calibri" w:hAnsi="Calibri" w:cs="Calibri"/>
          <w:b/>
          <w:bCs/>
          <w:sz w:val="40"/>
          <w:szCs w:val="40"/>
        </w:rPr>
        <w:t>2 objetivos TAMRON galardonados con los prestigiosos premios TIPA en 2024</w:t>
      </w:r>
    </w:p>
    <w:p w14:paraId="365FDC83" w14:textId="7582BF6E" w:rsidR="00BA48FF" w:rsidRPr="0090158A" w:rsidRDefault="00BA48FF" w:rsidP="00113352">
      <w:pPr>
        <w:pStyle w:val="Textoindependiente"/>
        <w:rPr>
          <w:rFonts w:ascii="Calibri" w:hAnsi="Calibri" w:cs="Calibri"/>
        </w:rPr>
      </w:pPr>
      <w:r w:rsidRPr="0090158A">
        <w:rPr>
          <w:rFonts w:ascii="Calibri" w:hAnsi="Calibri" w:cs="Calibri"/>
          <w:b/>
          <w:bCs/>
        </w:rPr>
        <w:t>18 de abril de 2024</w:t>
      </w:r>
      <w:r w:rsidRPr="0090158A">
        <w:rPr>
          <w:rFonts w:ascii="Calibri" w:hAnsi="Calibri" w:cs="Calibri"/>
        </w:rPr>
        <w:t>, Saitama, Japón - Tamron Co. Ltd., fabricante líder de ópticas para diversas aplicaciones, anuncia la entrega</w:t>
      </w:r>
      <w:r w:rsidR="00D56EF4">
        <w:rPr>
          <w:rFonts w:ascii="Calibri" w:hAnsi="Calibri" w:cs="Calibri"/>
        </w:rPr>
        <w:t>,</w:t>
      </w:r>
      <w:r w:rsidRPr="0090158A">
        <w:rPr>
          <w:rFonts w:ascii="Calibri" w:hAnsi="Calibri" w:cs="Calibri"/>
        </w:rPr>
        <w:t xml:space="preserve"> por parte de la </w:t>
      </w:r>
      <w:proofErr w:type="spellStart"/>
      <w:r w:rsidRPr="0090158A">
        <w:rPr>
          <w:rFonts w:ascii="Calibri" w:hAnsi="Calibri" w:cs="Calibri"/>
        </w:rPr>
        <w:t>Technical</w:t>
      </w:r>
      <w:proofErr w:type="spellEnd"/>
      <w:r w:rsidRPr="0090158A">
        <w:rPr>
          <w:rFonts w:ascii="Calibri" w:hAnsi="Calibri" w:cs="Calibri"/>
        </w:rPr>
        <w:t xml:space="preserve"> </w:t>
      </w:r>
      <w:proofErr w:type="spellStart"/>
      <w:r w:rsidRPr="0090158A">
        <w:rPr>
          <w:rFonts w:ascii="Calibri" w:hAnsi="Calibri" w:cs="Calibri"/>
        </w:rPr>
        <w:t>Image</w:t>
      </w:r>
      <w:proofErr w:type="spellEnd"/>
      <w:r w:rsidRPr="0090158A">
        <w:rPr>
          <w:rFonts w:ascii="Calibri" w:hAnsi="Calibri" w:cs="Calibri"/>
        </w:rPr>
        <w:t xml:space="preserve"> </w:t>
      </w:r>
      <w:proofErr w:type="spellStart"/>
      <w:r w:rsidRPr="0090158A">
        <w:rPr>
          <w:rFonts w:ascii="Calibri" w:hAnsi="Calibri" w:cs="Calibri"/>
        </w:rPr>
        <w:t>Press</w:t>
      </w:r>
      <w:proofErr w:type="spellEnd"/>
      <w:r w:rsidRPr="0090158A">
        <w:rPr>
          <w:rFonts w:ascii="Calibri" w:hAnsi="Calibri" w:cs="Calibri"/>
        </w:rPr>
        <w:t xml:space="preserve"> </w:t>
      </w:r>
      <w:proofErr w:type="spellStart"/>
      <w:r w:rsidRPr="0090158A">
        <w:rPr>
          <w:rFonts w:ascii="Calibri" w:hAnsi="Calibri" w:cs="Calibri"/>
        </w:rPr>
        <w:t>Association</w:t>
      </w:r>
      <w:proofErr w:type="spellEnd"/>
      <w:r w:rsidRPr="0090158A">
        <w:rPr>
          <w:rFonts w:ascii="Calibri" w:hAnsi="Calibri" w:cs="Calibri"/>
        </w:rPr>
        <w:t xml:space="preserve"> (TIPA)</w:t>
      </w:r>
      <w:r w:rsidR="00D56EF4">
        <w:rPr>
          <w:rFonts w:ascii="Calibri" w:hAnsi="Calibri" w:cs="Calibri"/>
        </w:rPr>
        <w:t>,</w:t>
      </w:r>
      <w:r w:rsidRPr="0090158A">
        <w:rPr>
          <w:rFonts w:ascii="Calibri" w:hAnsi="Calibri" w:cs="Calibri"/>
        </w:rPr>
        <w:t xml:space="preserve"> de</w:t>
      </w:r>
      <w:r w:rsidR="009B6955">
        <w:rPr>
          <w:rFonts w:ascii="Calibri" w:hAnsi="Calibri" w:cs="Calibri"/>
        </w:rPr>
        <w:t xml:space="preserve"> los</w:t>
      </w:r>
      <w:r w:rsidRPr="0090158A">
        <w:rPr>
          <w:rFonts w:ascii="Calibri" w:hAnsi="Calibri" w:cs="Calibri"/>
        </w:rPr>
        <w:t xml:space="preserve"> </w:t>
      </w:r>
      <w:r w:rsidR="009B6955">
        <w:rPr>
          <w:rFonts w:ascii="Calibri" w:hAnsi="Calibri" w:cs="Calibri"/>
        </w:rPr>
        <w:t xml:space="preserve">prestigiosos </w:t>
      </w:r>
      <w:r w:rsidRPr="0090158A">
        <w:rPr>
          <w:rFonts w:ascii="Calibri" w:hAnsi="Calibri" w:cs="Calibri"/>
        </w:rPr>
        <w:t>Premio</w:t>
      </w:r>
      <w:r w:rsidR="009B6955">
        <w:rPr>
          <w:rFonts w:ascii="Calibri" w:hAnsi="Calibri" w:cs="Calibri"/>
        </w:rPr>
        <w:t>s</w:t>
      </w:r>
      <w:r w:rsidRPr="0090158A">
        <w:rPr>
          <w:rFonts w:ascii="Calibri" w:hAnsi="Calibri" w:cs="Calibri"/>
        </w:rPr>
        <w:t xml:space="preserve"> TIPA 2024 a dos objetivos TAMRON: </w:t>
      </w:r>
      <w:r w:rsidR="0005683D">
        <w:rPr>
          <w:rFonts w:ascii="Calibri" w:hAnsi="Calibri" w:cs="Calibri"/>
        </w:rPr>
        <w:t>a</w:t>
      </w:r>
      <w:r w:rsidRPr="0090158A">
        <w:rPr>
          <w:rFonts w:ascii="Calibri" w:hAnsi="Calibri" w:cs="Calibri"/>
        </w:rPr>
        <w:t xml:space="preserve">l TAMRON 17-50mm F/4 Di III VXD (Modelo A068) como </w:t>
      </w:r>
      <w:r w:rsidR="00113352" w:rsidRPr="0090158A">
        <w:rPr>
          <w:rFonts w:ascii="Calibri" w:hAnsi="Calibri" w:cs="Calibri"/>
        </w:rPr>
        <w:t>“</w:t>
      </w:r>
      <w:r w:rsidRPr="0090158A">
        <w:rPr>
          <w:rFonts w:ascii="Calibri" w:hAnsi="Calibri" w:cs="Calibri"/>
        </w:rPr>
        <w:t xml:space="preserve">MEJOR OBJETIVO </w:t>
      </w:r>
      <w:proofErr w:type="gramStart"/>
      <w:r w:rsidRPr="0090158A">
        <w:rPr>
          <w:rFonts w:ascii="Calibri" w:hAnsi="Calibri" w:cs="Calibri"/>
        </w:rPr>
        <w:t>ZOOM</w:t>
      </w:r>
      <w:proofErr w:type="gramEnd"/>
      <w:r w:rsidRPr="0090158A">
        <w:rPr>
          <w:rFonts w:ascii="Calibri" w:hAnsi="Calibri" w:cs="Calibri"/>
        </w:rPr>
        <w:t xml:space="preserve"> GRANANGULAR</w:t>
      </w:r>
      <w:r w:rsidR="00113352" w:rsidRPr="0090158A">
        <w:rPr>
          <w:rFonts w:ascii="Calibri" w:hAnsi="Calibri" w:cs="Calibri"/>
        </w:rPr>
        <w:t>”</w:t>
      </w:r>
      <w:r w:rsidRPr="0090158A">
        <w:rPr>
          <w:rFonts w:ascii="Calibri" w:hAnsi="Calibri" w:cs="Calibri"/>
        </w:rPr>
        <w:t xml:space="preserve"> y al TAMRON 70-180mm F/2.8 Di III VC VXD G2 (Modelo A065) como </w:t>
      </w:r>
      <w:r w:rsidR="00113352" w:rsidRPr="0090158A">
        <w:rPr>
          <w:rFonts w:ascii="Calibri" w:hAnsi="Calibri" w:cs="Calibri"/>
        </w:rPr>
        <w:t>“</w:t>
      </w:r>
      <w:r w:rsidRPr="0090158A">
        <w:rPr>
          <w:rFonts w:ascii="Calibri" w:hAnsi="Calibri" w:cs="Calibri"/>
        </w:rPr>
        <w:t xml:space="preserve">MEJOR OBJETIVO </w:t>
      </w:r>
      <w:r w:rsidR="00113352" w:rsidRPr="0090158A">
        <w:rPr>
          <w:rFonts w:ascii="Calibri" w:hAnsi="Calibri" w:cs="Calibri"/>
        </w:rPr>
        <w:t xml:space="preserve">ZOOM </w:t>
      </w:r>
      <w:r w:rsidRPr="0090158A">
        <w:rPr>
          <w:rFonts w:ascii="Calibri" w:hAnsi="Calibri" w:cs="Calibri"/>
        </w:rPr>
        <w:t>TELE</w:t>
      </w:r>
      <w:r w:rsidR="00113352" w:rsidRPr="0090158A">
        <w:rPr>
          <w:rFonts w:ascii="Calibri" w:hAnsi="Calibri" w:cs="Calibri"/>
        </w:rPr>
        <w:t>FOTO”</w:t>
      </w:r>
      <w:r w:rsidRPr="0090158A">
        <w:rPr>
          <w:rFonts w:ascii="Calibri" w:hAnsi="Calibri" w:cs="Calibri"/>
        </w:rPr>
        <w:t>. Con ello, TAMRON ha sido galardonada con los Premios TIPA durante once años consecutivos.</w:t>
      </w:r>
    </w:p>
    <w:tbl>
      <w:tblPr>
        <w:tblStyle w:val="Tablaconcuadrcula"/>
        <w:tblpPr w:leftFromText="141" w:rightFromText="141" w:vertAnchor="text" w:horzAnchor="margin" w:tblpY="13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6"/>
        <w:gridCol w:w="4496"/>
      </w:tblGrid>
      <w:tr w:rsidR="00BA48FF" w:rsidRPr="0090158A" w14:paraId="2C6B81CB" w14:textId="77777777" w:rsidTr="002B2787">
        <w:tc>
          <w:tcPr>
            <w:tcW w:w="9062" w:type="dxa"/>
            <w:gridSpan w:val="2"/>
          </w:tcPr>
          <w:p w14:paraId="595AC568" w14:textId="4F470AAF" w:rsidR="00BA48FF" w:rsidRPr="0090158A" w:rsidRDefault="00BA48FF" w:rsidP="00BA48FF">
            <w:pPr>
              <w:jc w:val="center"/>
              <w:rPr>
                <w:rFonts w:ascii="Calibri" w:hAnsi="Calibri" w:cs="Calibri"/>
              </w:rPr>
            </w:pPr>
          </w:p>
          <w:p w14:paraId="5233E881" w14:textId="77777777" w:rsidR="002B2787" w:rsidRPr="0090158A" w:rsidRDefault="002B2787" w:rsidP="00BA48FF">
            <w:pPr>
              <w:jc w:val="center"/>
              <w:rPr>
                <w:rFonts w:ascii="Calibri" w:hAnsi="Calibri" w:cs="Calibri"/>
              </w:rPr>
            </w:pPr>
          </w:p>
        </w:tc>
      </w:tr>
      <w:tr w:rsidR="00BA48FF" w:rsidRPr="0090158A" w14:paraId="577D8B20" w14:textId="77777777" w:rsidTr="002B2787">
        <w:tc>
          <w:tcPr>
            <w:tcW w:w="4496" w:type="dxa"/>
          </w:tcPr>
          <w:p w14:paraId="54C81880" w14:textId="2EE64306" w:rsidR="00BA48FF" w:rsidRPr="0090158A" w:rsidRDefault="00C154F8" w:rsidP="00BA48FF">
            <w:pPr>
              <w:rPr>
                <w:rFonts w:ascii="Calibri" w:hAnsi="Calibri" w:cs="Calibri"/>
              </w:rPr>
            </w:pPr>
            <w:r>
              <w:rPr>
                <w:rFonts w:ascii="Calibri" w:hAnsi="Calibri" w:cs="Calibri"/>
                <w:noProof/>
              </w:rPr>
              <w:drawing>
                <wp:inline distT="0" distB="0" distL="0" distR="0" wp14:anchorId="52A6008A" wp14:editId="64723999">
                  <wp:extent cx="2768600" cy="1784350"/>
                  <wp:effectExtent l="0" t="0" r="0" b="6350"/>
                  <wp:docPr id="675020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812" t="12154" r="5893" b="10221"/>
                          <a:stretch/>
                        </pic:blipFill>
                        <pic:spPr bwMode="auto">
                          <a:xfrm>
                            <a:off x="0" y="0"/>
                            <a:ext cx="27686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335F15EC" w14:textId="77777777" w:rsidR="002B2787" w:rsidRPr="0090158A" w:rsidRDefault="002B2787" w:rsidP="00BA48FF">
            <w:pPr>
              <w:rPr>
                <w:rFonts w:ascii="Calibri" w:hAnsi="Calibri" w:cs="Calibri"/>
              </w:rPr>
            </w:pPr>
          </w:p>
        </w:tc>
        <w:tc>
          <w:tcPr>
            <w:tcW w:w="4566" w:type="dxa"/>
          </w:tcPr>
          <w:p w14:paraId="61D8DC05" w14:textId="69DFA555" w:rsidR="00BA48FF" w:rsidRPr="0090158A" w:rsidRDefault="0068124C" w:rsidP="00BA48FF">
            <w:pPr>
              <w:rPr>
                <w:rFonts w:ascii="Calibri" w:hAnsi="Calibri" w:cs="Calibri"/>
              </w:rPr>
            </w:pPr>
            <w:r>
              <w:rPr>
                <w:rFonts w:ascii="Calibri" w:hAnsi="Calibri" w:cs="Calibri"/>
                <w:noProof/>
              </w:rPr>
              <w:drawing>
                <wp:inline distT="0" distB="0" distL="0" distR="0" wp14:anchorId="40738A9F" wp14:editId="07E07052">
                  <wp:extent cx="2686234" cy="1543050"/>
                  <wp:effectExtent l="0" t="0" r="0" b="0"/>
                  <wp:docPr id="196357948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131" t="15842" r="7753" b="12542"/>
                          <a:stretch/>
                        </pic:blipFill>
                        <pic:spPr bwMode="auto">
                          <a:xfrm>
                            <a:off x="0" y="0"/>
                            <a:ext cx="2705039" cy="155385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A48FF" w:rsidRPr="0090158A" w14:paraId="1646F6B0" w14:textId="77777777" w:rsidTr="002B2787">
        <w:tc>
          <w:tcPr>
            <w:tcW w:w="4496" w:type="dxa"/>
          </w:tcPr>
          <w:p w14:paraId="064F2644" w14:textId="15301275" w:rsidR="00BA48FF" w:rsidRPr="0090158A" w:rsidRDefault="00BA48FF" w:rsidP="00BA48FF">
            <w:pPr>
              <w:rPr>
                <w:rFonts w:ascii="Calibri" w:hAnsi="Calibri" w:cs="Calibri"/>
              </w:rPr>
            </w:pPr>
            <w:r w:rsidRPr="0090158A">
              <w:rPr>
                <w:rFonts w:ascii="Calibri" w:hAnsi="Calibri" w:cs="Calibri"/>
              </w:rPr>
              <w:t xml:space="preserve">TAMRON 17-50mm F/4 Di III VXD (Modelo A068) como </w:t>
            </w:r>
            <w:r w:rsidR="00113352" w:rsidRPr="0090158A">
              <w:rPr>
                <w:rFonts w:ascii="Calibri" w:hAnsi="Calibri" w:cs="Calibri"/>
              </w:rPr>
              <w:t>“</w:t>
            </w:r>
            <w:r w:rsidRPr="0090158A">
              <w:rPr>
                <w:rFonts w:ascii="Calibri" w:hAnsi="Calibri" w:cs="Calibri"/>
              </w:rPr>
              <w:t xml:space="preserve">MEJOR OBJETIVO </w:t>
            </w:r>
            <w:proofErr w:type="gramStart"/>
            <w:r w:rsidRPr="0090158A">
              <w:rPr>
                <w:rFonts w:ascii="Calibri" w:hAnsi="Calibri" w:cs="Calibri"/>
              </w:rPr>
              <w:t>ZOOM</w:t>
            </w:r>
            <w:proofErr w:type="gramEnd"/>
            <w:r w:rsidRPr="0090158A">
              <w:rPr>
                <w:rFonts w:ascii="Calibri" w:hAnsi="Calibri" w:cs="Calibri"/>
              </w:rPr>
              <w:t xml:space="preserve"> GRANANGULAR</w:t>
            </w:r>
            <w:r w:rsidR="00113352" w:rsidRPr="0090158A">
              <w:rPr>
                <w:rFonts w:ascii="Calibri" w:hAnsi="Calibri" w:cs="Calibri"/>
              </w:rPr>
              <w:t>”</w:t>
            </w:r>
          </w:p>
        </w:tc>
        <w:tc>
          <w:tcPr>
            <w:tcW w:w="4566" w:type="dxa"/>
          </w:tcPr>
          <w:p w14:paraId="257BB7CD" w14:textId="3A85382E" w:rsidR="00BA48FF" w:rsidRPr="0090158A" w:rsidRDefault="00BA48FF" w:rsidP="00BA48FF">
            <w:pPr>
              <w:rPr>
                <w:rFonts w:ascii="Calibri" w:hAnsi="Calibri" w:cs="Calibri"/>
              </w:rPr>
            </w:pPr>
            <w:r w:rsidRPr="0090158A">
              <w:rPr>
                <w:rFonts w:ascii="Calibri" w:hAnsi="Calibri" w:cs="Calibri"/>
              </w:rPr>
              <w:t xml:space="preserve">TAMRON 70-180mm F/2.8 Di III VC VXD G2 (Modelo A065) como </w:t>
            </w:r>
            <w:r w:rsidR="00113352" w:rsidRPr="0090158A">
              <w:rPr>
                <w:rFonts w:ascii="Calibri" w:hAnsi="Calibri" w:cs="Calibri"/>
              </w:rPr>
              <w:t>“</w:t>
            </w:r>
            <w:r w:rsidRPr="0090158A">
              <w:rPr>
                <w:rFonts w:ascii="Calibri" w:hAnsi="Calibri" w:cs="Calibri"/>
              </w:rPr>
              <w:t xml:space="preserve">MEJOR OBJETIVO </w:t>
            </w:r>
            <w:proofErr w:type="gramStart"/>
            <w:r w:rsidR="00113352" w:rsidRPr="0090158A">
              <w:rPr>
                <w:rFonts w:ascii="Calibri" w:hAnsi="Calibri" w:cs="Calibri"/>
              </w:rPr>
              <w:t>ZOOM</w:t>
            </w:r>
            <w:proofErr w:type="gramEnd"/>
            <w:r w:rsidR="00113352" w:rsidRPr="0090158A">
              <w:rPr>
                <w:rFonts w:ascii="Calibri" w:hAnsi="Calibri" w:cs="Calibri"/>
              </w:rPr>
              <w:t xml:space="preserve"> </w:t>
            </w:r>
            <w:r w:rsidRPr="0090158A">
              <w:rPr>
                <w:rFonts w:ascii="Calibri" w:hAnsi="Calibri" w:cs="Calibri"/>
              </w:rPr>
              <w:t>TELE</w:t>
            </w:r>
            <w:r w:rsidR="00113352" w:rsidRPr="0090158A">
              <w:rPr>
                <w:rFonts w:ascii="Calibri" w:hAnsi="Calibri" w:cs="Calibri"/>
              </w:rPr>
              <w:t>FOTO”</w:t>
            </w:r>
          </w:p>
        </w:tc>
      </w:tr>
    </w:tbl>
    <w:p w14:paraId="02238579" w14:textId="77777777" w:rsidR="00BA48FF" w:rsidRPr="0090158A" w:rsidRDefault="00BA48FF">
      <w:pPr>
        <w:rPr>
          <w:rFonts w:ascii="Calibri" w:hAnsi="Calibri" w:cs="Calibri"/>
        </w:rPr>
      </w:pPr>
    </w:p>
    <w:p w14:paraId="3A634BE9" w14:textId="77777777" w:rsidR="00530919" w:rsidRPr="0090158A" w:rsidRDefault="00530919" w:rsidP="00530919">
      <w:pPr>
        <w:rPr>
          <w:rFonts w:ascii="Calibri" w:hAnsi="Calibri" w:cs="Calibri"/>
        </w:rPr>
      </w:pPr>
      <w:r w:rsidRPr="0090158A">
        <w:rPr>
          <w:rFonts w:ascii="Calibri" w:hAnsi="Calibri" w:cs="Calibri"/>
        </w:rPr>
        <w:t>Extracto de la mención del jurado del premio TIPA:</w:t>
      </w:r>
    </w:p>
    <w:p w14:paraId="0E63F4F3" w14:textId="77777777" w:rsidR="00530919" w:rsidRPr="0090158A" w:rsidRDefault="00530919" w:rsidP="00530919">
      <w:pPr>
        <w:rPr>
          <w:rFonts w:ascii="Calibri" w:hAnsi="Calibri" w:cs="Calibri"/>
        </w:rPr>
      </w:pPr>
    </w:p>
    <w:p w14:paraId="2BB8D6CF" w14:textId="77777777" w:rsidR="00530919" w:rsidRPr="0090158A" w:rsidRDefault="00530919" w:rsidP="00530919">
      <w:pPr>
        <w:rPr>
          <w:rFonts w:ascii="Calibri" w:hAnsi="Calibri" w:cs="Calibri"/>
        </w:rPr>
      </w:pPr>
      <w:r w:rsidRPr="0090158A">
        <w:rPr>
          <w:rFonts w:ascii="Calibri" w:hAnsi="Calibri" w:cs="Calibri"/>
        </w:rPr>
        <w:t xml:space="preserve">MEJOR OBJETIVO </w:t>
      </w:r>
      <w:proofErr w:type="gramStart"/>
      <w:r w:rsidRPr="0090158A">
        <w:rPr>
          <w:rFonts w:ascii="Calibri" w:hAnsi="Calibri" w:cs="Calibri"/>
        </w:rPr>
        <w:t>ZOOM</w:t>
      </w:r>
      <w:proofErr w:type="gramEnd"/>
      <w:r w:rsidRPr="0090158A">
        <w:rPr>
          <w:rFonts w:ascii="Calibri" w:hAnsi="Calibri" w:cs="Calibri"/>
        </w:rPr>
        <w:t xml:space="preserve"> GRAN ANGULAR</w:t>
      </w:r>
    </w:p>
    <w:p w14:paraId="6D159671" w14:textId="77777777" w:rsidR="00530919" w:rsidRPr="0090158A" w:rsidRDefault="00530919" w:rsidP="00530919">
      <w:pPr>
        <w:rPr>
          <w:rFonts w:ascii="Calibri" w:hAnsi="Calibri" w:cs="Calibri"/>
        </w:rPr>
      </w:pPr>
      <w:r w:rsidRPr="0090158A">
        <w:rPr>
          <w:rFonts w:ascii="Calibri" w:hAnsi="Calibri" w:cs="Calibri"/>
        </w:rPr>
        <w:t>TAMRON 17-50mm F/4 Di III VXD (Modelo A068)</w:t>
      </w:r>
    </w:p>
    <w:p w14:paraId="703965AF" w14:textId="172E7751" w:rsidR="00530919" w:rsidRPr="0090158A" w:rsidRDefault="00D30E7E" w:rsidP="00530919">
      <w:pPr>
        <w:rPr>
          <w:rFonts w:ascii="Calibri" w:hAnsi="Calibri" w:cs="Calibri"/>
        </w:rPr>
      </w:pPr>
      <w:r>
        <w:rPr>
          <w:rFonts w:ascii="Calibri" w:hAnsi="Calibri" w:cs="Calibri"/>
        </w:rPr>
        <w:t xml:space="preserve">Este </w:t>
      </w:r>
      <w:proofErr w:type="gramStart"/>
      <w:r w:rsidR="00D742B1">
        <w:rPr>
          <w:rFonts w:ascii="Calibri" w:hAnsi="Calibri" w:cs="Calibri"/>
        </w:rPr>
        <w:t>zoom</w:t>
      </w:r>
      <w:proofErr w:type="gramEnd"/>
      <w:r w:rsidR="00D742B1">
        <w:rPr>
          <w:rFonts w:ascii="Calibri" w:hAnsi="Calibri" w:cs="Calibri"/>
        </w:rPr>
        <w:t xml:space="preserve"> </w:t>
      </w:r>
      <w:r>
        <w:rPr>
          <w:rFonts w:ascii="Calibri" w:hAnsi="Calibri" w:cs="Calibri"/>
        </w:rPr>
        <w:t>full frame para monturas Sony E</w:t>
      </w:r>
      <w:r w:rsidR="001B795F">
        <w:rPr>
          <w:rFonts w:ascii="Calibri" w:hAnsi="Calibri" w:cs="Calibri"/>
        </w:rPr>
        <w:t xml:space="preserve"> de Tamron</w:t>
      </w:r>
      <w:r>
        <w:rPr>
          <w:rFonts w:ascii="Calibri" w:hAnsi="Calibri" w:cs="Calibri"/>
        </w:rPr>
        <w:t xml:space="preserve">, es ideal para aquellos que </w:t>
      </w:r>
      <w:r w:rsidR="00530919" w:rsidRPr="0090158A">
        <w:rPr>
          <w:rFonts w:ascii="Calibri" w:hAnsi="Calibri" w:cs="Calibri"/>
        </w:rPr>
        <w:t xml:space="preserve">busquen un objetivo que destaque tanto en vídeo como en fotografía. Su rango de </w:t>
      </w:r>
      <w:proofErr w:type="gramStart"/>
      <w:r w:rsidR="00530919" w:rsidRPr="0090158A">
        <w:rPr>
          <w:rFonts w:ascii="Calibri" w:hAnsi="Calibri" w:cs="Calibri"/>
        </w:rPr>
        <w:t>zoom</w:t>
      </w:r>
      <w:proofErr w:type="gramEnd"/>
      <w:r w:rsidR="00530919" w:rsidRPr="0090158A">
        <w:rPr>
          <w:rFonts w:ascii="Calibri" w:hAnsi="Calibri" w:cs="Calibri"/>
        </w:rPr>
        <w:t xml:space="preserve"> de</w:t>
      </w:r>
      <w:r w:rsidR="0008044B">
        <w:rPr>
          <w:rFonts w:ascii="Calibri" w:hAnsi="Calibri" w:cs="Calibri"/>
        </w:rPr>
        <w:t>sde el</w:t>
      </w:r>
      <w:r w:rsidR="00530919" w:rsidRPr="0090158A">
        <w:rPr>
          <w:rFonts w:ascii="Calibri" w:hAnsi="Calibri" w:cs="Calibri"/>
        </w:rPr>
        <w:t xml:space="preserve"> ultra gran angular a </w:t>
      </w:r>
      <w:r w:rsidR="004C55B5">
        <w:rPr>
          <w:rFonts w:ascii="Calibri" w:hAnsi="Calibri" w:cs="Calibri"/>
        </w:rPr>
        <w:t xml:space="preserve">la </w:t>
      </w:r>
      <w:r w:rsidR="00E47FD3">
        <w:rPr>
          <w:rFonts w:ascii="Calibri" w:hAnsi="Calibri" w:cs="Calibri"/>
        </w:rPr>
        <w:t>longitud focal estándar</w:t>
      </w:r>
      <w:r w:rsidR="004C55B5">
        <w:rPr>
          <w:rFonts w:ascii="Calibri" w:hAnsi="Calibri" w:cs="Calibri"/>
        </w:rPr>
        <w:t xml:space="preserve"> </w:t>
      </w:r>
      <w:r w:rsidR="00530919" w:rsidRPr="0090158A">
        <w:rPr>
          <w:rFonts w:ascii="Calibri" w:hAnsi="Calibri" w:cs="Calibri"/>
        </w:rPr>
        <w:t xml:space="preserve">es versátil para viajes, paisajes y naturaleza, así como para videografía. Ligero y compacto, es ideal para llevarlo a todas partes. </w:t>
      </w:r>
      <w:r w:rsidR="004E08CA">
        <w:rPr>
          <w:rFonts w:ascii="Calibri" w:hAnsi="Calibri" w:cs="Calibri"/>
        </w:rPr>
        <w:t xml:space="preserve">La </w:t>
      </w:r>
      <w:r w:rsidR="00E3290E">
        <w:rPr>
          <w:rFonts w:ascii="Calibri" w:hAnsi="Calibri" w:cs="Calibri"/>
        </w:rPr>
        <w:t>distancia mínima de enfoque de</w:t>
      </w:r>
      <w:r w:rsidR="00530919" w:rsidRPr="0090158A">
        <w:rPr>
          <w:rFonts w:ascii="Calibri" w:hAnsi="Calibri" w:cs="Calibri"/>
        </w:rPr>
        <w:t xml:space="preserve"> 0,19</w:t>
      </w:r>
      <w:r w:rsidR="00E3290E">
        <w:rPr>
          <w:rFonts w:ascii="Calibri" w:hAnsi="Calibri" w:cs="Calibri"/>
        </w:rPr>
        <w:t>m</w:t>
      </w:r>
      <w:r w:rsidR="00530919" w:rsidRPr="0090158A">
        <w:rPr>
          <w:rFonts w:ascii="Calibri" w:hAnsi="Calibri" w:cs="Calibri"/>
        </w:rPr>
        <w:t xml:space="preserve"> en el extremo gran angular</w:t>
      </w:r>
      <w:r w:rsidR="004E08CA">
        <w:rPr>
          <w:rFonts w:ascii="Calibri" w:hAnsi="Calibri" w:cs="Calibri"/>
        </w:rPr>
        <w:t xml:space="preserve"> permite ángulos tomas en ángulos más </w:t>
      </w:r>
      <w:r w:rsidR="004E08CA" w:rsidRPr="0090158A">
        <w:rPr>
          <w:rFonts w:ascii="Calibri" w:hAnsi="Calibri" w:cs="Calibri"/>
        </w:rPr>
        <w:t>creativ</w:t>
      </w:r>
      <w:r w:rsidR="004E08CA">
        <w:rPr>
          <w:rFonts w:ascii="Calibri" w:hAnsi="Calibri" w:cs="Calibri"/>
        </w:rPr>
        <w:t>os</w:t>
      </w:r>
      <w:r w:rsidR="00530919" w:rsidRPr="0090158A">
        <w:rPr>
          <w:rFonts w:ascii="Calibri" w:hAnsi="Calibri" w:cs="Calibri"/>
        </w:rPr>
        <w:t xml:space="preserve">. El objetivo mantiene una calidad de vídeo nítida </w:t>
      </w:r>
      <w:r w:rsidR="00FA60BA">
        <w:rPr>
          <w:rFonts w:ascii="Calibri" w:hAnsi="Calibri" w:cs="Calibri"/>
        </w:rPr>
        <w:t xml:space="preserve">al cambiar de distancia focal </w:t>
      </w:r>
      <w:r w:rsidR="005421E2">
        <w:rPr>
          <w:rFonts w:ascii="Calibri" w:hAnsi="Calibri" w:cs="Calibri"/>
        </w:rPr>
        <w:t xml:space="preserve">mediante </w:t>
      </w:r>
      <w:r w:rsidR="00530919" w:rsidRPr="0090158A">
        <w:rPr>
          <w:rFonts w:ascii="Calibri" w:hAnsi="Calibri" w:cs="Calibri"/>
        </w:rPr>
        <w:t xml:space="preserve">su </w:t>
      </w:r>
      <w:proofErr w:type="gramStart"/>
      <w:r w:rsidR="00530919" w:rsidRPr="0090158A">
        <w:rPr>
          <w:rFonts w:ascii="Calibri" w:hAnsi="Calibri" w:cs="Calibri"/>
        </w:rPr>
        <w:t>zoom</w:t>
      </w:r>
      <w:proofErr w:type="gramEnd"/>
      <w:r w:rsidR="00530919" w:rsidRPr="0090158A">
        <w:rPr>
          <w:rFonts w:ascii="Calibri" w:hAnsi="Calibri" w:cs="Calibri"/>
        </w:rPr>
        <w:t xml:space="preserve"> interno</w:t>
      </w:r>
      <w:r w:rsidR="00E8113B">
        <w:rPr>
          <w:rFonts w:ascii="Calibri" w:hAnsi="Calibri" w:cs="Calibri"/>
        </w:rPr>
        <w:t xml:space="preserve"> y, es por ello</w:t>
      </w:r>
      <w:r w:rsidR="00530919" w:rsidRPr="0090158A">
        <w:rPr>
          <w:rFonts w:ascii="Calibri" w:hAnsi="Calibri" w:cs="Calibri"/>
        </w:rPr>
        <w:t>, adecuado para</w:t>
      </w:r>
      <w:r w:rsidR="005421E2">
        <w:rPr>
          <w:rFonts w:ascii="Calibri" w:hAnsi="Calibri" w:cs="Calibri"/>
        </w:rPr>
        <w:t xml:space="preserve"> </w:t>
      </w:r>
      <w:proofErr w:type="spellStart"/>
      <w:r w:rsidR="005421E2">
        <w:rPr>
          <w:rFonts w:ascii="Calibri" w:hAnsi="Calibri" w:cs="Calibri"/>
        </w:rPr>
        <w:t>gimbals</w:t>
      </w:r>
      <w:proofErr w:type="spellEnd"/>
      <w:r w:rsidR="00530919" w:rsidRPr="0090158A">
        <w:rPr>
          <w:rFonts w:ascii="Calibri" w:hAnsi="Calibri" w:cs="Calibri"/>
        </w:rPr>
        <w:t xml:space="preserve">. </w:t>
      </w:r>
      <w:r w:rsidR="008523C7">
        <w:rPr>
          <w:rFonts w:ascii="Calibri" w:hAnsi="Calibri" w:cs="Calibri"/>
        </w:rPr>
        <w:t xml:space="preserve">Una alta </w:t>
      </w:r>
      <w:r w:rsidR="008523C7" w:rsidRPr="0090158A">
        <w:rPr>
          <w:rFonts w:ascii="Calibri" w:hAnsi="Calibri" w:cs="Calibri"/>
        </w:rPr>
        <w:t>precisión</w:t>
      </w:r>
      <w:r w:rsidR="008523C7">
        <w:rPr>
          <w:rFonts w:ascii="Calibri" w:hAnsi="Calibri" w:cs="Calibri"/>
        </w:rPr>
        <w:t xml:space="preserve"> de imagen</w:t>
      </w:r>
      <w:r w:rsidR="008523C7" w:rsidRPr="0090158A">
        <w:rPr>
          <w:rFonts w:ascii="Calibri" w:hAnsi="Calibri" w:cs="Calibri"/>
        </w:rPr>
        <w:t xml:space="preserve"> </w:t>
      </w:r>
      <w:r w:rsidR="008523C7">
        <w:rPr>
          <w:rFonts w:ascii="Calibri" w:hAnsi="Calibri" w:cs="Calibri"/>
        </w:rPr>
        <w:t>l</w:t>
      </w:r>
      <w:r w:rsidR="00A97588">
        <w:rPr>
          <w:rFonts w:ascii="Calibri" w:hAnsi="Calibri" w:cs="Calibri"/>
        </w:rPr>
        <w:t>o</w:t>
      </w:r>
      <w:r w:rsidR="008523C7">
        <w:rPr>
          <w:rFonts w:ascii="Calibri" w:hAnsi="Calibri" w:cs="Calibri"/>
        </w:rPr>
        <w:t xml:space="preserve"> garantiza s</w:t>
      </w:r>
      <w:r w:rsidR="00530919" w:rsidRPr="0090158A">
        <w:rPr>
          <w:rFonts w:ascii="Calibri" w:hAnsi="Calibri" w:cs="Calibri"/>
        </w:rPr>
        <w:t xml:space="preserve">u </w:t>
      </w:r>
      <w:r w:rsidR="00A97588" w:rsidRPr="0090158A">
        <w:rPr>
          <w:rFonts w:ascii="Calibri" w:hAnsi="Calibri" w:cs="Calibri"/>
        </w:rPr>
        <w:t xml:space="preserve">rápido y silencioso </w:t>
      </w:r>
      <w:r w:rsidR="00530919" w:rsidRPr="0090158A">
        <w:rPr>
          <w:rFonts w:ascii="Calibri" w:hAnsi="Calibri" w:cs="Calibri"/>
        </w:rPr>
        <w:t xml:space="preserve">enfoque automático VXD. Su resistencia a la intemperie lo hace ideal para </w:t>
      </w:r>
      <w:r w:rsidR="002008D9">
        <w:rPr>
          <w:rFonts w:ascii="Calibri" w:hAnsi="Calibri" w:cs="Calibri"/>
        </w:rPr>
        <w:t>el</w:t>
      </w:r>
      <w:r w:rsidR="00530919" w:rsidRPr="0090158A">
        <w:rPr>
          <w:rFonts w:ascii="Calibri" w:hAnsi="Calibri" w:cs="Calibri"/>
        </w:rPr>
        <w:t xml:space="preserve"> uso en exteriores y es compatible con TAMRON Lens Utility para ajustes personalizados exclusivos de videografía, ampliando las opciones creativas.</w:t>
      </w:r>
    </w:p>
    <w:p w14:paraId="64FED57F" w14:textId="77777777" w:rsidR="00530919" w:rsidRPr="0090158A" w:rsidRDefault="00530919" w:rsidP="00530919">
      <w:pPr>
        <w:rPr>
          <w:rFonts w:ascii="Calibri" w:hAnsi="Calibri" w:cs="Calibri"/>
        </w:rPr>
      </w:pPr>
    </w:p>
    <w:p w14:paraId="3FD39616" w14:textId="77777777" w:rsidR="003E1A2E" w:rsidRPr="0090158A" w:rsidRDefault="003E1A2E" w:rsidP="003E1A2E">
      <w:pPr>
        <w:rPr>
          <w:rFonts w:ascii="Calibri" w:hAnsi="Calibri" w:cs="Calibri"/>
        </w:rPr>
      </w:pPr>
      <w:r w:rsidRPr="0090158A">
        <w:rPr>
          <w:rFonts w:ascii="Calibri" w:hAnsi="Calibri" w:cs="Calibri"/>
        </w:rPr>
        <w:t xml:space="preserve">MEJOR TELEOBJETIVO </w:t>
      </w:r>
      <w:proofErr w:type="gramStart"/>
      <w:r w:rsidRPr="0090158A">
        <w:rPr>
          <w:rFonts w:ascii="Calibri" w:hAnsi="Calibri" w:cs="Calibri"/>
        </w:rPr>
        <w:t>ZOOM</w:t>
      </w:r>
      <w:proofErr w:type="gramEnd"/>
    </w:p>
    <w:p w14:paraId="33319991" w14:textId="77777777" w:rsidR="003E1A2E" w:rsidRPr="0090158A" w:rsidRDefault="003E1A2E" w:rsidP="003E1A2E">
      <w:pPr>
        <w:rPr>
          <w:rFonts w:ascii="Calibri" w:hAnsi="Calibri" w:cs="Calibri"/>
        </w:rPr>
      </w:pPr>
      <w:r w:rsidRPr="0090158A">
        <w:rPr>
          <w:rFonts w:ascii="Calibri" w:hAnsi="Calibri" w:cs="Calibri"/>
        </w:rPr>
        <w:t>TAMRON 70-180mm F/2.8 Di III VC VXD G2 (Modelo A065)</w:t>
      </w:r>
    </w:p>
    <w:p w14:paraId="1F514AC5" w14:textId="290740DA" w:rsidR="00530919" w:rsidRPr="0090158A" w:rsidRDefault="003E1A2E" w:rsidP="003E1A2E">
      <w:pPr>
        <w:rPr>
          <w:rFonts w:ascii="Calibri" w:hAnsi="Calibri" w:cs="Calibri"/>
        </w:rPr>
      </w:pPr>
      <w:r w:rsidRPr="0090158A">
        <w:rPr>
          <w:rFonts w:ascii="Calibri" w:hAnsi="Calibri" w:cs="Calibri"/>
        </w:rPr>
        <w:t xml:space="preserve">Los editores de TIPA destacan este </w:t>
      </w:r>
      <w:proofErr w:type="gramStart"/>
      <w:r w:rsidRPr="0090158A">
        <w:rPr>
          <w:rFonts w:ascii="Calibri" w:hAnsi="Calibri" w:cs="Calibri"/>
        </w:rPr>
        <w:t>zoom</w:t>
      </w:r>
      <w:proofErr w:type="gramEnd"/>
      <w:r w:rsidRPr="0090158A">
        <w:rPr>
          <w:rFonts w:ascii="Calibri" w:hAnsi="Calibri" w:cs="Calibri"/>
        </w:rPr>
        <w:t xml:space="preserve"> por su completa renovación óptica, que lo sitúa como parte de la nueva generación de Tamron que aprovecha la tecnología mirrorless de montura E de Sony. Es compatible con </w:t>
      </w:r>
      <w:proofErr w:type="spellStart"/>
      <w:r w:rsidRPr="0090158A">
        <w:rPr>
          <w:rFonts w:ascii="Calibri" w:hAnsi="Calibri" w:cs="Calibri"/>
        </w:rPr>
        <w:t>Eye</w:t>
      </w:r>
      <w:proofErr w:type="spellEnd"/>
      <w:r w:rsidRPr="0090158A">
        <w:rPr>
          <w:rFonts w:ascii="Calibri" w:hAnsi="Calibri" w:cs="Calibri"/>
        </w:rPr>
        <w:t xml:space="preserve"> AF, </w:t>
      </w:r>
      <w:proofErr w:type="spellStart"/>
      <w:r w:rsidRPr="0090158A">
        <w:rPr>
          <w:rFonts w:ascii="Calibri" w:hAnsi="Calibri" w:cs="Calibri"/>
        </w:rPr>
        <w:t>Fast</w:t>
      </w:r>
      <w:proofErr w:type="spellEnd"/>
      <w:r w:rsidRPr="0090158A">
        <w:rPr>
          <w:rFonts w:ascii="Calibri" w:hAnsi="Calibri" w:cs="Calibri"/>
        </w:rPr>
        <w:t xml:space="preserve"> </w:t>
      </w:r>
      <w:proofErr w:type="spellStart"/>
      <w:r w:rsidRPr="0090158A">
        <w:rPr>
          <w:rFonts w:ascii="Calibri" w:hAnsi="Calibri" w:cs="Calibri"/>
        </w:rPr>
        <w:t>Hybrid</w:t>
      </w:r>
      <w:proofErr w:type="spellEnd"/>
      <w:r w:rsidRPr="0090158A">
        <w:rPr>
          <w:rFonts w:ascii="Calibri" w:hAnsi="Calibri" w:cs="Calibri"/>
        </w:rPr>
        <w:t xml:space="preserve"> AF, AF </w:t>
      </w:r>
      <w:proofErr w:type="spellStart"/>
      <w:r w:rsidRPr="0090158A">
        <w:rPr>
          <w:rFonts w:ascii="Calibri" w:hAnsi="Calibri" w:cs="Calibri"/>
        </w:rPr>
        <w:t>Assist</w:t>
      </w:r>
      <w:proofErr w:type="spellEnd"/>
      <w:r w:rsidRPr="0090158A">
        <w:rPr>
          <w:rFonts w:ascii="Calibri" w:hAnsi="Calibri" w:cs="Calibri"/>
        </w:rPr>
        <w:t xml:space="preserve"> y tiene un motor VXD mejorado. Es notablemente más pequeño y ligero que sus compañeros, mejora el trabajo de campo y ofrece un rendimiento superior en primeros planos en todas las distancias focales. Su motor lineal es silencioso y rápido, ideal para vídeo, mientras que la estabilización de imagen VC de Tamron garantiza tomas nítidas en diversas condiciones. </w:t>
      </w:r>
      <w:r w:rsidR="00BD52AF">
        <w:rPr>
          <w:rFonts w:ascii="Calibri" w:hAnsi="Calibri" w:cs="Calibri"/>
        </w:rPr>
        <w:t>Las lentes</w:t>
      </w:r>
      <w:r w:rsidRPr="0090158A">
        <w:rPr>
          <w:rFonts w:ascii="Calibri" w:hAnsi="Calibri" w:cs="Calibri"/>
        </w:rPr>
        <w:t xml:space="preserve"> especiales del objetivo reducen las aberraciones y los destellos. Con la ayuda de TAMRON Lens Utility, los usuarios pueden personalizar ajustes exclusivos para videografía o crear sus propios ajustes personales, lo que lo hace versátil tanto para fotografía como para vídeo.</w:t>
      </w:r>
    </w:p>
    <w:p w14:paraId="77C6743F" w14:textId="77777777" w:rsidR="003E1A2E" w:rsidRPr="0090158A" w:rsidRDefault="003E1A2E" w:rsidP="003E1A2E">
      <w:pPr>
        <w:rPr>
          <w:rFonts w:ascii="Calibri" w:hAnsi="Calibri" w:cs="Calibri"/>
        </w:rPr>
      </w:pPr>
    </w:p>
    <w:p w14:paraId="4E3D562D" w14:textId="165D425C" w:rsidR="0015687C" w:rsidRPr="0090158A" w:rsidRDefault="00632524" w:rsidP="0015687C">
      <w:pPr>
        <w:rPr>
          <w:rFonts w:ascii="Calibri" w:hAnsi="Calibri" w:cs="Calibri"/>
        </w:rPr>
      </w:pPr>
      <w:r>
        <w:rPr>
          <w:rFonts w:ascii="Calibri" w:hAnsi="Calibri" w:cs="Calibri"/>
        </w:rPr>
        <w:t>O</w:t>
      </w:r>
      <w:r w:rsidR="0015687C" w:rsidRPr="0090158A">
        <w:rPr>
          <w:rFonts w:ascii="Calibri" w:hAnsi="Calibri" w:cs="Calibri"/>
        </w:rPr>
        <w:t>bjetivos TAMRON galardonados en los premios TIPA</w:t>
      </w:r>
    </w:p>
    <w:p w14:paraId="221FEAB8" w14:textId="77777777" w:rsidR="0015687C" w:rsidRPr="0090158A" w:rsidRDefault="0015687C" w:rsidP="0015687C">
      <w:pPr>
        <w:rPr>
          <w:rFonts w:ascii="Calibri" w:hAnsi="Calibri" w:cs="Calibri"/>
        </w:rPr>
      </w:pPr>
      <w:r w:rsidRPr="0090158A">
        <w:rPr>
          <w:rFonts w:ascii="Calibri" w:hAnsi="Calibri" w:cs="Calibri"/>
        </w:rPr>
        <w:t>2014 MEJOR OBJETIVO DSLR EXPERTOS; SP 150-600mm F/5-6.3 Di VC USD (modelo A011)</w:t>
      </w:r>
    </w:p>
    <w:p w14:paraId="3D7C5DAD" w14:textId="77777777" w:rsidR="0015687C" w:rsidRPr="0090158A" w:rsidRDefault="0015687C" w:rsidP="0015687C">
      <w:pPr>
        <w:rPr>
          <w:rFonts w:ascii="Calibri" w:hAnsi="Calibri" w:cs="Calibri"/>
        </w:rPr>
      </w:pPr>
      <w:r w:rsidRPr="0090158A">
        <w:rPr>
          <w:rFonts w:ascii="Calibri" w:hAnsi="Calibri" w:cs="Calibri"/>
        </w:rPr>
        <w:t>2015 MEJOR OBJETIVO CSC PRINCIPIANTES: 14-150mm F/3.5-5.8 Di III (modelo C001)</w:t>
      </w:r>
    </w:p>
    <w:p w14:paraId="315FC219" w14:textId="74C5D0DB" w:rsidR="0015687C" w:rsidRPr="0090158A" w:rsidRDefault="0015687C" w:rsidP="0015687C">
      <w:pPr>
        <w:rPr>
          <w:rFonts w:ascii="Calibri" w:hAnsi="Calibri" w:cs="Calibri"/>
        </w:rPr>
      </w:pPr>
      <w:r w:rsidRPr="0090158A">
        <w:rPr>
          <w:rFonts w:ascii="Calibri" w:hAnsi="Calibri" w:cs="Calibri"/>
        </w:rPr>
        <w:t>2016 MEJOR OBJETIVO DSLR FOCAL FIJA: SP 35mm F/1.8 Di VC USD (modelo F012)</w:t>
      </w:r>
      <w:r w:rsidR="00D309C7">
        <w:rPr>
          <w:rFonts w:ascii="Calibri" w:hAnsi="Calibri" w:cs="Calibri"/>
        </w:rPr>
        <w:br/>
        <w:t xml:space="preserve">          </w:t>
      </w:r>
      <w:r w:rsidRPr="0090158A">
        <w:rPr>
          <w:rFonts w:ascii="Calibri" w:hAnsi="Calibri" w:cs="Calibri"/>
        </w:rPr>
        <w:t>MEJOR OBJETIVO DSLR PRINCIPIANTES: 18-200mm F/3.5-6.3 Di II VC (modelo B018)</w:t>
      </w:r>
    </w:p>
    <w:p w14:paraId="41A5FEFE" w14:textId="77777777" w:rsidR="0015687C" w:rsidRPr="0090158A" w:rsidRDefault="0015687C" w:rsidP="0015687C">
      <w:pPr>
        <w:rPr>
          <w:rFonts w:ascii="Calibri" w:hAnsi="Calibri" w:cs="Calibri"/>
        </w:rPr>
      </w:pPr>
      <w:r w:rsidRPr="0090158A">
        <w:rPr>
          <w:rFonts w:ascii="Calibri" w:hAnsi="Calibri" w:cs="Calibri"/>
        </w:rPr>
        <w:t xml:space="preserve">2017 MEJOR OBJETIVO DSLR </w:t>
      </w:r>
      <w:proofErr w:type="gramStart"/>
      <w:r w:rsidRPr="0090158A">
        <w:rPr>
          <w:rFonts w:ascii="Calibri" w:hAnsi="Calibri" w:cs="Calibri"/>
        </w:rPr>
        <w:t>ZOOM</w:t>
      </w:r>
      <w:proofErr w:type="gramEnd"/>
      <w:r w:rsidRPr="0090158A">
        <w:rPr>
          <w:rFonts w:ascii="Calibri" w:hAnsi="Calibri" w:cs="Calibri"/>
        </w:rPr>
        <w:t xml:space="preserve"> TELEFOTO: SP 150-600mm F/5-6.3 Di VC USD G2 (modelo A022)</w:t>
      </w:r>
    </w:p>
    <w:p w14:paraId="221B9D42" w14:textId="0BA9498B" w:rsidR="0015687C" w:rsidRPr="0090158A" w:rsidRDefault="0015687C" w:rsidP="0015687C">
      <w:pPr>
        <w:rPr>
          <w:rFonts w:ascii="Calibri" w:hAnsi="Calibri" w:cs="Calibri"/>
        </w:rPr>
      </w:pPr>
      <w:r w:rsidRPr="0090158A">
        <w:rPr>
          <w:rFonts w:ascii="Calibri" w:hAnsi="Calibri" w:cs="Calibri"/>
        </w:rPr>
        <w:t xml:space="preserve">2018 MEJOR OBJETIVO DSLR </w:t>
      </w:r>
      <w:proofErr w:type="gramStart"/>
      <w:r w:rsidRPr="0090158A">
        <w:rPr>
          <w:rFonts w:ascii="Calibri" w:hAnsi="Calibri" w:cs="Calibri"/>
        </w:rPr>
        <w:t>ZOOM</w:t>
      </w:r>
      <w:proofErr w:type="gramEnd"/>
      <w:r w:rsidRPr="0090158A">
        <w:rPr>
          <w:rFonts w:ascii="Calibri" w:hAnsi="Calibri" w:cs="Calibri"/>
        </w:rPr>
        <w:t xml:space="preserve"> TELEFOTO: 70-210mm F/4 Di VC USD (modelo A034)</w:t>
      </w:r>
      <w:r w:rsidR="00D309C7">
        <w:rPr>
          <w:rFonts w:ascii="Calibri" w:hAnsi="Calibri" w:cs="Calibri"/>
        </w:rPr>
        <w:br/>
        <w:t xml:space="preserve">          </w:t>
      </w:r>
      <w:r w:rsidRPr="0090158A">
        <w:rPr>
          <w:rFonts w:ascii="Calibri" w:hAnsi="Calibri" w:cs="Calibri"/>
        </w:rPr>
        <w:t>MEJOR OBJETIVO DSLR SUPERZOOM: 18-400mm F/3.5-6.3 Di II VC HLD (modelo B028)</w:t>
      </w:r>
    </w:p>
    <w:p w14:paraId="186CA447" w14:textId="77777777" w:rsidR="0015687C" w:rsidRPr="0090158A" w:rsidRDefault="0015687C" w:rsidP="0015687C">
      <w:pPr>
        <w:rPr>
          <w:rFonts w:ascii="Calibri" w:hAnsi="Calibri" w:cs="Calibri"/>
        </w:rPr>
      </w:pPr>
      <w:r w:rsidRPr="0090158A">
        <w:rPr>
          <w:rFonts w:ascii="Calibri" w:hAnsi="Calibri" w:cs="Calibri"/>
        </w:rPr>
        <w:t xml:space="preserve">2019 MEJOR OBJETIVO </w:t>
      </w:r>
      <w:proofErr w:type="gramStart"/>
      <w:r w:rsidRPr="0090158A">
        <w:rPr>
          <w:rFonts w:ascii="Calibri" w:hAnsi="Calibri" w:cs="Calibri"/>
        </w:rPr>
        <w:t>ZOOM</w:t>
      </w:r>
      <w:proofErr w:type="gramEnd"/>
      <w:r w:rsidRPr="0090158A">
        <w:rPr>
          <w:rFonts w:ascii="Calibri" w:hAnsi="Calibri" w:cs="Calibri"/>
        </w:rPr>
        <w:t xml:space="preserve"> ESTANDAR SIN ESPEJO: 28-75mm F/2.8 Di III RXD (modelo A036)</w:t>
      </w:r>
    </w:p>
    <w:p w14:paraId="1AE6ED38" w14:textId="77777777" w:rsidR="0015687C" w:rsidRPr="0090158A" w:rsidRDefault="0015687C" w:rsidP="0015687C">
      <w:pPr>
        <w:rPr>
          <w:rFonts w:ascii="Calibri" w:hAnsi="Calibri" w:cs="Calibri"/>
        </w:rPr>
      </w:pPr>
      <w:r w:rsidRPr="0090158A">
        <w:rPr>
          <w:rFonts w:ascii="Calibri" w:hAnsi="Calibri" w:cs="Calibri"/>
        </w:rPr>
        <w:t>2020 MEJOR LENTE DE LONGITUD FOCAL FIJA DSLR: SP 35mm F/1.4 Di USD (modelo F045)</w:t>
      </w:r>
    </w:p>
    <w:p w14:paraId="0576F836" w14:textId="44C81221" w:rsidR="0015687C" w:rsidRPr="0090158A" w:rsidRDefault="0015687C" w:rsidP="0015687C">
      <w:pPr>
        <w:rPr>
          <w:rFonts w:ascii="Calibri" w:hAnsi="Calibri" w:cs="Calibri"/>
        </w:rPr>
      </w:pPr>
      <w:r w:rsidRPr="0090158A">
        <w:rPr>
          <w:rFonts w:ascii="Calibri" w:hAnsi="Calibri" w:cs="Calibri"/>
        </w:rPr>
        <w:t xml:space="preserve">2021 MEJOR OBJETIVO </w:t>
      </w:r>
      <w:proofErr w:type="gramStart"/>
      <w:r w:rsidRPr="0090158A">
        <w:rPr>
          <w:rFonts w:ascii="Calibri" w:hAnsi="Calibri" w:cs="Calibri"/>
        </w:rPr>
        <w:t>ZOOM</w:t>
      </w:r>
      <w:proofErr w:type="gramEnd"/>
      <w:r w:rsidRPr="0090158A">
        <w:rPr>
          <w:rFonts w:ascii="Calibri" w:hAnsi="Calibri" w:cs="Calibri"/>
        </w:rPr>
        <w:t xml:space="preserve"> ESTÁNDAR: 17-70mm F/2.8 Di III-A VC RXD (modelo B070)</w:t>
      </w:r>
      <w:r w:rsidR="00D309C7">
        <w:rPr>
          <w:rFonts w:ascii="Calibri" w:hAnsi="Calibri" w:cs="Calibri"/>
        </w:rPr>
        <w:br/>
        <w:t xml:space="preserve">          </w:t>
      </w:r>
      <w:r w:rsidRPr="0090158A">
        <w:rPr>
          <w:rFonts w:ascii="Calibri" w:hAnsi="Calibri" w:cs="Calibri"/>
        </w:rPr>
        <w:t>MEJOR OBJETIVO DSLR ZOOM TELEFOTO: 70-180mm F/2.8 Di III VXD (modelo A056)</w:t>
      </w:r>
    </w:p>
    <w:p w14:paraId="6010D4EF" w14:textId="641D87BC" w:rsidR="003E1A2E" w:rsidRPr="0090158A" w:rsidRDefault="0015687C" w:rsidP="0015687C">
      <w:pPr>
        <w:rPr>
          <w:rFonts w:ascii="Calibri" w:hAnsi="Calibri" w:cs="Calibri"/>
        </w:rPr>
      </w:pPr>
      <w:r w:rsidRPr="0090158A">
        <w:rPr>
          <w:rFonts w:ascii="Calibri" w:hAnsi="Calibri" w:cs="Calibri"/>
        </w:rPr>
        <w:t xml:space="preserve">2022 MEJOR OBJETIVO </w:t>
      </w:r>
      <w:proofErr w:type="gramStart"/>
      <w:r w:rsidRPr="0090158A">
        <w:rPr>
          <w:rFonts w:ascii="Calibri" w:hAnsi="Calibri" w:cs="Calibri"/>
        </w:rPr>
        <w:t>ZOOM</w:t>
      </w:r>
      <w:proofErr w:type="gramEnd"/>
      <w:r w:rsidRPr="0090158A">
        <w:rPr>
          <w:rFonts w:ascii="Calibri" w:hAnsi="Calibri" w:cs="Calibri"/>
        </w:rPr>
        <w:t xml:space="preserve"> ULTRA TELEFOTO DE FOTOGRAMA COMPLETO: 150-500mm F/5-6.7 Di</w:t>
      </w:r>
      <w:r w:rsidR="00131E66">
        <w:rPr>
          <w:rFonts w:ascii="Calibri" w:hAnsi="Calibri" w:cs="Calibri"/>
        </w:rPr>
        <w:br/>
        <w:t xml:space="preserve">          </w:t>
      </w:r>
      <w:r w:rsidRPr="0090158A">
        <w:rPr>
          <w:rFonts w:ascii="Calibri" w:hAnsi="Calibri" w:cs="Calibri"/>
        </w:rPr>
        <w:t>III VC VXD (modelo A057)</w:t>
      </w:r>
      <w:r w:rsidR="00D309C7">
        <w:rPr>
          <w:rFonts w:ascii="Calibri" w:hAnsi="Calibri" w:cs="Calibri"/>
        </w:rPr>
        <w:br/>
        <w:t xml:space="preserve">          </w:t>
      </w:r>
      <w:r w:rsidRPr="0090158A">
        <w:rPr>
          <w:rFonts w:ascii="Calibri" w:hAnsi="Calibri" w:cs="Calibri"/>
        </w:rPr>
        <w:t>MEJOR OBJETIVO ZOOM DE VIAJE: 35-150mm F/2-2.8 Di III VXD (modelo A058)</w:t>
      </w:r>
    </w:p>
    <w:p w14:paraId="20DC51C7" w14:textId="60329118" w:rsidR="00857B41" w:rsidRPr="0090158A" w:rsidRDefault="00857B41" w:rsidP="0015687C">
      <w:pPr>
        <w:rPr>
          <w:rFonts w:ascii="Calibri" w:hAnsi="Calibri" w:cs="Calibri"/>
        </w:rPr>
      </w:pPr>
      <w:r w:rsidRPr="0090158A">
        <w:rPr>
          <w:rFonts w:ascii="Calibri" w:hAnsi="Calibri" w:cs="Calibri"/>
        </w:rPr>
        <w:t xml:space="preserve">2023 </w:t>
      </w:r>
      <w:r w:rsidR="00516435" w:rsidRPr="0090158A">
        <w:rPr>
          <w:rFonts w:ascii="Calibri" w:hAnsi="Calibri" w:cs="Calibri"/>
        </w:rPr>
        <w:t>MEJOR OBJETIVO</w:t>
      </w:r>
      <w:r w:rsidR="001B3E04" w:rsidRPr="0090158A">
        <w:rPr>
          <w:rFonts w:ascii="Calibri" w:hAnsi="Calibri" w:cs="Calibri"/>
        </w:rPr>
        <w:t xml:space="preserve"> ZOOM</w:t>
      </w:r>
      <w:r w:rsidR="00516435" w:rsidRPr="0090158A">
        <w:rPr>
          <w:rFonts w:ascii="Calibri" w:hAnsi="Calibri" w:cs="Calibri"/>
        </w:rPr>
        <w:t xml:space="preserve"> TELEFOTO: TAMRON 50-400mm F/4.5-6.3 Di III VC VXD (Modelo A067)</w:t>
      </w:r>
      <w:r w:rsidR="00131E66">
        <w:rPr>
          <w:rFonts w:ascii="Calibri" w:hAnsi="Calibri" w:cs="Calibri"/>
        </w:rPr>
        <w:br/>
        <w:t xml:space="preserve">         </w:t>
      </w:r>
      <w:r w:rsidR="00AE5F63" w:rsidRPr="0090158A">
        <w:rPr>
          <w:rFonts w:ascii="Calibri" w:hAnsi="Calibri" w:cs="Calibri"/>
        </w:rPr>
        <w:t>MEJOR OBJETIVO PARA CREADORES DE CONTENIDO: TAMRON 20-40mm F/2.8 Di III VXD</w:t>
      </w:r>
      <w:r w:rsidR="00A71841">
        <w:rPr>
          <w:rFonts w:ascii="Calibri" w:hAnsi="Calibri" w:cs="Calibri"/>
        </w:rPr>
        <w:br/>
        <w:t xml:space="preserve">      </w:t>
      </w:r>
      <w:proofErr w:type="gramStart"/>
      <w:r w:rsidR="00A71841">
        <w:rPr>
          <w:rFonts w:ascii="Calibri" w:hAnsi="Calibri" w:cs="Calibri"/>
        </w:rPr>
        <w:t xml:space="preserve">   </w:t>
      </w:r>
      <w:r w:rsidR="00AE5F63" w:rsidRPr="0090158A">
        <w:rPr>
          <w:rFonts w:ascii="Calibri" w:hAnsi="Calibri" w:cs="Calibri"/>
        </w:rPr>
        <w:t>(</w:t>
      </w:r>
      <w:proofErr w:type="gramEnd"/>
      <w:r w:rsidR="00AE5F63" w:rsidRPr="0090158A">
        <w:rPr>
          <w:rFonts w:ascii="Calibri" w:hAnsi="Calibri" w:cs="Calibri"/>
        </w:rPr>
        <w:t>Modelo A062)</w:t>
      </w:r>
    </w:p>
    <w:p w14:paraId="28C39745" w14:textId="77777777" w:rsidR="00BA48FF" w:rsidRDefault="00BA48FF">
      <w:pPr>
        <w:rPr>
          <w:rFonts w:ascii="Calibri" w:hAnsi="Calibri" w:cs="Calibri"/>
        </w:rPr>
      </w:pPr>
    </w:p>
    <w:p w14:paraId="5389A176" w14:textId="77777777" w:rsidR="005816B7" w:rsidRPr="0090158A" w:rsidRDefault="005816B7" w:rsidP="005816B7">
      <w:pPr>
        <w:rPr>
          <w:rFonts w:ascii="Calibri" w:hAnsi="Calibri" w:cs="Calibri"/>
        </w:rPr>
      </w:pPr>
      <w:r w:rsidRPr="0090158A">
        <w:rPr>
          <w:rFonts w:ascii="Calibri" w:hAnsi="Calibri" w:cs="Calibri"/>
        </w:rPr>
        <w:t>Sobre los Premios TIPA</w:t>
      </w:r>
    </w:p>
    <w:p w14:paraId="50A093D0" w14:textId="53C1C78E" w:rsidR="005816B7" w:rsidRPr="0090158A" w:rsidRDefault="005816B7" w:rsidP="005816B7">
      <w:pPr>
        <w:rPr>
          <w:rFonts w:ascii="Calibri" w:hAnsi="Calibri" w:cs="Calibri"/>
        </w:rPr>
      </w:pPr>
      <w:r w:rsidRPr="0090158A">
        <w:rPr>
          <w:rFonts w:ascii="Calibri" w:hAnsi="Calibri" w:cs="Calibri"/>
        </w:rPr>
        <w:t xml:space="preserve">Los premios TIPA son reconocidos mundialmente como los premios de productos fotográficos y de imágenes más influyentes de la industria. La Asociación de Prensa de Imagen Técnica (TIPA, por sus </w:t>
      </w:r>
      <w:r w:rsidRPr="0090158A">
        <w:rPr>
          <w:rFonts w:ascii="Calibri" w:hAnsi="Calibri" w:cs="Calibri"/>
        </w:rPr>
        <w:lastRenderedPageBreak/>
        <w:t>siglas en inglés) cuenta con una membresía mundial de las más importantes revistas de fotografía e imagen de 1</w:t>
      </w:r>
      <w:r w:rsidR="00D54047">
        <w:rPr>
          <w:rFonts w:ascii="Calibri" w:hAnsi="Calibri" w:cs="Calibri"/>
        </w:rPr>
        <w:t>4</w:t>
      </w:r>
      <w:r w:rsidRPr="0090158A">
        <w:rPr>
          <w:rFonts w:ascii="Calibri" w:hAnsi="Calibri" w:cs="Calibri"/>
        </w:rPr>
        <w:t xml:space="preserve"> países de los cinco continentes. Una vez al año, los editores de las revistas miembros de TIPA se reúnen para votar los mejores productos de fotografía e imagen en cada categoría.</w:t>
      </w:r>
    </w:p>
    <w:p w14:paraId="3B5366A2" w14:textId="77777777" w:rsidR="005816B7" w:rsidRPr="0090158A" w:rsidRDefault="005816B7" w:rsidP="005816B7">
      <w:pPr>
        <w:rPr>
          <w:rFonts w:ascii="Calibri" w:hAnsi="Calibri" w:cs="Calibri"/>
        </w:rPr>
      </w:pPr>
    </w:p>
    <w:p w14:paraId="0995270D" w14:textId="77777777" w:rsidR="005816B7" w:rsidRPr="0090158A" w:rsidRDefault="005816B7" w:rsidP="005816B7">
      <w:pPr>
        <w:rPr>
          <w:rFonts w:ascii="Calibri" w:hAnsi="Calibri" w:cs="Calibri"/>
        </w:rPr>
      </w:pPr>
      <w:r w:rsidRPr="0090158A">
        <w:rPr>
          <w:rFonts w:ascii="Calibri" w:hAnsi="Calibri" w:cs="Calibri"/>
        </w:rPr>
        <w:t>Acerca de Tamron Co., Ltd.</w:t>
      </w:r>
    </w:p>
    <w:p w14:paraId="5A6FB1FF" w14:textId="77777777" w:rsidR="005816B7" w:rsidRPr="0090158A" w:rsidRDefault="005816B7" w:rsidP="005816B7">
      <w:pPr>
        <w:rPr>
          <w:rFonts w:ascii="Calibri" w:hAnsi="Calibri" w:cs="Calibri"/>
        </w:rPr>
      </w:pPr>
      <w:r w:rsidRPr="0090158A">
        <w:rPr>
          <w:rFonts w:ascii="Calibri" w:hAnsi="Calibri" w:cs="Calibri"/>
        </w:rPr>
        <w:t>Tamron ofrece una amplia gama de productos ópticos originales, desde lentes intercambiables para cámaras digitales hasta varios dispositivos ópticos tanto para el consumidor general como para los OEM. Fabricamos productos ópticos que contribuyen a una variedad de industrias diferentes y continuaremos dedicando su rica creatividad y destreza técnica de vanguardia a varios campos industriales. Además, Tamron es plenamente consciente de su responsabilidad con el medio ambiente y aspira a ayudar a preservar el entorno natural en todas sus actividades comerciales.</w:t>
      </w:r>
    </w:p>
    <w:p w14:paraId="0A0C7861" w14:textId="77777777" w:rsidR="005816B7" w:rsidRPr="0090158A" w:rsidRDefault="005816B7" w:rsidP="005816B7">
      <w:pPr>
        <w:rPr>
          <w:rFonts w:ascii="Calibri" w:hAnsi="Calibri" w:cs="Calibri"/>
        </w:rPr>
      </w:pPr>
    </w:p>
    <w:p w14:paraId="1B72D491" w14:textId="2FE82D4F" w:rsidR="005816B7" w:rsidRPr="0090158A" w:rsidRDefault="005816B7" w:rsidP="005816B7">
      <w:pPr>
        <w:rPr>
          <w:rFonts w:ascii="Calibri" w:hAnsi="Calibri" w:cs="Calibri"/>
        </w:rPr>
      </w:pPr>
      <w:r w:rsidRPr="0090158A">
        <w:rPr>
          <w:rFonts w:ascii="Calibri" w:hAnsi="Calibri" w:cs="Calibri"/>
        </w:rPr>
        <w:t>Línea de productos ópticos:</w:t>
      </w:r>
    </w:p>
    <w:p w14:paraId="1504D7C7" w14:textId="77777777" w:rsidR="005816B7" w:rsidRPr="0090158A" w:rsidRDefault="005816B7" w:rsidP="005816B7">
      <w:pPr>
        <w:rPr>
          <w:rFonts w:ascii="Calibri" w:hAnsi="Calibri" w:cs="Calibri"/>
        </w:rPr>
      </w:pPr>
      <w:r w:rsidRPr="0090158A">
        <w:rPr>
          <w:rFonts w:ascii="Calibri" w:hAnsi="Calibri" w:cs="Calibri"/>
        </w:rPr>
        <w:t>Lentes intercambiables para cámaras DSLR, lentes intercambiables para cámaras sin espejo, lentes de cámaras de vigilancia, lentes FA y de visión artificial, lentes de videoconferencia, módulos de cámara, lentes para automóviles, lentes para cámaras digitales, lentes para videocámaras, lentes para drones y lentes para aplicaciones médicas.</w:t>
      </w:r>
    </w:p>
    <w:p w14:paraId="75D6BAC4" w14:textId="77777777" w:rsidR="005816B7" w:rsidRPr="0090158A" w:rsidRDefault="005816B7" w:rsidP="003E4865">
      <w:pPr>
        <w:spacing w:after="0" w:line="240" w:lineRule="auto"/>
        <w:rPr>
          <w:rFonts w:ascii="Calibri" w:hAnsi="Calibri" w:cs="Calibri"/>
        </w:rPr>
      </w:pPr>
    </w:p>
    <w:p w14:paraId="49C7EA5D" w14:textId="77777777" w:rsidR="005816B7" w:rsidRPr="0090158A" w:rsidRDefault="005816B7" w:rsidP="003E4865">
      <w:pPr>
        <w:spacing w:after="0" w:line="240" w:lineRule="auto"/>
        <w:rPr>
          <w:rFonts w:ascii="Calibri" w:hAnsi="Calibri" w:cs="Calibri"/>
        </w:rPr>
      </w:pPr>
      <w:r w:rsidRPr="0090158A">
        <w:rPr>
          <w:rFonts w:ascii="Calibri" w:hAnsi="Calibri" w:cs="Calibri"/>
        </w:rPr>
        <w:t>Distribuidor para España y Portugal:</w:t>
      </w:r>
    </w:p>
    <w:p w14:paraId="1576C0B0" w14:textId="77777777" w:rsidR="005816B7" w:rsidRPr="0090158A" w:rsidRDefault="005816B7" w:rsidP="003E4865">
      <w:pPr>
        <w:spacing w:after="0" w:line="240" w:lineRule="auto"/>
        <w:rPr>
          <w:rFonts w:ascii="Calibri" w:hAnsi="Calibri" w:cs="Calibri"/>
        </w:rPr>
      </w:pPr>
    </w:p>
    <w:p w14:paraId="07CADDAF" w14:textId="77777777" w:rsidR="005816B7" w:rsidRPr="0090158A" w:rsidRDefault="005816B7" w:rsidP="003E4865">
      <w:pPr>
        <w:spacing w:after="0" w:line="240" w:lineRule="auto"/>
        <w:rPr>
          <w:rFonts w:ascii="Calibri" w:hAnsi="Calibri" w:cs="Calibri"/>
          <w:lang w:val="pt-PT"/>
        </w:rPr>
      </w:pPr>
      <w:r w:rsidRPr="0090158A">
        <w:rPr>
          <w:rFonts w:ascii="Calibri" w:hAnsi="Calibri" w:cs="Calibri"/>
          <w:lang w:val="pt-PT"/>
        </w:rPr>
        <w:t>Rodolfo Biber, S.A. (ROBISA)</w:t>
      </w:r>
    </w:p>
    <w:p w14:paraId="0CA72977" w14:textId="77777777" w:rsidR="005816B7" w:rsidRPr="0090158A" w:rsidRDefault="005816B7" w:rsidP="003E4865">
      <w:pPr>
        <w:spacing w:after="0" w:line="240" w:lineRule="auto"/>
        <w:rPr>
          <w:rFonts w:ascii="Calibri" w:hAnsi="Calibri" w:cs="Calibri"/>
        </w:rPr>
      </w:pPr>
      <w:r w:rsidRPr="0090158A">
        <w:rPr>
          <w:rFonts w:ascii="Calibri" w:hAnsi="Calibri" w:cs="Calibri"/>
        </w:rPr>
        <w:t>Salcedo, 8</w:t>
      </w:r>
    </w:p>
    <w:p w14:paraId="03EE7820" w14:textId="77777777" w:rsidR="005816B7" w:rsidRPr="0090158A" w:rsidRDefault="005816B7" w:rsidP="003E4865">
      <w:pPr>
        <w:spacing w:after="0" w:line="240" w:lineRule="auto"/>
        <w:rPr>
          <w:rFonts w:ascii="Calibri" w:hAnsi="Calibri" w:cs="Calibri"/>
        </w:rPr>
      </w:pPr>
      <w:r w:rsidRPr="0090158A">
        <w:rPr>
          <w:rFonts w:ascii="Calibri" w:hAnsi="Calibri" w:cs="Calibri"/>
        </w:rPr>
        <w:t>E-28034 Madrid</w:t>
      </w:r>
    </w:p>
    <w:p w14:paraId="6E831872" w14:textId="77777777" w:rsidR="005816B7" w:rsidRPr="0090158A" w:rsidRDefault="005816B7" w:rsidP="003E4865">
      <w:pPr>
        <w:spacing w:after="0" w:line="240" w:lineRule="auto"/>
        <w:rPr>
          <w:rFonts w:ascii="Calibri" w:hAnsi="Calibri" w:cs="Calibri"/>
        </w:rPr>
      </w:pPr>
      <w:r w:rsidRPr="0090158A">
        <w:rPr>
          <w:rFonts w:ascii="Calibri" w:hAnsi="Calibri" w:cs="Calibri"/>
        </w:rPr>
        <w:t>Tel: +34917292711</w:t>
      </w:r>
    </w:p>
    <w:p w14:paraId="364DCFCA" w14:textId="77777777" w:rsidR="005816B7" w:rsidRPr="0090158A" w:rsidRDefault="005816B7" w:rsidP="003E4865">
      <w:pPr>
        <w:spacing w:after="0" w:line="240" w:lineRule="auto"/>
        <w:rPr>
          <w:rFonts w:ascii="Calibri" w:hAnsi="Calibri" w:cs="Calibri"/>
        </w:rPr>
      </w:pPr>
      <w:r w:rsidRPr="0090158A">
        <w:rPr>
          <w:rFonts w:ascii="Calibri" w:hAnsi="Calibri" w:cs="Calibri"/>
        </w:rPr>
        <w:t>Email: info@robisa.es</w:t>
      </w:r>
    </w:p>
    <w:p w14:paraId="76081DEB" w14:textId="62295451" w:rsidR="005816B7" w:rsidRPr="0090158A" w:rsidRDefault="005816B7" w:rsidP="003E4865">
      <w:pPr>
        <w:spacing w:after="0" w:line="240" w:lineRule="auto"/>
        <w:rPr>
          <w:rFonts w:ascii="Calibri" w:hAnsi="Calibri" w:cs="Calibri"/>
        </w:rPr>
      </w:pPr>
      <w:r w:rsidRPr="0090158A">
        <w:rPr>
          <w:rFonts w:ascii="Calibri" w:hAnsi="Calibri" w:cs="Calibri"/>
        </w:rPr>
        <w:t>www.robisa.es</w:t>
      </w:r>
    </w:p>
    <w:p w14:paraId="42E17CD8" w14:textId="77777777" w:rsidR="00BA48FF" w:rsidRPr="0090158A" w:rsidRDefault="00BA48FF">
      <w:pPr>
        <w:rPr>
          <w:rFonts w:ascii="Calibri" w:hAnsi="Calibri" w:cs="Calibri"/>
        </w:rPr>
      </w:pPr>
    </w:p>
    <w:sectPr w:rsidR="00BA48FF" w:rsidRPr="0090158A" w:rsidSect="00341EBE">
      <w:headerReference w:type="default" r:id="rId11"/>
      <w:footerReference w:type="default" r:id="rId12"/>
      <w:pgSz w:w="11906" w:h="16838"/>
      <w:pgMar w:top="1985" w:right="1416" w:bottom="1276" w:left="1418" w:header="708" w:footer="4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899B03" w14:textId="77777777" w:rsidR="000B6714" w:rsidRDefault="000B6714" w:rsidP="000B6714">
      <w:pPr>
        <w:spacing w:after="0" w:line="240" w:lineRule="auto"/>
      </w:pPr>
      <w:r>
        <w:separator/>
      </w:r>
    </w:p>
  </w:endnote>
  <w:endnote w:type="continuationSeparator" w:id="0">
    <w:p w14:paraId="7745C7F8" w14:textId="77777777" w:rsidR="000B6714" w:rsidRDefault="000B6714" w:rsidP="000B6714">
      <w:pPr>
        <w:spacing w:after="0" w:line="240" w:lineRule="auto"/>
      </w:pPr>
      <w:r>
        <w:continuationSeparator/>
      </w:r>
    </w:p>
  </w:endnote>
  <w:endnote w:type="continuationNotice" w:id="1">
    <w:p w14:paraId="10EE5A2F" w14:textId="77777777" w:rsidR="00B21BF3" w:rsidRDefault="00B21BF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3801A" w14:textId="77777777" w:rsidR="000B6714" w:rsidRPr="00F657EA" w:rsidRDefault="000B6714" w:rsidP="000B6714">
    <w:pPr>
      <w:pStyle w:val="Piedepgina"/>
      <w:tabs>
        <w:tab w:val="left" w:pos="4815"/>
      </w:tabs>
      <w:jc w:val="center"/>
      <w:rPr>
        <w:rFonts w:ascii="Arial" w:hAnsi="Arial" w:cs="Arial"/>
        <w:sz w:val="18"/>
        <w:szCs w:val="18"/>
        <w:lang w:val="pt-PT"/>
      </w:rPr>
    </w:pPr>
    <w:r w:rsidRPr="00F657EA">
      <w:rPr>
        <w:rFonts w:ascii="Arial" w:hAnsi="Arial" w:cs="Arial"/>
        <w:sz w:val="18"/>
        <w:szCs w:val="18"/>
        <w:lang w:val="pt-PT"/>
      </w:rPr>
      <w:t>Distribuidor oficial:</w:t>
    </w:r>
  </w:p>
  <w:p w14:paraId="3EE633E5" w14:textId="77777777" w:rsidR="000B6714" w:rsidRPr="00F657EA" w:rsidRDefault="000B6714" w:rsidP="000B6714">
    <w:pPr>
      <w:pStyle w:val="Piedepgina"/>
      <w:tabs>
        <w:tab w:val="left" w:pos="4815"/>
      </w:tabs>
      <w:jc w:val="center"/>
      <w:rPr>
        <w:rFonts w:ascii="Arial" w:hAnsi="Arial" w:cs="Arial"/>
        <w:sz w:val="18"/>
        <w:szCs w:val="18"/>
        <w:lang w:val="pt-PT"/>
      </w:rPr>
    </w:pPr>
    <w:r w:rsidRPr="00F657EA">
      <w:rPr>
        <w:rFonts w:ascii="Arial" w:hAnsi="Arial" w:cs="Arial"/>
        <w:noProof/>
        <w:sz w:val="18"/>
        <w:szCs w:val="18"/>
      </w:rPr>
      <w:drawing>
        <wp:anchor distT="0" distB="0" distL="114300" distR="114300" simplePos="0" relativeHeight="251658241" behindDoc="0" locked="0" layoutInCell="1" allowOverlap="1" wp14:anchorId="13E47836" wp14:editId="447C3000">
          <wp:simplePos x="0" y="0"/>
          <wp:positionH relativeFrom="margin">
            <wp:posOffset>2469515</wp:posOffset>
          </wp:positionH>
          <wp:positionV relativeFrom="paragraph">
            <wp:posOffset>48895</wp:posOffset>
          </wp:positionV>
          <wp:extent cx="768350" cy="246380"/>
          <wp:effectExtent l="0" t="0" r="0" b="0"/>
          <wp:wrapSquare wrapText="bothSides"/>
          <wp:docPr id="1413904686" name="Picture 723140422"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68350" cy="246380"/>
                  </a:xfrm>
                  <a:prstGeom prst="rect">
                    <a:avLst/>
                  </a:prstGeom>
                </pic:spPr>
              </pic:pic>
            </a:graphicData>
          </a:graphic>
          <wp14:sizeRelH relativeFrom="margin">
            <wp14:pctWidth>0</wp14:pctWidth>
          </wp14:sizeRelH>
          <wp14:sizeRelV relativeFrom="margin">
            <wp14:pctHeight>0</wp14:pctHeight>
          </wp14:sizeRelV>
        </wp:anchor>
      </w:drawing>
    </w:r>
  </w:p>
  <w:p w14:paraId="2061B8DA" w14:textId="77777777" w:rsidR="000B6714" w:rsidRPr="00F657EA" w:rsidRDefault="000B6714" w:rsidP="000B6714">
    <w:pPr>
      <w:pStyle w:val="Piedepgina"/>
      <w:tabs>
        <w:tab w:val="left" w:pos="4815"/>
      </w:tabs>
      <w:jc w:val="center"/>
      <w:rPr>
        <w:rFonts w:ascii="Arial" w:hAnsi="Arial" w:cs="Arial"/>
        <w:sz w:val="18"/>
        <w:szCs w:val="18"/>
        <w:lang w:val="pt-PT"/>
      </w:rPr>
    </w:pPr>
  </w:p>
  <w:p w14:paraId="5FFD42CF" w14:textId="77777777" w:rsidR="000B6714" w:rsidRPr="00F657EA" w:rsidRDefault="000B6714" w:rsidP="000B6714">
    <w:pPr>
      <w:pStyle w:val="Piedepgina"/>
      <w:tabs>
        <w:tab w:val="left" w:pos="4815"/>
      </w:tabs>
      <w:jc w:val="center"/>
      <w:rPr>
        <w:rFonts w:ascii="Arial" w:hAnsi="Arial" w:cs="Arial"/>
        <w:sz w:val="18"/>
        <w:szCs w:val="18"/>
        <w:lang w:val="pt-PT"/>
      </w:rPr>
    </w:pPr>
  </w:p>
  <w:p w14:paraId="11F8E135" w14:textId="77777777" w:rsidR="000B6714" w:rsidRPr="00F657EA" w:rsidRDefault="000B6714" w:rsidP="000B6714">
    <w:pPr>
      <w:pStyle w:val="Piedepgina"/>
      <w:jc w:val="center"/>
      <w:rPr>
        <w:rFonts w:ascii="Arial" w:hAnsi="Arial" w:cs="Arial"/>
        <w:sz w:val="18"/>
        <w:szCs w:val="18"/>
        <w:lang w:val="pt-PT"/>
      </w:rPr>
    </w:pPr>
    <w:r w:rsidRPr="00F657EA">
      <w:rPr>
        <w:rFonts w:ascii="Arial" w:hAnsi="Arial" w:cs="Arial"/>
        <w:sz w:val="18"/>
        <w:szCs w:val="18"/>
        <w:lang w:val="pt-PT"/>
      </w:rPr>
      <w:t xml:space="preserve">Rodolfo Biber, S.A.  •  </w:t>
    </w:r>
    <w:hyperlink r:id="rId2" w:history="1">
      <w:r w:rsidRPr="00F657EA">
        <w:rPr>
          <w:rStyle w:val="Hipervnculo"/>
          <w:rFonts w:ascii="Arial" w:hAnsi="Arial" w:cs="Arial"/>
          <w:sz w:val="18"/>
          <w:szCs w:val="18"/>
          <w:lang w:val="pt-PT"/>
        </w:rPr>
        <w:t>info@robisa.es</w:t>
      </w:r>
    </w:hyperlink>
    <w:r w:rsidRPr="00F657EA">
      <w:rPr>
        <w:rFonts w:ascii="Arial" w:hAnsi="Arial" w:cs="Arial"/>
        <w:sz w:val="18"/>
        <w:szCs w:val="18"/>
        <w:lang w:val="pt-PT"/>
      </w:rPr>
      <w:t xml:space="preserve">  •  +34 91 7292 </w:t>
    </w:r>
    <w:proofErr w:type="gramStart"/>
    <w:r w:rsidRPr="00F657EA">
      <w:rPr>
        <w:rFonts w:ascii="Arial" w:hAnsi="Arial" w:cs="Arial"/>
        <w:sz w:val="18"/>
        <w:szCs w:val="18"/>
        <w:lang w:val="pt-PT"/>
      </w:rPr>
      <w:t>711  •</w:t>
    </w:r>
    <w:proofErr w:type="gramEnd"/>
    <w:r w:rsidRPr="00F657EA">
      <w:rPr>
        <w:rFonts w:ascii="Arial" w:hAnsi="Arial" w:cs="Arial"/>
        <w:sz w:val="18"/>
        <w:szCs w:val="18"/>
        <w:lang w:val="pt-PT"/>
      </w:rPr>
      <w:t xml:space="preserve">  </w:t>
    </w:r>
    <w:hyperlink r:id="rId3" w:history="1">
      <w:r w:rsidRPr="00F657EA">
        <w:rPr>
          <w:rStyle w:val="Hipervnculo"/>
          <w:rFonts w:ascii="Arial" w:hAnsi="Arial" w:cs="Arial"/>
          <w:sz w:val="18"/>
          <w:szCs w:val="18"/>
          <w:lang w:val="pt-PT"/>
        </w:rPr>
        <w:t>www.robisa.es</w:t>
      </w:r>
    </w:hyperlink>
  </w:p>
  <w:p w14:paraId="596340EE" w14:textId="77777777" w:rsidR="000B6714" w:rsidRPr="000B6714" w:rsidRDefault="000B6714">
    <w:pPr>
      <w:pStyle w:val="Piedepgina"/>
      <w:rPr>
        <w:lang w:val="pt-P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BED7C8" w14:textId="77777777" w:rsidR="000B6714" w:rsidRDefault="000B6714" w:rsidP="000B6714">
      <w:pPr>
        <w:spacing w:after="0" w:line="240" w:lineRule="auto"/>
      </w:pPr>
      <w:r>
        <w:separator/>
      </w:r>
    </w:p>
  </w:footnote>
  <w:footnote w:type="continuationSeparator" w:id="0">
    <w:p w14:paraId="3235AC49" w14:textId="77777777" w:rsidR="000B6714" w:rsidRDefault="000B6714" w:rsidP="000B6714">
      <w:pPr>
        <w:spacing w:after="0" w:line="240" w:lineRule="auto"/>
      </w:pPr>
      <w:r>
        <w:continuationSeparator/>
      </w:r>
    </w:p>
  </w:footnote>
  <w:footnote w:type="continuationNotice" w:id="1">
    <w:p w14:paraId="5BB85F22" w14:textId="77777777" w:rsidR="00B21BF3" w:rsidRDefault="00B21BF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62926" w14:textId="35D8ACF5" w:rsidR="000B6714" w:rsidRDefault="00BA48FF">
    <w:pPr>
      <w:pStyle w:val="Encabezado"/>
    </w:pPr>
    <w:r>
      <w:rPr>
        <w:noProof/>
      </w:rPr>
      <w:drawing>
        <wp:anchor distT="0" distB="0" distL="114300" distR="114300" simplePos="0" relativeHeight="251658242" behindDoc="0" locked="0" layoutInCell="1" allowOverlap="1" wp14:anchorId="5BF00739" wp14:editId="3D677D7E">
          <wp:simplePos x="0" y="0"/>
          <wp:positionH relativeFrom="column">
            <wp:posOffset>-203835</wp:posOffset>
          </wp:positionH>
          <wp:positionV relativeFrom="paragraph">
            <wp:posOffset>96520</wp:posOffset>
          </wp:positionV>
          <wp:extent cx="2114550" cy="323056"/>
          <wp:effectExtent l="0" t="0" r="0" b="1270"/>
          <wp:wrapSquare wrapText="bothSides"/>
          <wp:docPr id="211513034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323056"/>
                  </a:xfrm>
                  <a:prstGeom prst="rect">
                    <a:avLst/>
                  </a:prstGeom>
                  <a:noFill/>
                  <a:ln>
                    <a:noFill/>
                  </a:ln>
                </pic:spPr>
              </pic:pic>
            </a:graphicData>
          </a:graphic>
        </wp:anchor>
      </w:drawing>
    </w:r>
    <w:r>
      <w:rPr>
        <w:noProof/>
      </w:rPr>
      <w:drawing>
        <wp:anchor distT="0" distB="0" distL="114300" distR="114300" simplePos="0" relativeHeight="251658240" behindDoc="0" locked="0" layoutInCell="1" allowOverlap="1" wp14:anchorId="48F491D4" wp14:editId="27B59334">
          <wp:simplePos x="0" y="0"/>
          <wp:positionH relativeFrom="column">
            <wp:posOffset>4044950</wp:posOffset>
          </wp:positionH>
          <wp:positionV relativeFrom="paragraph">
            <wp:posOffset>-39370</wp:posOffset>
          </wp:positionV>
          <wp:extent cx="2000250" cy="647700"/>
          <wp:effectExtent l="0" t="0" r="0" b="0"/>
          <wp:wrapSquare wrapText="bothSides"/>
          <wp:docPr id="1365581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00250" cy="6477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6714"/>
    <w:rsid w:val="000504F7"/>
    <w:rsid w:val="0005683D"/>
    <w:rsid w:val="0008044B"/>
    <w:rsid w:val="000B6714"/>
    <w:rsid w:val="000E226E"/>
    <w:rsid w:val="00113352"/>
    <w:rsid w:val="00131E66"/>
    <w:rsid w:val="0015687C"/>
    <w:rsid w:val="001B3E04"/>
    <w:rsid w:val="001B795F"/>
    <w:rsid w:val="002008D9"/>
    <w:rsid w:val="00250480"/>
    <w:rsid w:val="002B2787"/>
    <w:rsid w:val="002E48CA"/>
    <w:rsid w:val="00340ABF"/>
    <w:rsid w:val="00341EBE"/>
    <w:rsid w:val="00374555"/>
    <w:rsid w:val="00387059"/>
    <w:rsid w:val="003C1320"/>
    <w:rsid w:val="003E1A2E"/>
    <w:rsid w:val="003E4865"/>
    <w:rsid w:val="004430C1"/>
    <w:rsid w:val="004535ED"/>
    <w:rsid w:val="004C55B5"/>
    <w:rsid w:val="004E08CA"/>
    <w:rsid w:val="00516435"/>
    <w:rsid w:val="00530919"/>
    <w:rsid w:val="00532A28"/>
    <w:rsid w:val="005421E2"/>
    <w:rsid w:val="005816B7"/>
    <w:rsid w:val="00632524"/>
    <w:rsid w:val="00646B61"/>
    <w:rsid w:val="0068124C"/>
    <w:rsid w:val="006A0A20"/>
    <w:rsid w:val="007E53FF"/>
    <w:rsid w:val="008523C7"/>
    <w:rsid w:val="00857B41"/>
    <w:rsid w:val="0090158A"/>
    <w:rsid w:val="009B6955"/>
    <w:rsid w:val="00A339F8"/>
    <w:rsid w:val="00A71841"/>
    <w:rsid w:val="00A97588"/>
    <w:rsid w:val="00AE5F63"/>
    <w:rsid w:val="00B21BF3"/>
    <w:rsid w:val="00B2605C"/>
    <w:rsid w:val="00B40605"/>
    <w:rsid w:val="00B60128"/>
    <w:rsid w:val="00BA48FF"/>
    <w:rsid w:val="00BD52AF"/>
    <w:rsid w:val="00BF6E54"/>
    <w:rsid w:val="00C154F8"/>
    <w:rsid w:val="00D309C7"/>
    <w:rsid w:val="00D30E7E"/>
    <w:rsid w:val="00D32841"/>
    <w:rsid w:val="00D54047"/>
    <w:rsid w:val="00D56EF4"/>
    <w:rsid w:val="00D742B1"/>
    <w:rsid w:val="00D86C40"/>
    <w:rsid w:val="00E3290E"/>
    <w:rsid w:val="00E47FD3"/>
    <w:rsid w:val="00E8113B"/>
    <w:rsid w:val="00F33BD2"/>
    <w:rsid w:val="00FA60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164241A"/>
  <w15:chartTrackingRefBased/>
  <w15:docId w15:val="{77BBDAF0-C0BA-48DC-A89F-624C20A01C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0B671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0B671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0B6714"/>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0B6714"/>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0B6714"/>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0B6714"/>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0B6714"/>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0B6714"/>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0B6714"/>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B6714"/>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0B6714"/>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0B6714"/>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0B6714"/>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0B6714"/>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0B6714"/>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0B6714"/>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0B6714"/>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0B6714"/>
    <w:rPr>
      <w:rFonts w:eastAsiaTheme="majorEastAsia" w:cstheme="majorBidi"/>
      <w:color w:val="272727" w:themeColor="text1" w:themeTint="D8"/>
    </w:rPr>
  </w:style>
  <w:style w:type="paragraph" w:styleId="Ttulo">
    <w:name w:val="Title"/>
    <w:basedOn w:val="Normal"/>
    <w:next w:val="Normal"/>
    <w:link w:val="TtuloCar"/>
    <w:uiPriority w:val="10"/>
    <w:qFormat/>
    <w:rsid w:val="000B671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0B6714"/>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0B6714"/>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0B6714"/>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0B6714"/>
    <w:pPr>
      <w:spacing w:before="160"/>
      <w:jc w:val="center"/>
    </w:pPr>
    <w:rPr>
      <w:i/>
      <w:iCs/>
      <w:color w:val="404040" w:themeColor="text1" w:themeTint="BF"/>
    </w:rPr>
  </w:style>
  <w:style w:type="character" w:customStyle="1" w:styleId="CitaCar">
    <w:name w:val="Cita Car"/>
    <w:basedOn w:val="Fuentedeprrafopredeter"/>
    <w:link w:val="Cita"/>
    <w:uiPriority w:val="29"/>
    <w:rsid w:val="000B6714"/>
    <w:rPr>
      <w:i/>
      <w:iCs/>
      <w:color w:val="404040" w:themeColor="text1" w:themeTint="BF"/>
    </w:rPr>
  </w:style>
  <w:style w:type="paragraph" w:styleId="Prrafodelista">
    <w:name w:val="List Paragraph"/>
    <w:basedOn w:val="Normal"/>
    <w:uiPriority w:val="34"/>
    <w:qFormat/>
    <w:rsid w:val="000B6714"/>
    <w:pPr>
      <w:ind w:left="720"/>
      <w:contextualSpacing/>
    </w:pPr>
  </w:style>
  <w:style w:type="character" w:styleId="nfasisintenso">
    <w:name w:val="Intense Emphasis"/>
    <w:basedOn w:val="Fuentedeprrafopredeter"/>
    <w:uiPriority w:val="21"/>
    <w:qFormat/>
    <w:rsid w:val="000B6714"/>
    <w:rPr>
      <w:i/>
      <w:iCs/>
      <w:color w:val="0F4761" w:themeColor="accent1" w:themeShade="BF"/>
    </w:rPr>
  </w:style>
  <w:style w:type="paragraph" w:styleId="Citadestacada">
    <w:name w:val="Intense Quote"/>
    <w:basedOn w:val="Normal"/>
    <w:next w:val="Normal"/>
    <w:link w:val="CitadestacadaCar"/>
    <w:uiPriority w:val="30"/>
    <w:qFormat/>
    <w:rsid w:val="000B671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0B6714"/>
    <w:rPr>
      <w:i/>
      <w:iCs/>
      <w:color w:val="0F4761" w:themeColor="accent1" w:themeShade="BF"/>
    </w:rPr>
  </w:style>
  <w:style w:type="character" w:styleId="Referenciaintensa">
    <w:name w:val="Intense Reference"/>
    <w:basedOn w:val="Fuentedeprrafopredeter"/>
    <w:uiPriority w:val="32"/>
    <w:qFormat/>
    <w:rsid w:val="000B6714"/>
    <w:rPr>
      <w:b/>
      <w:bCs/>
      <w:smallCaps/>
      <w:color w:val="0F4761" w:themeColor="accent1" w:themeShade="BF"/>
      <w:spacing w:val="5"/>
    </w:rPr>
  </w:style>
  <w:style w:type="paragraph" w:styleId="Encabezado">
    <w:name w:val="header"/>
    <w:basedOn w:val="Normal"/>
    <w:link w:val="EncabezadoCar"/>
    <w:uiPriority w:val="99"/>
    <w:unhideWhenUsed/>
    <w:rsid w:val="000B671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B6714"/>
  </w:style>
  <w:style w:type="paragraph" w:styleId="Piedepgina">
    <w:name w:val="footer"/>
    <w:basedOn w:val="Normal"/>
    <w:link w:val="PiedepginaCar"/>
    <w:uiPriority w:val="99"/>
    <w:unhideWhenUsed/>
    <w:rsid w:val="000B671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B6714"/>
  </w:style>
  <w:style w:type="character" w:styleId="Hipervnculo">
    <w:name w:val="Hyperlink"/>
    <w:rsid w:val="000B6714"/>
    <w:rPr>
      <w:color w:val="0000FF"/>
      <w:u w:val="single"/>
    </w:rPr>
  </w:style>
  <w:style w:type="table" w:styleId="Tablaconcuadrcula">
    <w:name w:val="Table Grid"/>
    <w:basedOn w:val="Tablanormal"/>
    <w:uiPriority w:val="39"/>
    <w:rsid w:val="00BA48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iPriority w:val="99"/>
    <w:unhideWhenUsed/>
    <w:rsid w:val="00113352"/>
    <w:pPr>
      <w:spacing w:after="120"/>
    </w:pPr>
  </w:style>
  <w:style w:type="character" w:customStyle="1" w:styleId="TextoindependienteCar">
    <w:name w:val="Texto independiente Car"/>
    <w:basedOn w:val="Fuentedeprrafopredeter"/>
    <w:link w:val="Textoindependiente"/>
    <w:uiPriority w:val="99"/>
    <w:rsid w:val="001133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179356">
      <w:bodyDiv w:val="1"/>
      <w:marLeft w:val="0"/>
      <w:marRight w:val="0"/>
      <w:marTop w:val="0"/>
      <w:marBottom w:val="0"/>
      <w:divBdr>
        <w:top w:val="none" w:sz="0" w:space="0" w:color="auto"/>
        <w:left w:val="none" w:sz="0" w:space="0" w:color="auto"/>
        <w:bottom w:val="none" w:sz="0" w:space="0" w:color="auto"/>
        <w:right w:val="none" w:sz="0" w:space="0" w:color="auto"/>
      </w:divBdr>
    </w:div>
    <w:div w:id="1883664825">
      <w:bodyDiv w:val="1"/>
      <w:marLeft w:val="0"/>
      <w:marRight w:val="0"/>
      <w:marTop w:val="0"/>
      <w:marBottom w:val="0"/>
      <w:divBdr>
        <w:top w:val="none" w:sz="0" w:space="0" w:color="auto"/>
        <w:left w:val="none" w:sz="0" w:space="0" w:color="auto"/>
        <w:bottom w:val="none" w:sz="0" w:space="0" w:color="auto"/>
        <w:right w:val="none" w:sz="0" w:space="0" w:color="auto"/>
      </w:divBdr>
      <w:divsChild>
        <w:div w:id="1428035956">
          <w:marLeft w:val="0"/>
          <w:marRight w:val="0"/>
          <w:marTop w:val="750"/>
          <w:marBottom w:val="0"/>
          <w:divBdr>
            <w:top w:val="none" w:sz="0" w:space="0" w:color="auto"/>
            <w:left w:val="none" w:sz="0" w:space="0" w:color="auto"/>
            <w:bottom w:val="none" w:sz="0" w:space="0" w:color="auto"/>
            <w:right w:val="none" w:sz="0" w:space="0" w:color="auto"/>
          </w:divBdr>
          <w:divsChild>
            <w:div w:id="424032939">
              <w:marLeft w:val="0"/>
              <w:marRight w:val="0"/>
              <w:marTop w:val="0"/>
              <w:marBottom w:val="0"/>
              <w:divBdr>
                <w:top w:val="none" w:sz="0" w:space="0" w:color="auto"/>
                <w:left w:val="none" w:sz="0" w:space="0" w:color="auto"/>
                <w:bottom w:val="none" w:sz="0" w:space="0" w:color="auto"/>
                <w:right w:val="none" w:sz="0" w:space="0" w:color="auto"/>
              </w:divBdr>
            </w:div>
          </w:divsChild>
        </w:div>
        <w:div w:id="1201477893">
          <w:marLeft w:val="0"/>
          <w:marRight w:val="0"/>
          <w:marTop w:val="750"/>
          <w:marBottom w:val="0"/>
          <w:divBdr>
            <w:top w:val="none" w:sz="0" w:space="0" w:color="auto"/>
            <w:left w:val="none" w:sz="0" w:space="0" w:color="auto"/>
            <w:bottom w:val="none" w:sz="0" w:space="0" w:color="auto"/>
            <w:right w:val="none" w:sz="0" w:space="0" w:color="auto"/>
          </w:divBdr>
          <w:divsChild>
            <w:div w:id="106387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robisa.es" TargetMode="External"/><Relationship Id="rId2" Type="http://schemas.openxmlformats.org/officeDocument/2006/relationships/hyperlink" Target="mailto:info@robisa.es" TargetMode="External"/><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9E7EDE75-1305-4469-A686-7A671D8A59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90DC25E-2D76-4D50-85D1-679FC09F4975}">
  <ds:schemaRefs>
    <ds:schemaRef ds:uri="http://schemas.microsoft.com/sharepoint/v3/contenttype/forms"/>
  </ds:schemaRefs>
</ds:datastoreItem>
</file>

<file path=customXml/itemProps3.xml><?xml version="1.0" encoding="utf-8"?>
<ds:datastoreItem xmlns:ds="http://schemas.openxmlformats.org/officeDocument/2006/customXml" ds:itemID="{8E8BE2EA-DA13-46E5-BF73-D2D260F08A43}">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3</Pages>
  <Words>885</Words>
  <Characters>4869</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Susane</dc:creator>
  <cp:keywords/>
  <dc:description/>
  <cp:lastModifiedBy>Susane</cp:lastModifiedBy>
  <cp:revision>59</cp:revision>
  <dcterms:created xsi:type="dcterms:W3CDTF">2024-04-17T07:54:00Z</dcterms:created>
  <dcterms:modified xsi:type="dcterms:W3CDTF">2024-04-17T11:39:00Z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