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3A669" w14:textId="618A4C54" w:rsidR="00887AEA" w:rsidRPr="00A432D3" w:rsidRDefault="004B5FF2" w:rsidP="00887AEA">
      <w:pPr>
        <w:widowControl/>
        <w:ind w:right="240"/>
        <w:jc w:val="left"/>
        <w:rPr>
          <w:rFonts w:ascii="Palatino Linotype" w:eastAsia="MS PGothic" w:hAnsi="Palatino Linotype" w:cstheme="majorHAnsi"/>
          <w:color w:val="000000" w:themeColor="text1"/>
          <w:lang w:val="es-ES"/>
        </w:rPr>
      </w:pPr>
      <w:r w:rsidRPr="00F30F95">
        <w:rPr>
          <w:rFonts w:ascii="Palatino Linotype" w:hAnsi="Palatino Linotype" w:cs="Arial"/>
          <w:noProof/>
          <w:color w:val="000000" w:themeColor="text1"/>
        </w:rPr>
        <mc:AlternateContent>
          <mc:Choice Requires="wps">
            <w:drawing>
              <wp:anchor distT="4294967294" distB="4294967294" distL="114300" distR="114300" simplePos="0" relativeHeight="251658240" behindDoc="0" locked="0" layoutInCell="1" allowOverlap="1" wp14:anchorId="01A2E160" wp14:editId="61809365">
                <wp:simplePos x="0" y="0"/>
                <wp:positionH relativeFrom="column">
                  <wp:posOffset>0</wp:posOffset>
                </wp:positionH>
                <wp:positionV relativeFrom="paragraph">
                  <wp:posOffset>188594</wp:posOffset>
                </wp:positionV>
                <wp:extent cx="5761990" cy="0"/>
                <wp:effectExtent l="0" t="0" r="0" b="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6CA30353" id="直線コネクタ 8"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4.85pt" to="453.7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a9Mgr9oAAAAGAQAADwAAAGRycy9kb3ducmV2Lnht&#10;bEyPzU7DMBCE70i8g7VI3OimodA2xKkQP3coQSq3bbwkEfE6xG4a3h4jDnDcmdHMt/lmsp0aefCt&#10;Ew3zWQKKpXKmlVpD+fJ4sQLlA4mhzglr+GIPm+L0JKfMuKM887gNtYol4jPS0ITQZ4i+atiSn7me&#10;JXrvbrAU4jnUaAY6xnLbYZok12iplbjQUM93DVcf24PVcPn59oSlVLsUx/ur14d52S+w1Pr8bLq9&#10;ARV4Cn9h+MGP6FBEpr07iPGq0xAfCRrS9RJUdNfJcgF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a9Mgr9oAAAAGAQAADwAAAAAAAAAAAAAAAAAPBAAAZHJzL2Rvd25y&#10;ZXYueG1sUEsFBgAAAAAEAAQA8wAAABYFAAAAAA==&#10;" strokecolor="windowText">
                <o:lock v:ext="edit" shapetype="f"/>
              </v:line>
            </w:pict>
          </mc:Fallback>
        </mc:AlternateContent>
      </w:r>
      <w:r w:rsidR="00B319E6" w:rsidRPr="003867E5">
        <w:rPr>
          <w:rFonts w:ascii="Palatino Linotype" w:hAnsi="Palatino Linotype" w:cs="Arial"/>
          <w:noProof/>
          <w:color w:val="000000" w:themeColor="text1"/>
          <w:lang w:val="es-ES"/>
        </w:rPr>
        <w:t>NOTA DE PRENSA</w:t>
      </w:r>
    </w:p>
    <w:p w14:paraId="700413B6" w14:textId="299EACE5" w:rsidR="00796618" w:rsidRPr="00A432D3" w:rsidRDefault="0046187F" w:rsidP="00796618">
      <w:pPr>
        <w:widowControl/>
        <w:jc w:val="right"/>
        <w:rPr>
          <w:rFonts w:ascii="Palatino Linotype" w:eastAsia="MS PGothic" w:hAnsi="Palatino Linotype" w:cs="Arial"/>
          <w:color w:val="000000" w:themeColor="text1"/>
          <w:sz w:val="22"/>
          <w:szCs w:val="22"/>
          <w:lang w:val="es-ES"/>
        </w:rPr>
      </w:pPr>
      <w:r w:rsidRPr="00A432D3">
        <w:rPr>
          <w:rFonts w:ascii="Palatino Linotype" w:eastAsia="MS PGothic" w:hAnsi="Palatino Linotype" w:cs="Arial" w:hint="eastAsia"/>
          <w:color w:val="000000" w:themeColor="text1"/>
          <w:sz w:val="22"/>
          <w:szCs w:val="22"/>
          <w:lang w:val="es-ES"/>
        </w:rPr>
        <w:t>April 23,</w:t>
      </w:r>
      <w:r w:rsidR="00BA1CAC" w:rsidRPr="00A432D3">
        <w:rPr>
          <w:rFonts w:ascii="Palatino Linotype" w:eastAsia="MS PGothic" w:hAnsi="Palatino Linotype" w:cs="Arial"/>
          <w:color w:val="000000" w:themeColor="text1"/>
          <w:sz w:val="22"/>
          <w:szCs w:val="22"/>
          <w:lang w:val="es-ES"/>
        </w:rPr>
        <w:t xml:space="preserve"> 2024</w:t>
      </w:r>
    </w:p>
    <w:p w14:paraId="2BC1F1BB" w14:textId="77777777" w:rsidR="00BA1CAC" w:rsidRPr="00A432D3" w:rsidRDefault="00BA1CAC" w:rsidP="00796618">
      <w:pPr>
        <w:widowControl/>
        <w:jc w:val="right"/>
        <w:rPr>
          <w:rFonts w:ascii="Palatino Linotype" w:eastAsia="MS PGothic" w:hAnsi="Palatino Linotype"/>
          <w:color w:val="000000" w:themeColor="text1"/>
          <w:sz w:val="28"/>
          <w:szCs w:val="28"/>
          <w:lang w:val="es-ES"/>
        </w:rPr>
      </w:pPr>
    </w:p>
    <w:p w14:paraId="3D7647EC" w14:textId="77777777" w:rsidR="00A432D3" w:rsidRPr="00A432D3" w:rsidRDefault="00A432D3" w:rsidP="00A432D3">
      <w:pPr>
        <w:widowControl/>
        <w:spacing w:line="280" w:lineRule="exact"/>
        <w:jc w:val="center"/>
        <w:rPr>
          <w:rFonts w:ascii="Palatino Linotype" w:eastAsia="MS PGothic" w:hAnsi="Palatino Linotype" w:cs="Times New Roman"/>
          <w:b/>
          <w:sz w:val="28"/>
          <w:szCs w:val="28"/>
          <w:lang w:val="es-ES"/>
        </w:rPr>
      </w:pPr>
      <w:r w:rsidRPr="00A432D3">
        <w:rPr>
          <w:rFonts w:ascii="Palatino Linotype" w:eastAsia="MS PGothic" w:hAnsi="Palatino Linotype" w:cs="Times New Roman"/>
          <w:b/>
          <w:sz w:val="28"/>
          <w:szCs w:val="28"/>
          <w:lang w:val="es-ES"/>
        </w:rPr>
        <w:t>TAMRON anuncia el desarrollo del primer objetivo con montura CANON RF</w:t>
      </w:r>
    </w:p>
    <w:p w14:paraId="7DB1F190" w14:textId="158F0F87" w:rsidR="00A432D3" w:rsidRPr="00A432D3" w:rsidRDefault="00A432D3" w:rsidP="00A432D3">
      <w:pPr>
        <w:widowControl/>
        <w:spacing w:line="280" w:lineRule="exact"/>
        <w:jc w:val="center"/>
        <w:rPr>
          <w:rFonts w:ascii="Palatino Linotype" w:eastAsia="MS PGothic" w:hAnsi="Palatino Linotype" w:cs="Times New Roman"/>
          <w:b/>
          <w:sz w:val="28"/>
          <w:szCs w:val="28"/>
          <w:lang w:val="es-ES"/>
        </w:rPr>
      </w:pPr>
      <w:r w:rsidRPr="00A432D3">
        <w:rPr>
          <w:rFonts w:ascii="Palatino Linotype" w:eastAsia="MS PGothic" w:hAnsi="Palatino Linotype" w:cs="Times New Roman"/>
          <w:b/>
          <w:sz w:val="28"/>
          <w:szCs w:val="28"/>
          <w:lang w:val="es-ES"/>
        </w:rPr>
        <w:t xml:space="preserve">El zoom ultra gran angular F2.8 compacto, ligero y </w:t>
      </w:r>
      <w:r w:rsidR="007809CD">
        <w:rPr>
          <w:rFonts w:ascii="Palatino Linotype" w:eastAsia="MS PGothic" w:hAnsi="Palatino Linotype" w:cs="Times New Roman"/>
          <w:b/>
          <w:sz w:val="28"/>
          <w:szCs w:val="28"/>
          <w:lang w:val="es-ES"/>
        </w:rPr>
        <w:t>muy luminoso</w:t>
      </w:r>
    </w:p>
    <w:p w14:paraId="588E6B22" w14:textId="046182D2" w:rsidR="006A2A25" w:rsidRPr="00A432D3" w:rsidRDefault="00A432D3" w:rsidP="00A432D3">
      <w:pPr>
        <w:widowControl/>
        <w:spacing w:line="280" w:lineRule="exact"/>
        <w:jc w:val="center"/>
        <w:rPr>
          <w:rFonts w:ascii="Palatino Linotype" w:eastAsia="MS PGothic" w:hAnsi="Palatino Linotype"/>
          <w:b/>
          <w:color w:val="000000" w:themeColor="text1"/>
          <w:sz w:val="28"/>
          <w:szCs w:val="28"/>
          <w:lang w:val="es-ES"/>
        </w:rPr>
      </w:pPr>
      <w:r w:rsidRPr="00A432D3">
        <w:rPr>
          <w:rFonts w:ascii="Palatino Linotype" w:eastAsia="MS PGothic" w:hAnsi="Palatino Linotype" w:cs="Times New Roman"/>
          <w:b/>
          <w:sz w:val="28"/>
          <w:szCs w:val="28"/>
          <w:lang w:val="es-ES"/>
        </w:rPr>
        <w:t>11-20mm F/2.8 Di III-A RXD (</w:t>
      </w:r>
      <w:r w:rsidR="00B12B3A">
        <w:rPr>
          <w:rFonts w:ascii="Palatino Linotype" w:eastAsia="MS PGothic" w:hAnsi="Palatino Linotype" w:cs="Times New Roman"/>
          <w:b/>
          <w:sz w:val="28"/>
          <w:szCs w:val="28"/>
          <w:lang w:val="es-ES"/>
        </w:rPr>
        <w:t>m</w:t>
      </w:r>
      <w:r w:rsidRPr="00A432D3">
        <w:rPr>
          <w:rFonts w:ascii="Palatino Linotype" w:eastAsia="MS PGothic" w:hAnsi="Palatino Linotype" w:cs="Times New Roman"/>
          <w:b/>
          <w:sz w:val="28"/>
          <w:szCs w:val="28"/>
          <w:lang w:val="es-ES"/>
        </w:rPr>
        <w:t>odelo B060)</w:t>
      </w:r>
      <w:r w:rsidR="006A2A25" w:rsidRPr="00F30F95">
        <w:rPr>
          <w:rFonts w:ascii="Palatino Linotype" w:eastAsia="MS PGothic" w:hAnsi="Palatino Linotype"/>
          <w:b/>
          <w:color w:val="000000" w:themeColor="text1"/>
          <w:sz w:val="28"/>
          <w:szCs w:val="28"/>
        </w:rPr>
        <w:t xml:space="preserve">　</w:t>
      </w:r>
    </w:p>
    <w:p w14:paraId="5CA50715" w14:textId="77777777" w:rsidR="00B45C4F" w:rsidRPr="00A432D3" w:rsidRDefault="00B45C4F" w:rsidP="006A2A25">
      <w:pPr>
        <w:widowControl/>
        <w:jc w:val="left"/>
        <w:rPr>
          <w:rFonts w:ascii="Palatino Linotype" w:eastAsia="MS PGothic" w:hAnsi="Palatino Linotype"/>
          <w:color w:val="000000" w:themeColor="text1"/>
          <w:sz w:val="20"/>
          <w:szCs w:val="20"/>
          <w:lang w:val="es-ES"/>
        </w:rPr>
      </w:pPr>
    </w:p>
    <w:p w14:paraId="6882DBDB" w14:textId="21B00D8B" w:rsidR="00F30F95" w:rsidRPr="00AD12C7" w:rsidRDefault="00AD12C7" w:rsidP="009736DA">
      <w:pPr>
        <w:widowControl/>
        <w:jc w:val="left"/>
        <w:rPr>
          <w:rFonts w:ascii="Palatino Linotype" w:eastAsia="MS PGothic" w:hAnsi="Palatino Linotype" w:cstheme="majorHAnsi"/>
          <w:sz w:val="20"/>
          <w:szCs w:val="20"/>
          <w:lang w:val="es-ES"/>
        </w:rPr>
      </w:pPr>
      <w:r w:rsidRPr="00AD12C7">
        <w:rPr>
          <w:rFonts w:ascii="Palatino Linotype" w:eastAsia="MS PGothic" w:hAnsi="Palatino Linotype" w:cstheme="majorHAnsi"/>
          <w:sz w:val="20"/>
          <w:szCs w:val="20"/>
          <w:lang w:val="es-ES"/>
        </w:rPr>
        <w:t>23 de abril de 2024, Tamron Co. Ltd., fabricante líder de óptica para diversas aplicaciones, anuncia el desarrollo del primer objetivo TAMRON con montura CANON RF, 11-20mm F/2.8 Di III-A</w:t>
      </w:r>
      <w:r w:rsidR="00676C79">
        <w:rPr>
          <w:rStyle w:val="Refdenotaalpie"/>
          <w:rFonts w:ascii="Palatino Linotype" w:eastAsia="MS PGothic" w:hAnsi="Palatino Linotype" w:cstheme="majorHAnsi"/>
          <w:sz w:val="20"/>
          <w:szCs w:val="20"/>
          <w:lang w:val="es-ES"/>
        </w:rPr>
        <w:footnoteReference w:id="2"/>
      </w:r>
      <w:r w:rsidRPr="00AD12C7">
        <w:rPr>
          <w:rFonts w:ascii="Palatino Linotype" w:eastAsia="MS PGothic" w:hAnsi="Palatino Linotype" w:cstheme="majorHAnsi"/>
          <w:sz w:val="20"/>
          <w:szCs w:val="20"/>
          <w:lang w:val="es-ES"/>
        </w:rPr>
        <w:t xml:space="preserve"> RXD (</w:t>
      </w:r>
      <w:r w:rsidR="00B12B3A">
        <w:rPr>
          <w:rFonts w:ascii="Palatino Linotype" w:eastAsia="MS PGothic" w:hAnsi="Palatino Linotype" w:cstheme="majorHAnsi"/>
          <w:sz w:val="20"/>
          <w:szCs w:val="20"/>
          <w:lang w:val="es-ES"/>
        </w:rPr>
        <w:t>m</w:t>
      </w:r>
      <w:r w:rsidRPr="00AD12C7">
        <w:rPr>
          <w:rFonts w:ascii="Palatino Linotype" w:eastAsia="MS PGothic" w:hAnsi="Palatino Linotype" w:cstheme="majorHAnsi"/>
          <w:sz w:val="20"/>
          <w:szCs w:val="20"/>
          <w:lang w:val="es-ES"/>
        </w:rPr>
        <w:t>odelo B060), un objetivo zoom ultra gran angular para cámaras sin espejo APS-C.</w:t>
      </w:r>
    </w:p>
    <w:p w14:paraId="717E081D" w14:textId="59FC7B11" w:rsidR="00602D2F" w:rsidRDefault="00602D2F" w:rsidP="00602D2F">
      <w:pPr>
        <w:widowControl/>
        <w:jc w:val="center"/>
        <w:rPr>
          <w:rFonts w:ascii="Palatino Linotype" w:eastAsia="MS PGothic" w:hAnsi="Palatino Linotype" w:cstheme="majorHAnsi"/>
          <w:sz w:val="20"/>
          <w:szCs w:val="20"/>
        </w:rPr>
      </w:pPr>
      <w:r w:rsidRPr="00116A2D">
        <w:rPr>
          <w:rFonts w:ascii="MS PGothic" w:eastAsia="MS PGothic" w:hAnsi="MS PGothic" w:cs="Courier New"/>
          <w:noProof/>
          <w:sz w:val="20"/>
          <w:szCs w:val="20"/>
        </w:rPr>
        <w:drawing>
          <wp:inline distT="0" distB="0" distL="0" distR="0" wp14:anchorId="460A22F4" wp14:editId="0DEBB413">
            <wp:extent cx="1488237" cy="1219200"/>
            <wp:effectExtent l="0" t="0" r="0" b="0"/>
            <wp:docPr id="305009586" name="図 1" descr="電子機器, 屋内, モニター, 座る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009586" name="図 1" descr="電子機器, 屋内, モニター, 座る が含まれている画像&#10;&#10;自動的に生成された説明"/>
                    <pic:cNvPicPr/>
                  </pic:nvPicPr>
                  <pic:blipFill>
                    <a:blip r:embed="rId11"/>
                    <a:stretch>
                      <a:fillRect/>
                    </a:stretch>
                  </pic:blipFill>
                  <pic:spPr>
                    <a:xfrm>
                      <a:off x="0" y="0"/>
                      <a:ext cx="1491479" cy="1221856"/>
                    </a:xfrm>
                    <a:prstGeom prst="rect">
                      <a:avLst/>
                    </a:prstGeom>
                  </pic:spPr>
                </pic:pic>
              </a:graphicData>
            </a:graphic>
          </wp:inline>
        </w:drawing>
      </w:r>
    </w:p>
    <w:p w14:paraId="20D301E5" w14:textId="77777777" w:rsidR="00602D2F" w:rsidRPr="00F30F95" w:rsidRDefault="00602D2F" w:rsidP="009736DA">
      <w:pPr>
        <w:widowControl/>
        <w:jc w:val="left"/>
        <w:rPr>
          <w:rFonts w:ascii="Palatino Linotype" w:eastAsia="MS PGothic" w:hAnsi="Palatino Linotype" w:cstheme="majorHAnsi"/>
          <w:sz w:val="20"/>
          <w:szCs w:val="20"/>
        </w:rPr>
      </w:pPr>
    </w:p>
    <w:p w14:paraId="1D15A4F3" w14:textId="3AE433FE" w:rsidR="006A22F7" w:rsidRPr="007D328F" w:rsidRDefault="007D328F" w:rsidP="00AD12C7">
      <w:pPr>
        <w:widowControl/>
        <w:jc w:val="left"/>
        <w:rPr>
          <w:rFonts w:ascii="Palatino Linotype" w:eastAsia="MS PGothic" w:hAnsi="Palatino Linotype" w:cstheme="majorHAnsi"/>
          <w:sz w:val="20"/>
          <w:szCs w:val="20"/>
          <w:lang w:val="es-ES"/>
        </w:rPr>
      </w:pPr>
      <w:r w:rsidRPr="007D328F">
        <w:rPr>
          <w:rFonts w:ascii="Palatino Linotype" w:eastAsia="MS PGothic" w:hAnsi="Palatino Linotype" w:cstheme="majorHAnsi"/>
          <w:sz w:val="20"/>
          <w:szCs w:val="20"/>
          <w:lang w:val="es-ES"/>
        </w:rPr>
        <w:t>Los objetivos de TAMRON para cámaras de objetivos intercambiables sin espejo gozan de gran prestigio por su combinación de rendimiento óptico superior y su diseño compacto y ligero. Tras recibir numerosas peticiones de clientes para ofrecer objetivos compatibles con la montura CANON RF, TAMRON tomó la decisión de desarrollar un objetivo para la montura CANON RF en virtud de un acuerdo de licencia.</w:t>
      </w:r>
    </w:p>
    <w:tbl>
      <w:tblPr>
        <w:tblStyle w:val="Tablaconcuadrcula"/>
        <w:tblpPr w:leftFromText="142" w:rightFromText="142" w:vertAnchor="text" w:horzAnchor="margin" w:tblpY="379"/>
        <w:tblW w:w="0" w:type="auto"/>
        <w:tblLook w:val="04A0" w:firstRow="1" w:lastRow="0" w:firstColumn="1" w:lastColumn="0" w:noHBand="0" w:noVBand="1"/>
      </w:tblPr>
      <w:tblGrid>
        <w:gridCol w:w="4673"/>
        <w:gridCol w:w="4382"/>
      </w:tblGrid>
      <w:tr w:rsidR="00972C12" w:rsidRPr="00F30F95" w14:paraId="152FAD6C" w14:textId="77777777" w:rsidTr="00591973">
        <w:trPr>
          <w:trHeight w:val="309"/>
        </w:trPr>
        <w:tc>
          <w:tcPr>
            <w:tcW w:w="4673" w:type="dxa"/>
            <w:shd w:val="clear" w:color="auto" w:fill="D9D9D9"/>
            <w:vAlign w:val="center"/>
          </w:tcPr>
          <w:p w14:paraId="4FB055CC" w14:textId="67415B3D" w:rsidR="00552ACF" w:rsidRPr="00F30F95" w:rsidRDefault="00CE2B9E" w:rsidP="00BF748C">
            <w:pPr>
              <w:jc w:val="center"/>
              <w:rPr>
                <w:rFonts w:ascii="Palatino Linotype" w:eastAsia="MS PGothic" w:hAnsi="Palatino Linotype" w:cstheme="majorHAnsi"/>
                <w:color w:val="000000" w:themeColor="text1"/>
                <w:sz w:val="20"/>
                <w:szCs w:val="20"/>
                <w:highlight w:val="yellow"/>
              </w:rPr>
            </w:pPr>
            <w:r>
              <w:rPr>
                <w:rFonts w:ascii="Palatino Linotype" w:hAnsi="Palatino Linotype" w:cstheme="majorHAnsi"/>
                <w:color w:val="000000" w:themeColor="text1"/>
                <w:sz w:val="20"/>
                <w:szCs w:val="20"/>
              </w:rPr>
              <w:t>NOMBRE DEL PRODUCTO</w:t>
            </w:r>
          </w:p>
        </w:tc>
        <w:tc>
          <w:tcPr>
            <w:tcW w:w="4382" w:type="dxa"/>
            <w:shd w:val="clear" w:color="auto" w:fill="D9D9D9"/>
            <w:vAlign w:val="center"/>
          </w:tcPr>
          <w:p w14:paraId="3AD84083" w14:textId="0411BE73" w:rsidR="00552ACF" w:rsidRPr="00F30F95" w:rsidRDefault="00CE2B9E" w:rsidP="00BF748C">
            <w:pPr>
              <w:jc w:val="center"/>
              <w:rPr>
                <w:rFonts w:ascii="Palatino Linotype" w:eastAsia="MS PGothic" w:hAnsi="Palatino Linotype" w:cstheme="majorHAnsi"/>
                <w:color w:val="000000" w:themeColor="text1"/>
                <w:sz w:val="20"/>
                <w:szCs w:val="20"/>
              </w:rPr>
            </w:pPr>
            <w:r>
              <w:rPr>
                <w:rFonts w:ascii="Palatino Linotype" w:hAnsi="Palatino Linotype" w:cstheme="majorHAnsi"/>
                <w:color w:val="000000" w:themeColor="text1"/>
                <w:sz w:val="20"/>
                <w:szCs w:val="20"/>
              </w:rPr>
              <w:t>FECHA DE LANZAMIENTO</w:t>
            </w:r>
          </w:p>
        </w:tc>
      </w:tr>
      <w:tr w:rsidR="00972C12" w:rsidRPr="00F30F95" w14:paraId="3DF84380" w14:textId="77777777" w:rsidTr="00591973">
        <w:trPr>
          <w:trHeight w:val="848"/>
        </w:trPr>
        <w:tc>
          <w:tcPr>
            <w:tcW w:w="4673" w:type="dxa"/>
            <w:vAlign w:val="center"/>
          </w:tcPr>
          <w:p w14:paraId="2BC3E18B" w14:textId="77777777" w:rsidR="00B319E6" w:rsidRPr="00B319E6" w:rsidRDefault="00B319E6" w:rsidP="00B319E6">
            <w:pPr>
              <w:jc w:val="center"/>
              <w:rPr>
                <w:rFonts w:ascii="Palatino Linotype" w:eastAsia="MS PGothic" w:hAnsi="Palatino Linotype"/>
                <w:color w:val="000000" w:themeColor="text1"/>
                <w:sz w:val="20"/>
                <w:szCs w:val="20"/>
                <w:lang w:val="es-ES"/>
              </w:rPr>
            </w:pPr>
            <w:r w:rsidRPr="00B319E6">
              <w:rPr>
                <w:rFonts w:ascii="Palatino Linotype" w:eastAsia="MS PGothic" w:hAnsi="Palatino Linotype" w:hint="eastAsia"/>
                <w:color w:val="000000" w:themeColor="text1"/>
                <w:sz w:val="20"/>
                <w:szCs w:val="20"/>
                <w:lang w:val="es-ES"/>
              </w:rPr>
              <w:t>11-20mm F/2.8 Di III-A RXD (Modelo B060</w:t>
            </w:r>
            <w:r w:rsidRPr="00B319E6">
              <w:rPr>
                <w:rFonts w:ascii="Palatino Linotype" w:eastAsia="MS PGothic" w:hAnsi="Palatino Linotype" w:hint="eastAsia"/>
                <w:color w:val="000000" w:themeColor="text1"/>
                <w:sz w:val="20"/>
                <w:szCs w:val="20"/>
                <w:lang w:val="es-ES"/>
              </w:rPr>
              <w:t>）</w:t>
            </w:r>
          </w:p>
          <w:p w14:paraId="255192B0" w14:textId="14B05622" w:rsidR="00552ACF" w:rsidRPr="00B319E6" w:rsidRDefault="00B319E6" w:rsidP="00B319E6">
            <w:pPr>
              <w:jc w:val="center"/>
              <w:rPr>
                <w:rFonts w:ascii="Palatino Linotype" w:eastAsia="MS PGothic" w:hAnsi="Palatino Linotype" w:cstheme="majorHAnsi"/>
                <w:color w:val="000000" w:themeColor="text1"/>
                <w:sz w:val="20"/>
                <w:szCs w:val="20"/>
                <w:highlight w:val="yellow"/>
                <w:lang w:val="es-ES"/>
              </w:rPr>
            </w:pPr>
            <w:r w:rsidRPr="00B319E6">
              <w:rPr>
                <w:rFonts w:ascii="Palatino Linotype" w:eastAsia="MS PGothic" w:hAnsi="Palatino Linotype"/>
                <w:color w:val="000000" w:themeColor="text1"/>
                <w:sz w:val="20"/>
                <w:szCs w:val="20"/>
                <w:lang w:val="es-ES"/>
              </w:rPr>
              <w:t>Para montura CANON RF (APS-C sin espejo)</w:t>
            </w:r>
          </w:p>
        </w:tc>
        <w:tc>
          <w:tcPr>
            <w:tcW w:w="4382" w:type="dxa"/>
            <w:vAlign w:val="center"/>
          </w:tcPr>
          <w:p w14:paraId="45753ED5" w14:textId="29455455" w:rsidR="00591973" w:rsidRPr="00F30F95" w:rsidRDefault="003B63C3" w:rsidP="006D716D">
            <w:pPr>
              <w:spacing w:line="240" w:lineRule="exact"/>
              <w:jc w:val="center"/>
              <w:rPr>
                <w:rFonts w:ascii="Palatino Linotype" w:eastAsia="MS PGothic" w:hAnsi="Palatino Linotype"/>
                <w:color w:val="000000" w:themeColor="text1"/>
                <w:sz w:val="20"/>
                <w:szCs w:val="20"/>
              </w:rPr>
            </w:pPr>
            <w:r w:rsidRPr="003B63C3">
              <w:rPr>
                <w:rFonts w:ascii="Palatino Linotype" w:eastAsia="MS PGothic" w:hAnsi="Palatino Linotype"/>
                <w:color w:val="000000" w:themeColor="text1"/>
                <w:sz w:val="20"/>
                <w:szCs w:val="20"/>
              </w:rPr>
              <w:t>Lanzamiento previsto en 2024</w:t>
            </w:r>
            <w:r w:rsidR="00676C79">
              <w:rPr>
                <w:rStyle w:val="Refdenotaalpie"/>
                <w:rFonts w:ascii="Palatino Linotype" w:eastAsia="MS PGothic" w:hAnsi="Palatino Linotype"/>
                <w:color w:val="000000" w:themeColor="text1"/>
                <w:sz w:val="20"/>
                <w:szCs w:val="20"/>
              </w:rPr>
              <w:footnoteReference w:id="3"/>
            </w:r>
          </w:p>
        </w:tc>
      </w:tr>
    </w:tbl>
    <w:p w14:paraId="4FC2D9B1" w14:textId="3C63E601" w:rsidR="00603846" w:rsidRPr="00F30F95" w:rsidRDefault="00603846" w:rsidP="00AB326E">
      <w:pPr>
        <w:jc w:val="left"/>
        <w:rPr>
          <w:rFonts w:ascii="Palatino Linotype" w:eastAsia="MS PGothic" w:hAnsi="Palatino Linotype"/>
          <w:b/>
          <w:color w:val="000000" w:themeColor="text1"/>
        </w:rPr>
      </w:pPr>
    </w:p>
    <w:p w14:paraId="38EF311F" w14:textId="77777777" w:rsidR="004C1E57" w:rsidRPr="00F30F95" w:rsidRDefault="004C1E57" w:rsidP="004C1E57">
      <w:pPr>
        <w:rPr>
          <w:rFonts w:ascii="Palatino Linotype" w:eastAsia="MS Gothic" w:hAnsi="Palatino Linotype"/>
          <w:bCs/>
          <w:sz w:val="16"/>
          <w:szCs w:val="16"/>
        </w:rPr>
      </w:pPr>
    </w:p>
    <w:p w14:paraId="54626008" w14:textId="77777777" w:rsidR="005B2EDA" w:rsidRDefault="005B2EDA" w:rsidP="00455559">
      <w:pPr>
        <w:ind w:firstLineChars="50" w:firstLine="100"/>
        <w:jc w:val="left"/>
        <w:rPr>
          <w:rFonts w:ascii="Palatino Linotype" w:eastAsia="MS PGothic" w:hAnsi="Palatino Linotype" w:cs="Courier New"/>
          <w:sz w:val="20"/>
          <w:szCs w:val="20"/>
        </w:rPr>
      </w:pPr>
    </w:p>
    <w:p w14:paraId="103DC762" w14:textId="33A7151F" w:rsidR="00EA7E91" w:rsidRPr="0091640B" w:rsidRDefault="00EA7E91" w:rsidP="00EA7E91">
      <w:pPr>
        <w:jc w:val="left"/>
        <w:rPr>
          <w:rFonts w:ascii="Palatino Linotype" w:eastAsia="MS PGothic" w:hAnsi="Palatino Linotype" w:cs="Courier New"/>
          <w:sz w:val="20"/>
          <w:szCs w:val="20"/>
          <w:vertAlign w:val="superscript"/>
          <w:lang w:val="es-ES"/>
        </w:rPr>
      </w:pPr>
      <w:r w:rsidRPr="00EA7E91">
        <w:rPr>
          <w:rFonts w:ascii="Palatino Linotype" w:eastAsia="MS PGothic" w:hAnsi="Palatino Linotype" w:cs="Courier New"/>
          <w:sz w:val="20"/>
          <w:szCs w:val="20"/>
          <w:lang w:val="es-ES"/>
        </w:rPr>
        <w:t xml:space="preserve">El 11-20 mm F2,8 es un objetivo zoom muy luminoso que cubre una gama de distancias focales desde </w:t>
      </w:r>
      <w:r w:rsidRPr="00EA7E91">
        <w:rPr>
          <w:rFonts w:ascii="Palatino Linotype" w:eastAsia="MS PGothic" w:hAnsi="Palatino Linotype" w:cs="Courier New"/>
          <w:sz w:val="20"/>
          <w:szCs w:val="20"/>
          <w:lang w:val="es-ES"/>
        </w:rPr>
        <w:lastRenderedPageBreak/>
        <w:t>el ultra gran angular de 11 mm a 20 mm</w:t>
      </w:r>
      <w:r w:rsidR="002B543B">
        <w:rPr>
          <w:rStyle w:val="Refdenotaalpie"/>
          <w:rFonts w:ascii="Palatino Linotype" w:eastAsia="MS PGothic" w:hAnsi="Palatino Linotype" w:cs="Courier New"/>
          <w:sz w:val="20"/>
          <w:szCs w:val="20"/>
          <w:lang w:val="es-ES"/>
        </w:rPr>
        <w:footnoteReference w:id="4"/>
      </w:r>
      <w:r w:rsidRPr="00EA7E91">
        <w:rPr>
          <w:rFonts w:ascii="Palatino Linotype" w:eastAsia="MS PGothic" w:hAnsi="Palatino Linotype" w:cs="Courier New"/>
          <w:sz w:val="20"/>
          <w:szCs w:val="20"/>
          <w:lang w:val="es-ES"/>
        </w:rPr>
        <w:t>, con una a</w:t>
      </w:r>
      <w:r w:rsidR="0062482D">
        <w:rPr>
          <w:rFonts w:ascii="Palatino Linotype" w:eastAsia="MS PGothic" w:hAnsi="Palatino Linotype" w:cs="Courier New"/>
          <w:sz w:val="20"/>
          <w:szCs w:val="20"/>
          <w:lang w:val="es-ES"/>
        </w:rPr>
        <w:t>p</w:t>
      </w:r>
      <w:r w:rsidRPr="00EA7E91">
        <w:rPr>
          <w:rFonts w:ascii="Palatino Linotype" w:eastAsia="MS PGothic" w:hAnsi="Palatino Linotype" w:cs="Courier New"/>
          <w:sz w:val="20"/>
          <w:szCs w:val="20"/>
          <w:lang w:val="es-ES"/>
        </w:rPr>
        <w:t xml:space="preserve">ertura máxima de F2,8 en toda su gama de distancias focales. Con un diseño sorprendentemente compacto y ligero para un objetivo zoom ultra gran angular muy luminoso, el objetivo se siente bien equilibrado cuando se acopla a un cuerpo de cámara sin espejo APS-C compacto, lo que lo hace ideal para un uso </w:t>
      </w:r>
      <w:r w:rsidR="00CF06A5">
        <w:rPr>
          <w:rFonts w:ascii="Palatino Linotype" w:eastAsia="MS PGothic" w:hAnsi="Palatino Linotype" w:cs="Courier New"/>
          <w:sz w:val="20"/>
          <w:szCs w:val="20"/>
          <w:lang w:val="es-ES"/>
        </w:rPr>
        <w:t>habitual</w:t>
      </w:r>
      <w:r w:rsidRPr="00EA7E91">
        <w:rPr>
          <w:rFonts w:ascii="Palatino Linotype" w:eastAsia="MS PGothic" w:hAnsi="Palatino Linotype" w:cs="Courier New"/>
          <w:sz w:val="20"/>
          <w:szCs w:val="20"/>
          <w:lang w:val="es-ES"/>
        </w:rPr>
        <w:t>.</w:t>
      </w:r>
    </w:p>
    <w:p w14:paraId="2D16B679" w14:textId="77777777" w:rsidR="00EA7E91" w:rsidRPr="00EA7E91" w:rsidRDefault="00EA7E91" w:rsidP="00EA7E91">
      <w:pPr>
        <w:jc w:val="left"/>
        <w:rPr>
          <w:rFonts w:ascii="Palatino Linotype" w:eastAsia="MS PGothic" w:hAnsi="Palatino Linotype" w:cs="Courier New"/>
          <w:sz w:val="20"/>
          <w:szCs w:val="20"/>
          <w:lang w:val="es-ES"/>
        </w:rPr>
      </w:pPr>
    </w:p>
    <w:p w14:paraId="5B62F874" w14:textId="7AD45775" w:rsidR="00EA7E91" w:rsidRPr="009800EB" w:rsidRDefault="00D50EC1" w:rsidP="00EA7E91">
      <w:pPr>
        <w:jc w:val="left"/>
        <w:rPr>
          <w:rFonts w:ascii="Palatino Linotype" w:eastAsia="MS PGothic" w:hAnsi="Palatino Linotype" w:cs="Courier New"/>
          <w:sz w:val="20"/>
          <w:szCs w:val="20"/>
          <w:lang w:val="es-ES"/>
        </w:rPr>
      </w:pPr>
      <w:r>
        <w:rPr>
          <w:rFonts w:ascii="Palatino Linotype" w:eastAsia="MS PGothic" w:hAnsi="Palatino Linotype" w:cs="Courier New"/>
          <w:sz w:val="20"/>
          <w:szCs w:val="20"/>
          <w:lang w:val="es-ES"/>
        </w:rPr>
        <w:t xml:space="preserve">Por mucho que se trate de un objetivo </w:t>
      </w:r>
      <w:r w:rsidR="00EA7E91" w:rsidRPr="00EA7E91">
        <w:rPr>
          <w:rFonts w:ascii="Palatino Linotype" w:eastAsia="MS PGothic" w:hAnsi="Palatino Linotype" w:cs="Courier New"/>
          <w:sz w:val="20"/>
          <w:szCs w:val="20"/>
          <w:lang w:val="es-ES"/>
        </w:rPr>
        <w:t xml:space="preserve">pequeño y ligero, </w:t>
      </w:r>
      <w:r w:rsidR="00534F78">
        <w:rPr>
          <w:rFonts w:ascii="Palatino Linotype" w:eastAsia="MS PGothic" w:hAnsi="Palatino Linotype" w:cs="Courier New"/>
          <w:sz w:val="20"/>
          <w:szCs w:val="20"/>
          <w:lang w:val="es-ES"/>
        </w:rPr>
        <w:t xml:space="preserve">no deja de ofrecer </w:t>
      </w:r>
      <w:r w:rsidR="00EA7E91" w:rsidRPr="00EA7E91">
        <w:rPr>
          <w:rFonts w:ascii="Palatino Linotype" w:eastAsia="MS PGothic" w:hAnsi="Palatino Linotype" w:cs="Courier New"/>
          <w:sz w:val="20"/>
          <w:szCs w:val="20"/>
          <w:lang w:val="es-ES"/>
        </w:rPr>
        <w:t>una potencia de imagen de alto nivel con un diseño óptico sin concesiones. El disparo macro amplio es posible a 11 mm con una MOD (distancia mínima al objeto) de 0,15 m y una relación de ampliación máxima de 1:4. Su impresionante rendimiento de disparo a corta distancia permite un uso creativo de la perspectiva en el extremo ancho.</w:t>
      </w:r>
    </w:p>
    <w:p w14:paraId="7EE25254" w14:textId="77777777" w:rsidR="00EA7E91" w:rsidRPr="00EA7E91" w:rsidRDefault="00EA7E91" w:rsidP="00EA7E91">
      <w:pPr>
        <w:jc w:val="left"/>
        <w:rPr>
          <w:rFonts w:ascii="Palatino Linotype" w:eastAsia="MS PGothic" w:hAnsi="Palatino Linotype" w:cs="Courier New"/>
          <w:sz w:val="20"/>
          <w:szCs w:val="20"/>
          <w:lang w:val="es-ES"/>
        </w:rPr>
      </w:pPr>
    </w:p>
    <w:p w14:paraId="4B7D58B3" w14:textId="77777777" w:rsidR="00EA7E91" w:rsidRPr="00EA7E91" w:rsidRDefault="00EA7E91" w:rsidP="00EA7E91">
      <w:pPr>
        <w:jc w:val="left"/>
        <w:rPr>
          <w:rFonts w:ascii="Palatino Linotype" w:eastAsia="MS PGothic" w:hAnsi="Palatino Linotype" w:cs="Courier New"/>
          <w:sz w:val="20"/>
          <w:szCs w:val="20"/>
          <w:lang w:val="es-ES"/>
        </w:rPr>
      </w:pPr>
      <w:r w:rsidRPr="00EA7E91">
        <w:rPr>
          <w:rFonts w:ascii="Palatino Linotype" w:eastAsia="MS PGothic" w:hAnsi="Palatino Linotype" w:cs="Courier New"/>
          <w:sz w:val="20"/>
          <w:szCs w:val="20"/>
          <w:lang w:val="es-ES"/>
        </w:rPr>
        <w:t>El objetivo también incorpora un sistema de accionamiento AF con una unidad de motor de paso RXD (Rapid-eXtra-silent stepping Drive) extraordinariamente silencioso. Con ello captura con precisión no sólo imágenes fijas, sino también vídeo.</w:t>
      </w:r>
    </w:p>
    <w:p w14:paraId="22C0B25B" w14:textId="77777777" w:rsidR="00EA7E91" w:rsidRPr="00EA7E91" w:rsidRDefault="00EA7E91" w:rsidP="00EA7E91">
      <w:pPr>
        <w:jc w:val="left"/>
        <w:rPr>
          <w:rFonts w:ascii="Palatino Linotype" w:eastAsia="MS PGothic" w:hAnsi="Palatino Linotype" w:cs="Courier New"/>
          <w:sz w:val="20"/>
          <w:szCs w:val="20"/>
          <w:lang w:val="es-ES"/>
        </w:rPr>
      </w:pPr>
    </w:p>
    <w:p w14:paraId="5E1670E4" w14:textId="5587130A" w:rsidR="00471FED" w:rsidRPr="00EA7E91" w:rsidRDefault="00EA7E91" w:rsidP="00EA7E91">
      <w:pPr>
        <w:jc w:val="left"/>
        <w:rPr>
          <w:rFonts w:ascii="Palatino Linotype" w:eastAsia="MS PGothic" w:hAnsi="Palatino Linotype" w:cs="Courier New"/>
          <w:sz w:val="20"/>
          <w:szCs w:val="20"/>
          <w:lang w:val="es-ES"/>
        </w:rPr>
      </w:pPr>
      <w:r w:rsidRPr="00EA7E91">
        <w:rPr>
          <w:rFonts w:ascii="Palatino Linotype" w:eastAsia="MS PGothic" w:hAnsi="Palatino Linotype" w:cs="Courier New"/>
          <w:sz w:val="20"/>
          <w:szCs w:val="20"/>
          <w:lang w:val="es-ES"/>
        </w:rPr>
        <w:t>Como es habitual en los objetivos Tamron, no se deja de lado la seguridad. Su construcción resistente a la humedad, un revestimiento de flúor y otras características diseñadas para la fotografía en exteriores. De esta manera es fácil disfrutar de la alta calidad de imagen de este objetivo ultra gran angular y muy luminoso F2,8 en todo tipo de condiciones.</w:t>
      </w:r>
    </w:p>
    <w:p w14:paraId="01B45BCE" w14:textId="77777777" w:rsidR="00EA7E91" w:rsidRPr="00EA7E91" w:rsidRDefault="00EA7E91" w:rsidP="00EA7E91">
      <w:pPr>
        <w:jc w:val="left"/>
        <w:rPr>
          <w:rFonts w:ascii="Palatino Linotype" w:eastAsia="MS PGothic" w:hAnsi="Palatino Linotype"/>
          <w:sz w:val="16"/>
          <w:szCs w:val="16"/>
          <w:lang w:val="es-ES"/>
        </w:rPr>
      </w:pPr>
    </w:p>
    <w:p w14:paraId="7D13BEA5" w14:textId="66E2F8F6" w:rsidR="00471FED" w:rsidRPr="00F64F68" w:rsidRDefault="00471FED" w:rsidP="00471FED">
      <w:pPr>
        <w:pStyle w:val="Textosinformato"/>
        <w:rPr>
          <w:rFonts w:asciiTheme="majorHAnsi" w:eastAsia="MS Mincho" w:hAnsiTheme="majorHAnsi" w:cstheme="majorHAnsi"/>
          <w:bCs/>
          <w:sz w:val="24"/>
          <w:szCs w:val="24"/>
          <w:lang w:val="es-ES"/>
        </w:rPr>
      </w:pPr>
      <w:r w:rsidRPr="00F64F68">
        <w:rPr>
          <w:rFonts w:asciiTheme="majorHAnsi" w:eastAsia="MS Mincho" w:hAnsiTheme="majorHAnsi" w:cstheme="majorHAnsi"/>
          <w:bCs/>
          <w:sz w:val="24"/>
          <w:szCs w:val="24"/>
          <w:lang w:val="es-ES"/>
        </w:rPr>
        <w:t>■</w:t>
      </w:r>
      <w:r w:rsidR="00F64F68">
        <w:rPr>
          <w:rFonts w:asciiTheme="majorHAnsi" w:eastAsia="MS Mincho" w:hAnsiTheme="majorHAnsi" w:cstheme="majorHAnsi"/>
          <w:bCs/>
          <w:sz w:val="24"/>
          <w:szCs w:val="24"/>
          <w:lang w:val="es-ES"/>
        </w:rPr>
        <w:t xml:space="preserve"> </w:t>
      </w:r>
      <w:r w:rsidRPr="00F64F68">
        <w:rPr>
          <w:rFonts w:asciiTheme="majorHAnsi" w:eastAsia="MS Mincho" w:hAnsiTheme="majorHAnsi" w:cstheme="majorHAnsi"/>
          <w:bCs/>
          <w:sz w:val="24"/>
          <w:szCs w:val="24"/>
          <w:lang w:val="es-ES"/>
        </w:rPr>
        <w:t>Características del producto</w:t>
      </w:r>
    </w:p>
    <w:p w14:paraId="7985A877" w14:textId="2547DBB3" w:rsidR="00471FED" w:rsidRPr="00F64F68" w:rsidRDefault="00471FED" w:rsidP="00471FED">
      <w:pPr>
        <w:pStyle w:val="Textosinformato"/>
        <w:rPr>
          <w:rFonts w:asciiTheme="majorHAnsi" w:eastAsia="MS Mincho" w:hAnsiTheme="majorHAnsi" w:cstheme="majorHAnsi"/>
          <w:bCs/>
          <w:sz w:val="24"/>
          <w:szCs w:val="24"/>
          <w:lang w:val="es-ES"/>
        </w:rPr>
      </w:pPr>
      <w:r w:rsidRPr="00F64F68">
        <w:rPr>
          <w:rFonts w:asciiTheme="majorHAnsi" w:eastAsia="MS Mincho" w:hAnsiTheme="majorHAnsi" w:cstheme="majorHAnsi"/>
          <w:bCs/>
          <w:sz w:val="24"/>
          <w:szCs w:val="24"/>
          <w:lang w:val="es-ES"/>
        </w:rPr>
        <w:t xml:space="preserve">1. Objetivo zoom ultra gran angular </w:t>
      </w:r>
      <w:r w:rsidR="00720564" w:rsidRPr="00F64F68">
        <w:rPr>
          <w:rFonts w:asciiTheme="majorHAnsi" w:eastAsia="MS Mincho" w:hAnsiTheme="majorHAnsi" w:cstheme="majorHAnsi"/>
          <w:bCs/>
          <w:sz w:val="24"/>
          <w:szCs w:val="24"/>
          <w:lang w:val="es-ES"/>
        </w:rPr>
        <w:t>muy luminoso</w:t>
      </w:r>
    </w:p>
    <w:p w14:paraId="179CC60F" w14:textId="77777777" w:rsidR="00471FED" w:rsidRPr="00F64F68" w:rsidRDefault="00471FED" w:rsidP="00471FED">
      <w:pPr>
        <w:pStyle w:val="Textosinformato"/>
        <w:rPr>
          <w:rFonts w:asciiTheme="majorHAnsi" w:eastAsia="MS Mincho" w:hAnsiTheme="majorHAnsi" w:cstheme="majorHAnsi"/>
          <w:bCs/>
          <w:sz w:val="24"/>
          <w:szCs w:val="24"/>
          <w:lang w:val="es-ES"/>
        </w:rPr>
      </w:pPr>
      <w:r w:rsidRPr="00F64F68">
        <w:rPr>
          <w:rFonts w:asciiTheme="majorHAnsi" w:eastAsia="MS Mincho" w:hAnsiTheme="majorHAnsi" w:cstheme="majorHAnsi"/>
          <w:bCs/>
          <w:sz w:val="24"/>
          <w:szCs w:val="24"/>
          <w:lang w:val="es-ES"/>
        </w:rPr>
        <w:t>2. Compacto y ligero</w:t>
      </w:r>
    </w:p>
    <w:p w14:paraId="7466E56B" w14:textId="77777777" w:rsidR="00471FED" w:rsidRPr="00F64F68" w:rsidRDefault="00471FED" w:rsidP="00471FED">
      <w:pPr>
        <w:pStyle w:val="Textosinformato"/>
        <w:rPr>
          <w:rFonts w:asciiTheme="majorHAnsi" w:eastAsia="MS Mincho" w:hAnsiTheme="majorHAnsi" w:cstheme="majorHAnsi"/>
          <w:bCs/>
          <w:sz w:val="24"/>
          <w:szCs w:val="24"/>
          <w:lang w:val="es-ES"/>
        </w:rPr>
      </w:pPr>
      <w:r w:rsidRPr="00F64F68">
        <w:rPr>
          <w:rFonts w:asciiTheme="majorHAnsi" w:eastAsia="MS Mincho" w:hAnsiTheme="majorHAnsi" w:cstheme="majorHAnsi"/>
          <w:bCs/>
          <w:sz w:val="24"/>
          <w:szCs w:val="24"/>
          <w:lang w:val="es-ES"/>
        </w:rPr>
        <w:t>3. Rendimiento óptico excepcional</w:t>
      </w:r>
    </w:p>
    <w:p w14:paraId="2A7C2E03" w14:textId="47800FFC" w:rsidR="00471FED" w:rsidRPr="00F64F68" w:rsidRDefault="00471FED" w:rsidP="00471FED">
      <w:pPr>
        <w:pStyle w:val="Textosinformato"/>
        <w:rPr>
          <w:rFonts w:asciiTheme="majorHAnsi" w:eastAsia="MS Mincho" w:hAnsiTheme="majorHAnsi" w:cstheme="majorHAnsi"/>
          <w:bCs/>
          <w:sz w:val="24"/>
          <w:szCs w:val="24"/>
          <w:lang w:val="es-ES"/>
        </w:rPr>
      </w:pPr>
      <w:r w:rsidRPr="00F64F68">
        <w:rPr>
          <w:rFonts w:asciiTheme="majorHAnsi" w:eastAsia="MS Mincho" w:hAnsiTheme="majorHAnsi" w:cstheme="majorHAnsi"/>
          <w:bCs/>
          <w:sz w:val="24"/>
          <w:szCs w:val="24"/>
          <w:lang w:val="es-ES"/>
        </w:rPr>
        <w:t>4. MOD de 0,15 m y relación de aumento máxima de 1:4</w:t>
      </w:r>
    </w:p>
    <w:p w14:paraId="3273794C" w14:textId="1706B431" w:rsidR="00132BB4" w:rsidRPr="00F64F68" w:rsidRDefault="00471FED" w:rsidP="00471FED">
      <w:pPr>
        <w:pStyle w:val="Textosinformato"/>
        <w:rPr>
          <w:rFonts w:asciiTheme="majorHAnsi" w:eastAsia="MS Mincho" w:hAnsiTheme="majorHAnsi" w:cstheme="majorHAnsi"/>
          <w:bCs/>
          <w:sz w:val="24"/>
          <w:szCs w:val="24"/>
          <w:lang w:val="es-ES"/>
        </w:rPr>
      </w:pPr>
      <w:r w:rsidRPr="00F64F68">
        <w:rPr>
          <w:rFonts w:asciiTheme="majorHAnsi" w:eastAsia="MS Mincho" w:hAnsiTheme="majorHAnsi" w:cstheme="majorHAnsi"/>
          <w:bCs/>
          <w:sz w:val="24"/>
          <w:szCs w:val="24"/>
          <w:lang w:val="es-ES"/>
        </w:rPr>
        <w:t>5. Motor paso a paso RXD de enfoque automático de alto rendimiento tanto para fotografía como para video</w:t>
      </w:r>
    </w:p>
    <w:p w14:paraId="49ADDEAE" w14:textId="77777777" w:rsidR="00471FED" w:rsidRPr="00471FED" w:rsidRDefault="00471FED" w:rsidP="00471FED">
      <w:pPr>
        <w:pStyle w:val="Textosinformato"/>
        <w:rPr>
          <w:rFonts w:ascii="Palatino Linotype" w:eastAsia="MS Mincho" w:hAnsi="Palatino Linotype" w:cs="MS Mincho"/>
          <w:sz w:val="16"/>
          <w:szCs w:val="16"/>
          <w:lang w:val="es-ES"/>
        </w:rPr>
      </w:pPr>
    </w:p>
    <w:p w14:paraId="6C2A49CE" w14:textId="77777777" w:rsidR="00471FED" w:rsidRPr="00471FED" w:rsidRDefault="00471FED" w:rsidP="00471FED">
      <w:pPr>
        <w:pStyle w:val="Textosinformato"/>
        <w:rPr>
          <w:rFonts w:ascii="Palatino Linotype" w:eastAsia="MS Mincho" w:hAnsi="Palatino Linotype" w:cs="MS Mincho"/>
          <w:b/>
          <w:bCs/>
          <w:sz w:val="16"/>
          <w:szCs w:val="16"/>
          <w:lang w:val="es-ES"/>
        </w:rPr>
      </w:pPr>
      <w:r w:rsidRPr="00471FED">
        <w:rPr>
          <w:rFonts w:ascii="Palatino Linotype" w:eastAsia="MS Mincho" w:hAnsi="Palatino Linotype" w:cs="MS Mincho"/>
          <w:b/>
          <w:bCs/>
          <w:sz w:val="16"/>
          <w:szCs w:val="16"/>
          <w:lang w:val="es-ES"/>
        </w:rPr>
        <w:t>Las especificaciones, el aspecto, la funcionalidad, etc. están sujetos a cambios sin previo aviso.</w:t>
      </w:r>
    </w:p>
    <w:p w14:paraId="1A453E1D" w14:textId="2D5E61B8" w:rsidR="00E234AF" w:rsidRPr="00471FED" w:rsidRDefault="00471FED" w:rsidP="00471FED">
      <w:pPr>
        <w:pStyle w:val="Textosinformato"/>
        <w:rPr>
          <w:rFonts w:ascii="Palatino Linotype" w:eastAsia="MS PGothic" w:hAnsi="Palatino Linotype"/>
          <w:sz w:val="18"/>
          <w:lang w:val="es-ES"/>
        </w:rPr>
      </w:pPr>
      <w:r w:rsidRPr="00471FED">
        <w:rPr>
          <w:rFonts w:ascii="Palatino Linotype" w:eastAsia="MS Mincho" w:hAnsi="Palatino Linotype" w:cs="MS Mincho"/>
          <w:b/>
          <w:bCs/>
          <w:sz w:val="16"/>
          <w:szCs w:val="16"/>
          <w:lang w:val="es-ES"/>
        </w:rPr>
        <w:t>Este producto ha sido desarrollado, fabricado y vendido bajo licencia de Canon Inc.</w:t>
      </w:r>
    </w:p>
    <w:p w14:paraId="4B96F317" w14:textId="77777777" w:rsidR="00AC3B54" w:rsidRPr="00471FED" w:rsidRDefault="00AC3B54" w:rsidP="006D716D">
      <w:pPr>
        <w:pStyle w:val="Textosinformato"/>
        <w:rPr>
          <w:rFonts w:ascii="Palatino Linotype" w:eastAsia="MS PGothic" w:hAnsi="Palatino Linotype"/>
          <w:sz w:val="18"/>
          <w:lang w:val="es-ES"/>
        </w:rPr>
      </w:pPr>
    </w:p>
    <w:p w14:paraId="1C1F9E8F" w14:textId="77777777" w:rsidR="003B63C3" w:rsidRPr="003B63C3" w:rsidRDefault="003B63C3" w:rsidP="003B63C3">
      <w:pPr>
        <w:widowControl/>
        <w:jc w:val="left"/>
        <w:rPr>
          <w:rFonts w:ascii="Palatino Linotype" w:hAnsi="Palatino Linotype"/>
          <w:b/>
          <w:color w:val="000000" w:themeColor="text1"/>
          <w:sz w:val="20"/>
          <w:szCs w:val="20"/>
          <w:lang w:val="es-ES"/>
        </w:rPr>
      </w:pPr>
      <w:r w:rsidRPr="003B63C3">
        <w:rPr>
          <w:rFonts w:ascii="Palatino Linotype" w:hAnsi="Palatino Linotype"/>
          <w:b/>
          <w:color w:val="000000" w:themeColor="text1"/>
          <w:sz w:val="20"/>
          <w:szCs w:val="20"/>
          <w:lang w:val="es-ES"/>
        </w:rPr>
        <w:t>Acerca de Tamron Co.</w:t>
      </w:r>
    </w:p>
    <w:p w14:paraId="04129C42" w14:textId="77777777" w:rsidR="003B63C3" w:rsidRPr="003B63C3" w:rsidRDefault="003B63C3" w:rsidP="003B63C3">
      <w:pPr>
        <w:widowControl/>
        <w:jc w:val="left"/>
        <w:rPr>
          <w:rFonts w:ascii="Palatino Linotype" w:hAnsi="Palatino Linotype"/>
          <w:bCs/>
          <w:color w:val="000000" w:themeColor="text1"/>
          <w:sz w:val="20"/>
          <w:szCs w:val="20"/>
          <w:lang w:val="es-ES"/>
        </w:rPr>
      </w:pPr>
      <w:r w:rsidRPr="003B63C3">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ayudar a preservar el entorno natural en todas sus actividades empresariales.</w:t>
      </w:r>
    </w:p>
    <w:p w14:paraId="59014E51" w14:textId="77777777" w:rsidR="003B63C3" w:rsidRPr="003B63C3" w:rsidRDefault="003B63C3" w:rsidP="003B63C3">
      <w:pPr>
        <w:widowControl/>
        <w:jc w:val="left"/>
        <w:rPr>
          <w:rFonts w:ascii="Palatino Linotype" w:hAnsi="Palatino Linotype"/>
          <w:bCs/>
          <w:color w:val="000000" w:themeColor="text1"/>
          <w:sz w:val="20"/>
          <w:szCs w:val="20"/>
          <w:lang w:val="es-ES"/>
        </w:rPr>
      </w:pPr>
    </w:p>
    <w:p w14:paraId="22265810" w14:textId="77777777" w:rsidR="003B63C3" w:rsidRPr="003B63C3" w:rsidRDefault="003B63C3" w:rsidP="003B63C3">
      <w:pPr>
        <w:widowControl/>
        <w:jc w:val="left"/>
        <w:rPr>
          <w:rFonts w:ascii="Palatino Linotype" w:hAnsi="Palatino Linotype"/>
          <w:b/>
          <w:color w:val="000000" w:themeColor="text1"/>
          <w:sz w:val="20"/>
          <w:szCs w:val="20"/>
          <w:lang w:val="es-ES"/>
        </w:rPr>
      </w:pPr>
      <w:r w:rsidRPr="003B63C3">
        <w:rPr>
          <w:rFonts w:ascii="Palatino Linotype" w:hAnsi="Palatino Linotype"/>
          <w:b/>
          <w:color w:val="000000" w:themeColor="text1"/>
          <w:sz w:val="20"/>
          <w:szCs w:val="20"/>
          <w:lang w:val="es-ES"/>
        </w:rPr>
        <w:t>Línea de productos ópticos:</w:t>
      </w:r>
    </w:p>
    <w:p w14:paraId="62BCD777" w14:textId="340D2119" w:rsidR="00FC70FC" w:rsidRPr="003B63C3" w:rsidRDefault="003B63C3" w:rsidP="003B63C3">
      <w:pPr>
        <w:widowControl/>
        <w:jc w:val="left"/>
        <w:rPr>
          <w:rFonts w:ascii="Palatino Linotype" w:hAnsi="Palatino Linotype"/>
          <w:bCs/>
          <w:color w:val="000000" w:themeColor="text1"/>
          <w:sz w:val="20"/>
          <w:szCs w:val="20"/>
          <w:lang w:val="es-ES"/>
        </w:rPr>
      </w:pPr>
      <w:r w:rsidRPr="003B63C3">
        <w:rPr>
          <w:rFonts w:ascii="Palatino Linotype" w:hAnsi="Palatino Linotype"/>
          <w:bCs/>
          <w:color w:val="000000" w:themeColor="text1"/>
          <w:sz w:val="20"/>
          <w:szCs w:val="20"/>
          <w:lang w:val="es-ES"/>
        </w:rPr>
        <w:t>Objetivos intercambiables para cámaras sin espejo y DSLR, objetivos para cámaras de vigilancia en red, objetivos para FA y visión artificial, objetivos para teleconferencias, módulos para cámaras, objetivos para cámaras de automoción, objetivos para cámaras digitales compactas y videocámaras, objetivos para drones, dispositivos médicos y diversas unidades de dispositivos ópticos.</w:t>
      </w:r>
    </w:p>
    <w:sectPr w:rsidR="00FC70FC" w:rsidRPr="003B63C3" w:rsidSect="007F3B7D">
      <w:headerReference w:type="default" r:id="rId12"/>
      <w:footerReference w:type="even" r:id="rId13"/>
      <w:footerReference w:type="default" r:id="rId14"/>
      <w:headerReference w:type="first" r:id="rId15"/>
      <w:footerReference w:type="first" r:id="rId16"/>
      <w:pgSz w:w="11901" w:h="16817"/>
      <w:pgMar w:top="1701" w:right="1418" w:bottom="1701"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3184B" w14:textId="77777777" w:rsidR="007F3B7D" w:rsidRDefault="007F3B7D" w:rsidP="007D7578">
      <w:r>
        <w:separator/>
      </w:r>
    </w:p>
  </w:endnote>
  <w:endnote w:type="continuationSeparator" w:id="0">
    <w:p w14:paraId="05501F02" w14:textId="77777777" w:rsidR="007F3B7D" w:rsidRDefault="007F3B7D" w:rsidP="007D7578">
      <w:r>
        <w:continuationSeparator/>
      </w:r>
    </w:p>
  </w:endnote>
  <w:endnote w:type="continuationNotice" w:id="1">
    <w:p w14:paraId="4F17C4E4" w14:textId="77777777" w:rsidR="007F3B7D" w:rsidRDefault="007F3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Cambria"/>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2A65" w14:textId="77777777" w:rsidR="00077B6B" w:rsidRDefault="00251AF1" w:rsidP="006B368E">
    <w:pPr>
      <w:pStyle w:val="Piedepgina"/>
      <w:framePr w:wrap="around" w:vAnchor="text" w:hAnchor="margin" w:xAlign="right" w:y="1"/>
      <w:rPr>
        <w:rStyle w:val="Nmerodepgina"/>
      </w:rPr>
    </w:pPr>
    <w:r>
      <w:rPr>
        <w:rStyle w:val="Nmerodepgina"/>
      </w:rPr>
      <w:fldChar w:fldCharType="begin"/>
    </w:r>
    <w:r w:rsidR="00077B6B">
      <w:rPr>
        <w:rStyle w:val="Nmerodepgina"/>
      </w:rPr>
      <w:instrText xml:space="preserve">PAGE  </w:instrText>
    </w:r>
    <w:r>
      <w:rPr>
        <w:rStyle w:val="Nmerodepgina"/>
      </w:rPr>
      <w:fldChar w:fldCharType="end"/>
    </w:r>
  </w:p>
  <w:p w14:paraId="7A813C5B"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0EE7" w14:textId="77777777" w:rsidR="00077B6B" w:rsidRPr="00B12B3A" w:rsidRDefault="00251AF1"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00077B6B" w:rsidRPr="00B12B3A">
      <w:rPr>
        <w:rStyle w:val="Nmerodepgina"/>
        <w:sz w:val="18"/>
        <w:szCs w:val="18"/>
        <w:lang w:val="pt-PT"/>
      </w:rPr>
      <w:instrText xml:space="preserve">PAGE  </w:instrText>
    </w:r>
    <w:r w:rsidRPr="00527C56">
      <w:rPr>
        <w:rStyle w:val="Nmerodepgina"/>
        <w:sz w:val="18"/>
        <w:szCs w:val="18"/>
      </w:rPr>
      <w:fldChar w:fldCharType="separate"/>
    </w:r>
    <w:r w:rsidR="00CA3080" w:rsidRPr="00B12B3A">
      <w:rPr>
        <w:rStyle w:val="Nmerodepgina"/>
        <w:noProof/>
        <w:sz w:val="18"/>
        <w:szCs w:val="18"/>
        <w:lang w:val="pt-PT"/>
      </w:rPr>
      <w:t>1</w:t>
    </w:r>
    <w:r w:rsidRPr="00527C56">
      <w:rPr>
        <w:rStyle w:val="Nmerodepgina"/>
        <w:sz w:val="18"/>
        <w:szCs w:val="18"/>
      </w:rPr>
      <w:fldChar w:fldCharType="end"/>
    </w:r>
  </w:p>
  <w:p w14:paraId="52E7B611" w14:textId="77777777" w:rsidR="00A453E1" w:rsidRPr="004A0401" w:rsidRDefault="00A453E1" w:rsidP="00A453E1">
    <w:pPr>
      <w:pStyle w:val="Piedepgina"/>
      <w:ind w:right="360"/>
      <w:rPr>
        <w:rFonts w:ascii="Helvetica" w:hAnsi="Helvetica"/>
        <w:sz w:val="20"/>
        <w:szCs w:val="20"/>
        <w:lang w:val="pt-PT"/>
      </w:rPr>
    </w:pPr>
  </w:p>
  <w:p w14:paraId="1E408D75" w14:textId="77777777" w:rsidR="00A453E1" w:rsidRPr="004A0401" w:rsidRDefault="00A453E1" w:rsidP="00A453E1">
    <w:pPr>
      <w:pStyle w:val="Piedepgina"/>
      <w:jc w:val="center"/>
      <w:rPr>
        <w:sz w:val="20"/>
        <w:szCs w:val="20"/>
        <w:lang w:val="pt-PT"/>
      </w:rPr>
    </w:pPr>
    <w:r w:rsidRPr="004A0401">
      <w:rPr>
        <w:sz w:val="20"/>
        <w:szCs w:val="20"/>
        <w:lang w:val="pt-PT"/>
      </w:rPr>
      <w:t>Distribuidora oficial</w:t>
    </w:r>
  </w:p>
  <w:p w14:paraId="2D7F8ED5" w14:textId="77777777" w:rsidR="00A453E1" w:rsidRPr="004A0401" w:rsidRDefault="00A453E1" w:rsidP="00A453E1">
    <w:pPr>
      <w:pStyle w:val="Piedepgina"/>
      <w:jc w:val="center"/>
      <w:rPr>
        <w:sz w:val="20"/>
        <w:szCs w:val="20"/>
        <w:lang w:val="pt-PT"/>
      </w:rPr>
    </w:pPr>
    <w:r w:rsidRPr="004A0401">
      <w:rPr>
        <w:sz w:val="20"/>
        <w:szCs w:val="20"/>
        <w:lang w:val="pt-PT"/>
      </w:rPr>
      <w:t>Rodolfo Biber, S.A. · info@robisa.es · +34 91 7292 711 · www.robisa.es</w:t>
    </w:r>
  </w:p>
  <w:p w14:paraId="3E037E3F" w14:textId="090D00E3" w:rsidR="00077B6B" w:rsidRPr="00A453E1" w:rsidRDefault="00077B6B" w:rsidP="00A453E1">
    <w:pPr>
      <w:pStyle w:val="Piedepgina"/>
      <w:ind w:right="360"/>
      <w:jc w:val="center"/>
      <w:rPr>
        <w:lang w:val="pt-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AACB0"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FC7A" w14:textId="77777777" w:rsidR="007F3B7D" w:rsidRDefault="007F3B7D" w:rsidP="007D7578">
      <w:r>
        <w:separator/>
      </w:r>
    </w:p>
  </w:footnote>
  <w:footnote w:type="continuationSeparator" w:id="0">
    <w:p w14:paraId="3545DDD3" w14:textId="77777777" w:rsidR="007F3B7D" w:rsidRDefault="007F3B7D" w:rsidP="007D7578">
      <w:r>
        <w:continuationSeparator/>
      </w:r>
    </w:p>
  </w:footnote>
  <w:footnote w:type="continuationNotice" w:id="1">
    <w:p w14:paraId="5D9F6184" w14:textId="77777777" w:rsidR="007F3B7D" w:rsidRDefault="007F3B7D"/>
  </w:footnote>
  <w:footnote w:id="2">
    <w:p w14:paraId="7A0441B8" w14:textId="653B2A7D" w:rsidR="00676C79" w:rsidRPr="00676C79" w:rsidRDefault="00676C79">
      <w:pPr>
        <w:pStyle w:val="Textonotapie"/>
        <w:rPr>
          <w:lang w:val="es-ES"/>
        </w:rPr>
      </w:pPr>
      <w:r>
        <w:rPr>
          <w:rStyle w:val="Refdenotaalpie"/>
        </w:rPr>
        <w:footnoteRef/>
      </w:r>
      <w:r w:rsidRPr="00676C79">
        <w:rPr>
          <w:lang w:val="es-ES"/>
        </w:rPr>
        <w:t xml:space="preserve"> </w:t>
      </w:r>
      <w:r w:rsidRPr="00471FED">
        <w:rPr>
          <w:rFonts w:ascii="Palatino Linotype" w:eastAsia="MS Mincho" w:hAnsi="Palatino Linotype" w:cs="MS Mincho"/>
          <w:b/>
          <w:bCs/>
          <w:sz w:val="16"/>
          <w:szCs w:val="16"/>
          <w:lang w:val="es-ES"/>
        </w:rPr>
        <w:t>Di III-A: Para cámaras sin espejo de objetivos intercambiables de formato APS-C</w:t>
      </w:r>
    </w:p>
  </w:footnote>
  <w:footnote w:id="3">
    <w:p w14:paraId="63C105E3" w14:textId="369B68E7" w:rsidR="00676C79" w:rsidRPr="00676C79" w:rsidRDefault="00676C79">
      <w:pPr>
        <w:pStyle w:val="Textonotapie"/>
        <w:rPr>
          <w:lang w:val="es-ES"/>
        </w:rPr>
      </w:pPr>
      <w:r>
        <w:rPr>
          <w:rStyle w:val="Refdenotaalpie"/>
        </w:rPr>
        <w:footnoteRef/>
      </w:r>
      <w:r w:rsidRPr="00676C79">
        <w:rPr>
          <w:lang w:val="es-ES"/>
        </w:rPr>
        <w:t xml:space="preserve"> </w:t>
      </w:r>
      <w:r w:rsidRPr="00471FED">
        <w:rPr>
          <w:rFonts w:ascii="Palatino Linotype" w:eastAsia="MS Mincho" w:hAnsi="Palatino Linotype" w:cs="MS Mincho"/>
          <w:b/>
          <w:bCs/>
          <w:sz w:val="16"/>
          <w:szCs w:val="16"/>
          <w:lang w:val="es-ES"/>
        </w:rPr>
        <w:t>Di III-A: Para cámaras sin espejo de objetivos intercambiables de formato APS-C</w:t>
      </w:r>
    </w:p>
  </w:footnote>
  <w:footnote w:id="4">
    <w:p w14:paraId="594D915C" w14:textId="77777777" w:rsidR="002B543B" w:rsidRPr="00471FED" w:rsidRDefault="002B543B" w:rsidP="002B543B">
      <w:pPr>
        <w:pStyle w:val="Textosinformato"/>
        <w:rPr>
          <w:rFonts w:ascii="Palatino Linotype" w:eastAsia="MS Mincho" w:hAnsi="Palatino Linotype" w:cs="MS Mincho"/>
          <w:b/>
          <w:bCs/>
          <w:sz w:val="16"/>
          <w:szCs w:val="16"/>
          <w:lang w:val="es-ES"/>
        </w:rPr>
      </w:pPr>
      <w:r>
        <w:rPr>
          <w:rStyle w:val="Refdenotaalpie"/>
        </w:rPr>
        <w:footnoteRef/>
      </w:r>
      <w:r w:rsidRPr="002B543B">
        <w:rPr>
          <w:lang w:val="es-ES"/>
        </w:rPr>
        <w:t xml:space="preserve"> </w:t>
      </w:r>
      <w:r w:rsidRPr="00471FED">
        <w:rPr>
          <w:rFonts w:ascii="Palatino Linotype" w:eastAsia="MS Mincho" w:hAnsi="Palatino Linotype" w:cs="MS Mincho"/>
          <w:b/>
          <w:bCs/>
          <w:sz w:val="16"/>
          <w:szCs w:val="16"/>
          <w:lang w:val="es-ES"/>
        </w:rPr>
        <w:t>El equivalente en formato completo de 17,6-32 mm.</w:t>
      </w:r>
    </w:p>
    <w:p w14:paraId="2BE21C22" w14:textId="0FCE635F" w:rsidR="002B543B" w:rsidRPr="002B543B" w:rsidRDefault="002B543B">
      <w:pPr>
        <w:pStyle w:val="Textonotapie"/>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7B00F" w14:textId="63DEFE99" w:rsidR="004C6FCE" w:rsidRPr="00FC5DE4" w:rsidRDefault="003867E5">
    <w:pPr>
      <w:pStyle w:val="Encabezado"/>
      <w:rPr>
        <w:rFonts w:ascii="Arial" w:eastAsia="MS PGothic" w:hAnsi="Arial" w:cs="Arial"/>
        <w:color w:val="808080"/>
      </w:rPr>
    </w:pPr>
    <w:r>
      <w:rPr>
        <w:rFonts w:ascii="Palatino Linotype" w:hAnsi="Palatino Linotype" w:cs="Arial"/>
        <w:noProof/>
        <w:color w:val="000000" w:themeColor="text1"/>
      </w:rPr>
      <w:drawing>
        <wp:anchor distT="0" distB="0" distL="114300" distR="114300" simplePos="0" relativeHeight="251658242" behindDoc="0" locked="0" layoutInCell="1" allowOverlap="1" wp14:anchorId="47226747" wp14:editId="72BFD811">
          <wp:simplePos x="0" y="0"/>
          <wp:positionH relativeFrom="column">
            <wp:posOffset>-84654</wp:posOffset>
          </wp:positionH>
          <wp:positionV relativeFrom="paragraph">
            <wp:posOffset>-215755</wp:posOffset>
          </wp:positionV>
          <wp:extent cx="1551867" cy="501527"/>
          <wp:effectExtent l="0" t="0" r="0" b="0"/>
          <wp:wrapNone/>
          <wp:docPr id="1615251276"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251276"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867" cy="50152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7A0A">
      <w:rPr>
        <w:noProof/>
        <w:lang w:eastAsia="en-US"/>
      </w:rPr>
      <w:drawing>
        <wp:anchor distT="0" distB="0" distL="114300" distR="114300" simplePos="0" relativeHeight="251658241" behindDoc="0" locked="0" layoutInCell="1" allowOverlap="1" wp14:anchorId="1711E00A" wp14:editId="10B4F718">
          <wp:simplePos x="0" y="0"/>
          <wp:positionH relativeFrom="column">
            <wp:posOffset>4387687</wp:posOffset>
          </wp:positionH>
          <wp:positionV relativeFrom="paragraph">
            <wp:posOffset>-158350</wp:posOffset>
          </wp:positionV>
          <wp:extent cx="1380490" cy="370205"/>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0490" cy="370205"/>
                  </a:xfrm>
                  <a:prstGeom prst="rect">
                    <a:avLst/>
                  </a:prstGeom>
                  <a:noFill/>
                  <a:ln>
                    <a:noFill/>
                  </a:ln>
                </pic:spPr>
              </pic:pic>
            </a:graphicData>
          </a:graphic>
        </wp:anchor>
      </w:drawing>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574D5" w14:textId="77777777" w:rsidR="00077B6B" w:rsidRDefault="00077B6B">
    <w:pPr>
      <w:pStyle w:val="Encabezado"/>
    </w:pPr>
  </w:p>
  <w:p w14:paraId="172FB66B" w14:textId="77777777" w:rsidR="00077B6B" w:rsidRDefault="00077B6B">
    <w:pPr>
      <w:pStyle w:val="Encabezado"/>
    </w:pPr>
    <w:r w:rsidRPr="003A3E32">
      <w:rPr>
        <w:rFonts w:ascii="Helvetica" w:hAnsi="Helvetica"/>
        <w:noProof/>
        <w:lang w:eastAsia="en-US"/>
      </w:rPr>
      <w:drawing>
        <wp:anchor distT="0" distB="0" distL="114300" distR="114300" simplePos="0" relativeHeight="251658240" behindDoc="1" locked="0" layoutInCell="1" allowOverlap="1" wp14:anchorId="288C8FFC" wp14:editId="337C6FDE">
          <wp:simplePos x="0" y="0"/>
          <wp:positionH relativeFrom="column">
            <wp:posOffset>-62865</wp:posOffset>
          </wp:positionH>
          <wp:positionV relativeFrom="paragraph">
            <wp:posOffset>18415</wp:posOffset>
          </wp:positionV>
          <wp:extent cx="1548765" cy="254000"/>
          <wp:effectExtent l="0" t="0" r="635" b="0"/>
          <wp:wrapNone/>
          <wp:docPr id="5"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anchor>
      </w:drawing>
    </w:r>
  </w:p>
  <w:p w14:paraId="1C75F2B3" w14:textId="77777777" w:rsidR="00077B6B" w:rsidRDefault="00077B6B">
    <w:pPr>
      <w:pStyle w:val="Encabezado"/>
    </w:pPr>
  </w:p>
  <w:p w14:paraId="73EC8FF8" w14:textId="77777777" w:rsidR="00077B6B" w:rsidRDefault="00077B6B">
    <w:pPr>
      <w:pStyle w:val="Encabezado"/>
      <w:rPr>
        <w:rFonts w:ascii="Helvetica" w:hAnsi="Helvetica"/>
      </w:rPr>
    </w:pPr>
  </w:p>
  <w:p w14:paraId="555C2038" w14:textId="77777777" w:rsidR="00077B6B" w:rsidRDefault="00077B6B">
    <w:pPr>
      <w:pStyle w:val="Encabezado"/>
      <w:rPr>
        <w:rFonts w:ascii="Helvetica" w:hAnsi="Helvetica"/>
      </w:rPr>
    </w:pPr>
  </w:p>
  <w:p w14:paraId="4A4CD963" w14:textId="77777777" w:rsidR="00077B6B" w:rsidRDefault="00077B6B">
    <w:pPr>
      <w:pStyle w:val="Encabezado"/>
      <w:rPr>
        <w:rFonts w:ascii="Helvetica" w:hAnsi="Helvetica"/>
      </w:rPr>
    </w:pPr>
  </w:p>
  <w:p w14:paraId="013C8B07" w14:textId="77777777" w:rsidR="00077B6B" w:rsidRDefault="00077B6B">
    <w:pPr>
      <w:pStyle w:val="Encabezado"/>
      <w:rPr>
        <w:rFonts w:ascii="Helvetica" w:hAnsi="Helvetica"/>
      </w:rPr>
    </w:pPr>
  </w:p>
  <w:p w14:paraId="0AAE39C7" w14:textId="77777777" w:rsidR="00077B6B" w:rsidRDefault="00077B6B">
    <w:pPr>
      <w:pStyle w:val="Encabezado"/>
      <w:rPr>
        <w:rFonts w:ascii="Helvetica" w:hAnsi="Helvetica"/>
      </w:rPr>
    </w:pPr>
  </w:p>
  <w:p w14:paraId="58EB3D8B"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B209C"/>
    <w:multiLevelType w:val="hybridMultilevel"/>
    <w:tmpl w:val="6EAAF99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6AC4EE6"/>
    <w:multiLevelType w:val="hybridMultilevel"/>
    <w:tmpl w:val="DD1AC906"/>
    <w:lvl w:ilvl="0" w:tplc="77C068E6">
      <w:start w:val="5"/>
      <w:numFmt w:val="decimal"/>
      <w:lvlText w:val="%1."/>
      <w:lvlJc w:val="left"/>
      <w:pPr>
        <w:ind w:left="360" w:hanging="360"/>
      </w:pPr>
      <w:rPr>
        <w:rFonts w:eastAsia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625D26"/>
    <w:multiLevelType w:val="hybridMultilevel"/>
    <w:tmpl w:val="A82C3332"/>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8"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9"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68022D6"/>
    <w:multiLevelType w:val="hybridMultilevel"/>
    <w:tmpl w:val="E2D83574"/>
    <w:lvl w:ilvl="0" w:tplc="0409000F">
      <w:start w:val="1"/>
      <w:numFmt w:val="decimal"/>
      <w:lvlText w:val="%1."/>
      <w:lvlJc w:val="left"/>
      <w:pPr>
        <w:ind w:left="360" w:hanging="360"/>
      </w:pPr>
      <w:rPr>
        <w:sz w:val="20"/>
        <w:szCs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ED3C36"/>
    <w:multiLevelType w:val="hybridMultilevel"/>
    <w:tmpl w:val="C7F20386"/>
    <w:lvl w:ilvl="0" w:tplc="7B90B098">
      <w:numFmt w:val="bullet"/>
      <w:lvlText w:val="-"/>
      <w:lvlJc w:val="left"/>
      <w:pPr>
        <w:ind w:left="560" w:hanging="360"/>
      </w:pPr>
      <w:rPr>
        <w:rFonts w:ascii="Palatino Linotype" w:eastAsia="MS PGothic" w:hAnsi="Palatino Linotype" w:cstheme="minorBidi" w:hint="default"/>
      </w:rPr>
    </w:lvl>
    <w:lvl w:ilvl="1" w:tplc="0409000B">
      <w:start w:val="1"/>
      <w:numFmt w:val="bullet"/>
      <w:lvlText w:val=""/>
      <w:lvlJc w:val="left"/>
      <w:pPr>
        <w:ind w:left="1040" w:hanging="420"/>
      </w:pPr>
      <w:rPr>
        <w:rFonts w:ascii="Wingdings" w:hAnsi="Wingdings" w:hint="default"/>
      </w:rPr>
    </w:lvl>
    <w:lvl w:ilvl="2" w:tplc="0409000D">
      <w:start w:val="1"/>
      <w:numFmt w:val="bullet"/>
      <w:lvlText w:val=""/>
      <w:lvlJc w:val="left"/>
      <w:pPr>
        <w:ind w:left="1460" w:hanging="420"/>
      </w:pPr>
      <w:rPr>
        <w:rFonts w:ascii="Wingdings" w:hAnsi="Wingdings" w:hint="default"/>
      </w:rPr>
    </w:lvl>
    <w:lvl w:ilvl="3" w:tplc="04090001">
      <w:start w:val="1"/>
      <w:numFmt w:val="bullet"/>
      <w:lvlText w:val=""/>
      <w:lvlJc w:val="left"/>
      <w:pPr>
        <w:ind w:left="1880" w:hanging="420"/>
      </w:pPr>
      <w:rPr>
        <w:rFonts w:ascii="Wingdings" w:hAnsi="Wingdings" w:hint="default"/>
      </w:rPr>
    </w:lvl>
    <w:lvl w:ilvl="4" w:tplc="0409000B">
      <w:start w:val="1"/>
      <w:numFmt w:val="bullet"/>
      <w:lvlText w:val=""/>
      <w:lvlJc w:val="left"/>
      <w:pPr>
        <w:ind w:left="2300" w:hanging="420"/>
      </w:pPr>
      <w:rPr>
        <w:rFonts w:ascii="Wingdings" w:hAnsi="Wingdings" w:hint="default"/>
      </w:rPr>
    </w:lvl>
    <w:lvl w:ilvl="5" w:tplc="0409000D">
      <w:start w:val="1"/>
      <w:numFmt w:val="bullet"/>
      <w:lvlText w:val=""/>
      <w:lvlJc w:val="left"/>
      <w:pPr>
        <w:ind w:left="2720" w:hanging="420"/>
      </w:pPr>
      <w:rPr>
        <w:rFonts w:ascii="Wingdings" w:hAnsi="Wingdings" w:hint="default"/>
      </w:rPr>
    </w:lvl>
    <w:lvl w:ilvl="6" w:tplc="04090001">
      <w:start w:val="1"/>
      <w:numFmt w:val="bullet"/>
      <w:lvlText w:val=""/>
      <w:lvlJc w:val="left"/>
      <w:pPr>
        <w:ind w:left="3140" w:hanging="420"/>
      </w:pPr>
      <w:rPr>
        <w:rFonts w:ascii="Wingdings" w:hAnsi="Wingdings" w:hint="default"/>
      </w:rPr>
    </w:lvl>
    <w:lvl w:ilvl="7" w:tplc="0409000B">
      <w:start w:val="1"/>
      <w:numFmt w:val="bullet"/>
      <w:lvlText w:val=""/>
      <w:lvlJc w:val="left"/>
      <w:pPr>
        <w:ind w:left="3560" w:hanging="420"/>
      </w:pPr>
      <w:rPr>
        <w:rFonts w:ascii="Wingdings" w:hAnsi="Wingdings" w:hint="default"/>
      </w:rPr>
    </w:lvl>
    <w:lvl w:ilvl="8" w:tplc="0409000D">
      <w:start w:val="1"/>
      <w:numFmt w:val="bullet"/>
      <w:lvlText w:val=""/>
      <w:lvlJc w:val="left"/>
      <w:pPr>
        <w:ind w:left="3980" w:hanging="420"/>
      </w:pPr>
      <w:rPr>
        <w:rFonts w:ascii="Wingdings" w:hAnsi="Wingdings" w:hint="default"/>
      </w:rPr>
    </w:lvl>
  </w:abstractNum>
  <w:abstractNum w:abstractNumId="16"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AC67868"/>
    <w:multiLevelType w:val="hybridMultilevel"/>
    <w:tmpl w:val="349CADB6"/>
    <w:lvl w:ilvl="0" w:tplc="F8B020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C521FDB"/>
    <w:multiLevelType w:val="hybridMultilevel"/>
    <w:tmpl w:val="7D360236"/>
    <w:lvl w:ilvl="0" w:tplc="468494E6">
      <w:start w:val="1"/>
      <w:numFmt w:val="decimal"/>
      <w:lvlText w:val="%1."/>
      <w:lvlJc w:val="left"/>
      <w:pPr>
        <w:ind w:left="1020" w:hanging="360"/>
      </w:pPr>
    </w:lvl>
    <w:lvl w:ilvl="1" w:tplc="B636B770">
      <w:start w:val="1"/>
      <w:numFmt w:val="decimal"/>
      <w:lvlText w:val="%2."/>
      <w:lvlJc w:val="left"/>
      <w:pPr>
        <w:ind w:left="1020" w:hanging="360"/>
      </w:pPr>
    </w:lvl>
    <w:lvl w:ilvl="2" w:tplc="CF30E4F4">
      <w:start w:val="1"/>
      <w:numFmt w:val="decimal"/>
      <w:lvlText w:val="%3."/>
      <w:lvlJc w:val="left"/>
      <w:pPr>
        <w:ind w:left="1020" w:hanging="360"/>
      </w:pPr>
    </w:lvl>
    <w:lvl w:ilvl="3" w:tplc="277060D4">
      <w:start w:val="1"/>
      <w:numFmt w:val="decimal"/>
      <w:lvlText w:val="%4."/>
      <w:lvlJc w:val="left"/>
      <w:pPr>
        <w:ind w:left="1020" w:hanging="360"/>
      </w:pPr>
    </w:lvl>
    <w:lvl w:ilvl="4" w:tplc="FBBE3D66">
      <w:start w:val="1"/>
      <w:numFmt w:val="decimal"/>
      <w:lvlText w:val="%5."/>
      <w:lvlJc w:val="left"/>
      <w:pPr>
        <w:ind w:left="1020" w:hanging="360"/>
      </w:pPr>
    </w:lvl>
    <w:lvl w:ilvl="5" w:tplc="C218A9FE">
      <w:start w:val="1"/>
      <w:numFmt w:val="decimal"/>
      <w:lvlText w:val="%6."/>
      <w:lvlJc w:val="left"/>
      <w:pPr>
        <w:ind w:left="1020" w:hanging="360"/>
      </w:pPr>
    </w:lvl>
    <w:lvl w:ilvl="6" w:tplc="14AA0268">
      <w:start w:val="1"/>
      <w:numFmt w:val="decimal"/>
      <w:lvlText w:val="%7."/>
      <w:lvlJc w:val="left"/>
      <w:pPr>
        <w:ind w:left="1020" w:hanging="360"/>
      </w:pPr>
    </w:lvl>
    <w:lvl w:ilvl="7" w:tplc="897611D8">
      <w:start w:val="1"/>
      <w:numFmt w:val="decimal"/>
      <w:lvlText w:val="%8."/>
      <w:lvlJc w:val="left"/>
      <w:pPr>
        <w:ind w:left="1020" w:hanging="360"/>
      </w:pPr>
    </w:lvl>
    <w:lvl w:ilvl="8" w:tplc="E97A873C">
      <w:start w:val="1"/>
      <w:numFmt w:val="decimal"/>
      <w:lvlText w:val="%9."/>
      <w:lvlJc w:val="left"/>
      <w:pPr>
        <w:ind w:left="1020" w:hanging="360"/>
      </w:pPr>
    </w:lvl>
  </w:abstractNum>
  <w:num w:numId="1" w16cid:durableId="1922255464">
    <w:abstractNumId w:val="10"/>
  </w:num>
  <w:num w:numId="2" w16cid:durableId="656307216">
    <w:abstractNumId w:val="6"/>
  </w:num>
  <w:num w:numId="3" w16cid:durableId="912618580">
    <w:abstractNumId w:val="2"/>
  </w:num>
  <w:num w:numId="4" w16cid:durableId="48652292">
    <w:abstractNumId w:val="9"/>
  </w:num>
  <w:num w:numId="5" w16cid:durableId="1014573073">
    <w:abstractNumId w:val="5"/>
  </w:num>
  <w:num w:numId="6" w16cid:durableId="881597421">
    <w:abstractNumId w:val="21"/>
  </w:num>
  <w:num w:numId="7" w16cid:durableId="106201033">
    <w:abstractNumId w:val="8"/>
  </w:num>
  <w:num w:numId="8" w16cid:durableId="1706710802">
    <w:abstractNumId w:val="12"/>
  </w:num>
  <w:num w:numId="9" w16cid:durableId="725834555">
    <w:abstractNumId w:val="17"/>
  </w:num>
  <w:num w:numId="10" w16cid:durableId="979072660">
    <w:abstractNumId w:val="13"/>
  </w:num>
  <w:num w:numId="11" w16cid:durableId="61298230">
    <w:abstractNumId w:val="14"/>
  </w:num>
  <w:num w:numId="12" w16cid:durableId="537552163">
    <w:abstractNumId w:val="1"/>
  </w:num>
  <w:num w:numId="13" w16cid:durableId="2041396462">
    <w:abstractNumId w:val="20"/>
  </w:num>
  <w:num w:numId="14" w16cid:durableId="522283886">
    <w:abstractNumId w:val="16"/>
  </w:num>
  <w:num w:numId="15" w16cid:durableId="495269581">
    <w:abstractNumId w:val="19"/>
  </w:num>
  <w:num w:numId="16" w16cid:durableId="219751882">
    <w:abstractNumId w:val="3"/>
  </w:num>
  <w:num w:numId="17" w16cid:durableId="1969167609">
    <w:abstractNumId w:val="7"/>
  </w:num>
  <w:num w:numId="18" w16cid:durableId="19207347">
    <w:abstractNumId w:val="15"/>
  </w:num>
  <w:num w:numId="19" w16cid:durableId="1539465012">
    <w:abstractNumId w:val="0"/>
  </w:num>
  <w:num w:numId="20" w16cid:durableId="1908762011">
    <w:abstractNumId w:val="11"/>
  </w:num>
  <w:num w:numId="21" w16cid:durableId="42951181">
    <w:abstractNumId w:val="4"/>
  </w:num>
  <w:num w:numId="22" w16cid:durableId="322469038">
    <w:abstractNumId w:val="18"/>
  </w:num>
  <w:num w:numId="23" w16cid:durableId="18054630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0175641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0C28"/>
    <w:rsid w:val="00001C94"/>
    <w:rsid w:val="000028A2"/>
    <w:rsid w:val="00012E00"/>
    <w:rsid w:val="00012E9B"/>
    <w:rsid w:val="0001507A"/>
    <w:rsid w:val="00015AC3"/>
    <w:rsid w:val="0001723E"/>
    <w:rsid w:val="00020166"/>
    <w:rsid w:val="000215C6"/>
    <w:rsid w:val="00024916"/>
    <w:rsid w:val="00025D08"/>
    <w:rsid w:val="00026701"/>
    <w:rsid w:val="00030D07"/>
    <w:rsid w:val="00030FB3"/>
    <w:rsid w:val="00031889"/>
    <w:rsid w:val="00031FAE"/>
    <w:rsid w:val="0003416C"/>
    <w:rsid w:val="00037679"/>
    <w:rsid w:val="00037BAC"/>
    <w:rsid w:val="00040CD8"/>
    <w:rsid w:val="00042D14"/>
    <w:rsid w:val="0004374B"/>
    <w:rsid w:val="0004642A"/>
    <w:rsid w:val="00046BEF"/>
    <w:rsid w:val="0004770F"/>
    <w:rsid w:val="00047CF6"/>
    <w:rsid w:val="00047DC8"/>
    <w:rsid w:val="00050D8A"/>
    <w:rsid w:val="00051603"/>
    <w:rsid w:val="00051F55"/>
    <w:rsid w:val="00052719"/>
    <w:rsid w:val="000528D3"/>
    <w:rsid w:val="00052E0B"/>
    <w:rsid w:val="00053E86"/>
    <w:rsid w:val="00053EA6"/>
    <w:rsid w:val="000548BF"/>
    <w:rsid w:val="000548D2"/>
    <w:rsid w:val="00055FD6"/>
    <w:rsid w:val="00057AE5"/>
    <w:rsid w:val="000602D0"/>
    <w:rsid w:val="00061D63"/>
    <w:rsid w:val="00062FE7"/>
    <w:rsid w:val="00063523"/>
    <w:rsid w:val="00065F36"/>
    <w:rsid w:val="00071B9C"/>
    <w:rsid w:val="000732B4"/>
    <w:rsid w:val="00074199"/>
    <w:rsid w:val="000745EA"/>
    <w:rsid w:val="000749DF"/>
    <w:rsid w:val="00075ABA"/>
    <w:rsid w:val="000769CA"/>
    <w:rsid w:val="000775C7"/>
    <w:rsid w:val="00077B6B"/>
    <w:rsid w:val="000804EE"/>
    <w:rsid w:val="0008251F"/>
    <w:rsid w:val="00082BA8"/>
    <w:rsid w:val="00082E90"/>
    <w:rsid w:val="00083202"/>
    <w:rsid w:val="000843CC"/>
    <w:rsid w:val="000845AA"/>
    <w:rsid w:val="000848F6"/>
    <w:rsid w:val="00085B5A"/>
    <w:rsid w:val="000869BE"/>
    <w:rsid w:val="0008716C"/>
    <w:rsid w:val="00090846"/>
    <w:rsid w:val="00092876"/>
    <w:rsid w:val="00094793"/>
    <w:rsid w:val="00094F6A"/>
    <w:rsid w:val="000A0310"/>
    <w:rsid w:val="000A3D78"/>
    <w:rsid w:val="000B2B0F"/>
    <w:rsid w:val="000B3704"/>
    <w:rsid w:val="000B5A0E"/>
    <w:rsid w:val="000B6207"/>
    <w:rsid w:val="000B7B9D"/>
    <w:rsid w:val="000C0305"/>
    <w:rsid w:val="000C06AD"/>
    <w:rsid w:val="000C0B21"/>
    <w:rsid w:val="000C11E4"/>
    <w:rsid w:val="000C1ED8"/>
    <w:rsid w:val="000C2233"/>
    <w:rsid w:val="000C249C"/>
    <w:rsid w:val="000C363F"/>
    <w:rsid w:val="000C5CE8"/>
    <w:rsid w:val="000C6442"/>
    <w:rsid w:val="000C6981"/>
    <w:rsid w:val="000C7B9A"/>
    <w:rsid w:val="000D020E"/>
    <w:rsid w:val="000D16B2"/>
    <w:rsid w:val="000D2912"/>
    <w:rsid w:val="000D29F4"/>
    <w:rsid w:val="000D35A3"/>
    <w:rsid w:val="000D4838"/>
    <w:rsid w:val="000D5064"/>
    <w:rsid w:val="000E13D5"/>
    <w:rsid w:val="000E1FE4"/>
    <w:rsid w:val="000E204D"/>
    <w:rsid w:val="000E3ECC"/>
    <w:rsid w:val="000E5AA8"/>
    <w:rsid w:val="000E6B04"/>
    <w:rsid w:val="000E7A0A"/>
    <w:rsid w:val="000F09CB"/>
    <w:rsid w:val="000F1672"/>
    <w:rsid w:val="000F3517"/>
    <w:rsid w:val="000F387B"/>
    <w:rsid w:val="000F5906"/>
    <w:rsid w:val="000F63F6"/>
    <w:rsid w:val="000F67AB"/>
    <w:rsid w:val="000F68EB"/>
    <w:rsid w:val="000F6EEB"/>
    <w:rsid w:val="000F7FEC"/>
    <w:rsid w:val="0010012D"/>
    <w:rsid w:val="001001A1"/>
    <w:rsid w:val="00103927"/>
    <w:rsid w:val="00104187"/>
    <w:rsid w:val="00105EED"/>
    <w:rsid w:val="001070FE"/>
    <w:rsid w:val="0010796C"/>
    <w:rsid w:val="001109A1"/>
    <w:rsid w:val="00110AE2"/>
    <w:rsid w:val="00110D40"/>
    <w:rsid w:val="0011154C"/>
    <w:rsid w:val="00111C85"/>
    <w:rsid w:val="00116DB1"/>
    <w:rsid w:val="00117A5D"/>
    <w:rsid w:val="0012035B"/>
    <w:rsid w:val="001204D1"/>
    <w:rsid w:val="00120DAF"/>
    <w:rsid w:val="0012117E"/>
    <w:rsid w:val="00121E5C"/>
    <w:rsid w:val="001229E8"/>
    <w:rsid w:val="00123245"/>
    <w:rsid w:val="00124CD5"/>
    <w:rsid w:val="0012620C"/>
    <w:rsid w:val="00126583"/>
    <w:rsid w:val="00126D34"/>
    <w:rsid w:val="00127AD3"/>
    <w:rsid w:val="00127FF9"/>
    <w:rsid w:val="0013091F"/>
    <w:rsid w:val="00131C72"/>
    <w:rsid w:val="00131EFE"/>
    <w:rsid w:val="00132497"/>
    <w:rsid w:val="00132BB4"/>
    <w:rsid w:val="001355AB"/>
    <w:rsid w:val="00136E74"/>
    <w:rsid w:val="0014081D"/>
    <w:rsid w:val="001411FC"/>
    <w:rsid w:val="00142515"/>
    <w:rsid w:val="001479B2"/>
    <w:rsid w:val="00147A71"/>
    <w:rsid w:val="00151E65"/>
    <w:rsid w:val="001528A2"/>
    <w:rsid w:val="00153C04"/>
    <w:rsid w:val="0015432E"/>
    <w:rsid w:val="001544E2"/>
    <w:rsid w:val="00154CC8"/>
    <w:rsid w:val="001550C4"/>
    <w:rsid w:val="0015572C"/>
    <w:rsid w:val="00155812"/>
    <w:rsid w:val="001558DE"/>
    <w:rsid w:val="0015621D"/>
    <w:rsid w:val="00156B13"/>
    <w:rsid w:val="00157D94"/>
    <w:rsid w:val="00163AB5"/>
    <w:rsid w:val="0016412F"/>
    <w:rsid w:val="00166B3D"/>
    <w:rsid w:val="001677F4"/>
    <w:rsid w:val="00167D19"/>
    <w:rsid w:val="001704CF"/>
    <w:rsid w:val="001719D4"/>
    <w:rsid w:val="001722AB"/>
    <w:rsid w:val="00173159"/>
    <w:rsid w:val="00173CE6"/>
    <w:rsid w:val="001741EF"/>
    <w:rsid w:val="00177075"/>
    <w:rsid w:val="00177268"/>
    <w:rsid w:val="00177A60"/>
    <w:rsid w:val="00184F1F"/>
    <w:rsid w:val="00186513"/>
    <w:rsid w:val="00186D78"/>
    <w:rsid w:val="00187446"/>
    <w:rsid w:val="00187649"/>
    <w:rsid w:val="001911B8"/>
    <w:rsid w:val="00193187"/>
    <w:rsid w:val="00193C82"/>
    <w:rsid w:val="00193DD9"/>
    <w:rsid w:val="00194D85"/>
    <w:rsid w:val="001952CF"/>
    <w:rsid w:val="00195548"/>
    <w:rsid w:val="001978C2"/>
    <w:rsid w:val="00197927"/>
    <w:rsid w:val="001A0A7D"/>
    <w:rsid w:val="001A3E4D"/>
    <w:rsid w:val="001A4A0D"/>
    <w:rsid w:val="001B0087"/>
    <w:rsid w:val="001B16C0"/>
    <w:rsid w:val="001B259A"/>
    <w:rsid w:val="001B4267"/>
    <w:rsid w:val="001B4F71"/>
    <w:rsid w:val="001C07EC"/>
    <w:rsid w:val="001C0CFA"/>
    <w:rsid w:val="001C6599"/>
    <w:rsid w:val="001D0E86"/>
    <w:rsid w:val="001D0F97"/>
    <w:rsid w:val="001D0FDE"/>
    <w:rsid w:val="001D1080"/>
    <w:rsid w:val="001D15FF"/>
    <w:rsid w:val="001D1CAB"/>
    <w:rsid w:val="001D2301"/>
    <w:rsid w:val="001D248D"/>
    <w:rsid w:val="001D4854"/>
    <w:rsid w:val="001D53F1"/>
    <w:rsid w:val="001D5BEC"/>
    <w:rsid w:val="001D5CE6"/>
    <w:rsid w:val="001D7558"/>
    <w:rsid w:val="001E083A"/>
    <w:rsid w:val="001E3B51"/>
    <w:rsid w:val="001E473D"/>
    <w:rsid w:val="001E5C5D"/>
    <w:rsid w:val="001E6224"/>
    <w:rsid w:val="001F1231"/>
    <w:rsid w:val="001F164C"/>
    <w:rsid w:val="001F1E4B"/>
    <w:rsid w:val="001F20F7"/>
    <w:rsid w:val="001F270E"/>
    <w:rsid w:val="001F3DF7"/>
    <w:rsid w:val="001F3ED4"/>
    <w:rsid w:val="001F44C0"/>
    <w:rsid w:val="001F45F8"/>
    <w:rsid w:val="001F7102"/>
    <w:rsid w:val="001F7C63"/>
    <w:rsid w:val="00200091"/>
    <w:rsid w:val="00201DF1"/>
    <w:rsid w:val="002030B7"/>
    <w:rsid w:val="002030FC"/>
    <w:rsid w:val="002035E7"/>
    <w:rsid w:val="00204602"/>
    <w:rsid w:val="00205C4D"/>
    <w:rsid w:val="00205F9E"/>
    <w:rsid w:val="0020763C"/>
    <w:rsid w:val="00213EA9"/>
    <w:rsid w:val="002158C1"/>
    <w:rsid w:val="00216162"/>
    <w:rsid w:val="0021679E"/>
    <w:rsid w:val="00216F55"/>
    <w:rsid w:val="00221D6B"/>
    <w:rsid w:val="002220C8"/>
    <w:rsid w:val="00223A30"/>
    <w:rsid w:val="00223C44"/>
    <w:rsid w:val="002259E6"/>
    <w:rsid w:val="002268CD"/>
    <w:rsid w:val="002272F8"/>
    <w:rsid w:val="00227A2B"/>
    <w:rsid w:val="00231241"/>
    <w:rsid w:val="00231D9A"/>
    <w:rsid w:val="00232351"/>
    <w:rsid w:val="00233D1F"/>
    <w:rsid w:val="00235199"/>
    <w:rsid w:val="0024016A"/>
    <w:rsid w:val="0024118A"/>
    <w:rsid w:val="0024165F"/>
    <w:rsid w:val="0024248E"/>
    <w:rsid w:val="00242D7F"/>
    <w:rsid w:val="002436BE"/>
    <w:rsid w:val="0024421D"/>
    <w:rsid w:val="00244B96"/>
    <w:rsid w:val="0024704B"/>
    <w:rsid w:val="002472AD"/>
    <w:rsid w:val="00247882"/>
    <w:rsid w:val="002500F2"/>
    <w:rsid w:val="00250543"/>
    <w:rsid w:val="00251AF1"/>
    <w:rsid w:val="002553A0"/>
    <w:rsid w:val="00257F1D"/>
    <w:rsid w:val="002606E8"/>
    <w:rsid w:val="0026073F"/>
    <w:rsid w:val="00262034"/>
    <w:rsid w:val="0026407A"/>
    <w:rsid w:val="002646EE"/>
    <w:rsid w:val="00265F6B"/>
    <w:rsid w:val="00266874"/>
    <w:rsid w:val="00267080"/>
    <w:rsid w:val="00272203"/>
    <w:rsid w:val="002747CC"/>
    <w:rsid w:val="00274D86"/>
    <w:rsid w:val="0027720D"/>
    <w:rsid w:val="0028080C"/>
    <w:rsid w:val="00281638"/>
    <w:rsid w:val="002849CE"/>
    <w:rsid w:val="0028734A"/>
    <w:rsid w:val="00287D9B"/>
    <w:rsid w:val="00290699"/>
    <w:rsid w:val="002907F5"/>
    <w:rsid w:val="00292DC4"/>
    <w:rsid w:val="002950B7"/>
    <w:rsid w:val="00296AE3"/>
    <w:rsid w:val="00297681"/>
    <w:rsid w:val="0029789C"/>
    <w:rsid w:val="002A0BEC"/>
    <w:rsid w:val="002A22AD"/>
    <w:rsid w:val="002A2E42"/>
    <w:rsid w:val="002A3275"/>
    <w:rsid w:val="002A4CA5"/>
    <w:rsid w:val="002A5575"/>
    <w:rsid w:val="002A5E6D"/>
    <w:rsid w:val="002A6C2A"/>
    <w:rsid w:val="002A77F3"/>
    <w:rsid w:val="002B0578"/>
    <w:rsid w:val="002B0ECE"/>
    <w:rsid w:val="002B240E"/>
    <w:rsid w:val="002B2751"/>
    <w:rsid w:val="002B3B96"/>
    <w:rsid w:val="002B5319"/>
    <w:rsid w:val="002B543B"/>
    <w:rsid w:val="002B575F"/>
    <w:rsid w:val="002B68D7"/>
    <w:rsid w:val="002C0571"/>
    <w:rsid w:val="002C3789"/>
    <w:rsid w:val="002C3790"/>
    <w:rsid w:val="002C3961"/>
    <w:rsid w:val="002C4E2C"/>
    <w:rsid w:val="002C63B5"/>
    <w:rsid w:val="002C6B48"/>
    <w:rsid w:val="002C76AF"/>
    <w:rsid w:val="002D071C"/>
    <w:rsid w:val="002D1FA4"/>
    <w:rsid w:val="002D23D7"/>
    <w:rsid w:val="002D3D8C"/>
    <w:rsid w:val="002D4C17"/>
    <w:rsid w:val="002D5170"/>
    <w:rsid w:val="002D6129"/>
    <w:rsid w:val="002D6AFB"/>
    <w:rsid w:val="002D7A77"/>
    <w:rsid w:val="002E084F"/>
    <w:rsid w:val="002E2668"/>
    <w:rsid w:val="002E43BA"/>
    <w:rsid w:val="002E4A15"/>
    <w:rsid w:val="002E4C16"/>
    <w:rsid w:val="002E6483"/>
    <w:rsid w:val="002E6C5D"/>
    <w:rsid w:val="002F09CA"/>
    <w:rsid w:val="002F40F3"/>
    <w:rsid w:val="002F469A"/>
    <w:rsid w:val="002F4EDE"/>
    <w:rsid w:val="00300DF9"/>
    <w:rsid w:val="00300EF5"/>
    <w:rsid w:val="003022E5"/>
    <w:rsid w:val="0030454F"/>
    <w:rsid w:val="003107C4"/>
    <w:rsid w:val="00311FD8"/>
    <w:rsid w:val="00313369"/>
    <w:rsid w:val="00313E2C"/>
    <w:rsid w:val="0031481E"/>
    <w:rsid w:val="003148C7"/>
    <w:rsid w:val="00315475"/>
    <w:rsid w:val="00315650"/>
    <w:rsid w:val="00316539"/>
    <w:rsid w:val="00317242"/>
    <w:rsid w:val="00317FCA"/>
    <w:rsid w:val="003205F5"/>
    <w:rsid w:val="00320BAE"/>
    <w:rsid w:val="00323DC1"/>
    <w:rsid w:val="003243AC"/>
    <w:rsid w:val="0032528C"/>
    <w:rsid w:val="00325428"/>
    <w:rsid w:val="00327E29"/>
    <w:rsid w:val="00333288"/>
    <w:rsid w:val="003375E9"/>
    <w:rsid w:val="003375F4"/>
    <w:rsid w:val="00337F76"/>
    <w:rsid w:val="00340757"/>
    <w:rsid w:val="003428CB"/>
    <w:rsid w:val="00343F8A"/>
    <w:rsid w:val="00345078"/>
    <w:rsid w:val="0035146C"/>
    <w:rsid w:val="003549FA"/>
    <w:rsid w:val="00361BFD"/>
    <w:rsid w:val="003627F6"/>
    <w:rsid w:val="0036282B"/>
    <w:rsid w:val="00362951"/>
    <w:rsid w:val="00363B48"/>
    <w:rsid w:val="003647E1"/>
    <w:rsid w:val="00365327"/>
    <w:rsid w:val="003666A5"/>
    <w:rsid w:val="0037011D"/>
    <w:rsid w:val="0037073E"/>
    <w:rsid w:val="0037183A"/>
    <w:rsid w:val="00372922"/>
    <w:rsid w:val="0037368D"/>
    <w:rsid w:val="00375BD9"/>
    <w:rsid w:val="003761EE"/>
    <w:rsid w:val="00377D11"/>
    <w:rsid w:val="00380947"/>
    <w:rsid w:val="003818BA"/>
    <w:rsid w:val="00383A7A"/>
    <w:rsid w:val="00386124"/>
    <w:rsid w:val="003867E5"/>
    <w:rsid w:val="0038714E"/>
    <w:rsid w:val="00387D4E"/>
    <w:rsid w:val="00390C7E"/>
    <w:rsid w:val="00391975"/>
    <w:rsid w:val="00393B36"/>
    <w:rsid w:val="00396A8D"/>
    <w:rsid w:val="003A058C"/>
    <w:rsid w:val="003A0EE9"/>
    <w:rsid w:val="003A1128"/>
    <w:rsid w:val="003A16A4"/>
    <w:rsid w:val="003A246C"/>
    <w:rsid w:val="003A2DD2"/>
    <w:rsid w:val="003A3B43"/>
    <w:rsid w:val="003A3E32"/>
    <w:rsid w:val="003A4D4D"/>
    <w:rsid w:val="003A5CE7"/>
    <w:rsid w:val="003A770A"/>
    <w:rsid w:val="003A7BED"/>
    <w:rsid w:val="003B2304"/>
    <w:rsid w:val="003B2B4E"/>
    <w:rsid w:val="003B37EB"/>
    <w:rsid w:val="003B63C3"/>
    <w:rsid w:val="003B6A13"/>
    <w:rsid w:val="003B7A90"/>
    <w:rsid w:val="003C11A4"/>
    <w:rsid w:val="003C177B"/>
    <w:rsid w:val="003C2EDD"/>
    <w:rsid w:val="003C2F73"/>
    <w:rsid w:val="003C42B8"/>
    <w:rsid w:val="003C5A8A"/>
    <w:rsid w:val="003C6531"/>
    <w:rsid w:val="003C6660"/>
    <w:rsid w:val="003C69EE"/>
    <w:rsid w:val="003C6B08"/>
    <w:rsid w:val="003D00DA"/>
    <w:rsid w:val="003D0503"/>
    <w:rsid w:val="003D1BD9"/>
    <w:rsid w:val="003D36A7"/>
    <w:rsid w:val="003D47AA"/>
    <w:rsid w:val="003D497D"/>
    <w:rsid w:val="003D68A7"/>
    <w:rsid w:val="003D717B"/>
    <w:rsid w:val="003D7BCC"/>
    <w:rsid w:val="003E182B"/>
    <w:rsid w:val="003E18CE"/>
    <w:rsid w:val="003E67B2"/>
    <w:rsid w:val="003E69AA"/>
    <w:rsid w:val="003E6E2F"/>
    <w:rsid w:val="003E7BC9"/>
    <w:rsid w:val="003F57E8"/>
    <w:rsid w:val="003F683E"/>
    <w:rsid w:val="003F7527"/>
    <w:rsid w:val="003F757A"/>
    <w:rsid w:val="004006E8"/>
    <w:rsid w:val="004007A3"/>
    <w:rsid w:val="004015B7"/>
    <w:rsid w:val="00401E40"/>
    <w:rsid w:val="00402A27"/>
    <w:rsid w:val="00404CB2"/>
    <w:rsid w:val="00405052"/>
    <w:rsid w:val="00405B35"/>
    <w:rsid w:val="00405C4B"/>
    <w:rsid w:val="00410C4E"/>
    <w:rsid w:val="00411F1A"/>
    <w:rsid w:val="00412204"/>
    <w:rsid w:val="004131D8"/>
    <w:rsid w:val="00413246"/>
    <w:rsid w:val="00414FF4"/>
    <w:rsid w:val="0041578B"/>
    <w:rsid w:val="00420420"/>
    <w:rsid w:val="00423406"/>
    <w:rsid w:val="00424401"/>
    <w:rsid w:val="0042450E"/>
    <w:rsid w:val="00425215"/>
    <w:rsid w:val="0042571D"/>
    <w:rsid w:val="0042586B"/>
    <w:rsid w:val="004269D5"/>
    <w:rsid w:val="00426BED"/>
    <w:rsid w:val="0043068D"/>
    <w:rsid w:val="00430BEF"/>
    <w:rsid w:val="004310F1"/>
    <w:rsid w:val="0043115B"/>
    <w:rsid w:val="00435E79"/>
    <w:rsid w:val="004363ED"/>
    <w:rsid w:val="00436F38"/>
    <w:rsid w:val="0043718C"/>
    <w:rsid w:val="00437CAE"/>
    <w:rsid w:val="00440DBF"/>
    <w:rsid w:val="00441972"/>
    <w:rsid w:val="0044235F"/>
    <w:rsid w:val="004428D0"/>
    <w:rsid w:val="00443FEB"/>
    <w:rsid w:val="0044681A"/>
    <w:rsid w:val="004506D5"/>
    <w:rsid w:val="00450A71"/>
    <w:rsid w:val="00451763"/>
    <w:rsid w:val="0045186D"/>
    <w:rsid w:val="004532EA"/>
    <w:rsid w:val="00455559"/>
    <w:rsid w:val="00456BCE"/>
    <w:rsid w:val="0045724C"/>
    <w:rsid w:val="0046119B"/>
    <w:rsid w:val="0046187F"/>
    <w:rsid w:val="00461E90"/>
    <w:rsid w:val="004655CF"/>
    <w:rsid w:val="004662EA"/>
    <w:rsid w:val="00466534"/>
    <w:rsid w:val="0046799B"/>
    <w:rsid w:val="00467CB3"/>
    <w:rsid w:val="00470421"/>
    <w:rsid w:val="0047073B"/>
    <w:rsid w:val="004708AB"/>
    <w:rsid w:val="0047161D"/>
    <w:rsid w:val="00471FED"/>
    <w:rsid w:val="00472940"/>
    <w:rsid w:val="00472F65"/>
    <w:rsid w:val="004740FD"/>
    <w:rsid w:val="004765F5"/>
    <w:rsid w:val="00476640"/>
    <w:rsid w:val="00480838"/>
    <w:rsid w:val="00484ED2"/>
    <w:rsid w:val="0048522E"/>
    <w:rsid w:val="004853BE"/>
    <w:rsid w:val="0048554A"/>
    <w:rsid w:val="004869C8"/>
    <w:rsid w:val="00490FC7"/>
    <w:rsid w:val="004922FC"/>
    <w:rsid w:val="00493897"/>
    <w:rsid w:val="0049491D"/>
    <w:rsid w:val="00496D1F"/>
    <w:rsid w:val="00497C22"/>
    <w:rsid w:val="004A0FBF"/>
    <w:rsid w:val="004A321B"/>
    <w:rsid w:val="004A3DA7"/>
    <w:rsid w:val="004A498D"/>
    <w:rsid w:val="004B0CAC"/>
    <w:rsid w:val="004B12AC"/>
    <w:rsid w:val="004B1499"/>
    <w:rsid w:val="004B1E27"/>
    <w:rsid w:val="004B2887"/>
    <w:rsid w:val="004B2D5B"/>
    <w:rsid w:val="004B3117"/>
    <w:rsid w:val="004B4206"/>
    <w:rsid w:val="004B43F7"/>
    <w:rsid w:val="004B5036"/>
    <w:rsid w:val="004B5820"/>
    <w:rsid w:val="004B5FF2"/>
    <w:rsid w:val="004B601D"/>
    <w:rsid w:val="004B6578"/>
    <w:rsid w:val="004C1E57"/>
    <w:rsid w:val="004C28FD"/>
    <w:rsid w:val="004C3CEA"/>
    <w:rsid w:val="004C6179"/>
    <w:rsid w:val="004C6FCE"/>
    <w:rsid w:val="004D0712"/>
    <w:rsid w:val="004D0B8C"/>
    <w:rsid w:val="004D20CE"/>
    <w:rsid w:val="004D2346"/>
    <w:rsid w:val="004D3025"/>
    <w:rsid w:val="004D414C"/>
    <w:rsid w:val="004D4360"/>
    <w:rsid w:val="004D4900"/>
    <w:rsid w:val="004D5D3E"/>
    <w:rsid w:val="004D6CC1"/>
    <w:rsid w:val="004D72E5"/>
    <w:rsid w:val="004E14F2"/>
    <w:rsid w:val="004E157A"/>
    <w:rsid w:val="004E33CB"/>
    <w:rsid w:val="004E44ED"/>
    <w:rsid w:val="004E499E"/>
    <w:rsid w:val="004E5293"/>
    <w:rsid w:val="004E64B8"/>
    <w:rsid w:val="004E71B5"/>
    <w:rsid w:val="004F2163"/>
    <w:rsid w:val="004F2C09"/>
    <w:rsid w:val="004F4531"/>
    <w:rsid w:val="004F4B72"/>
    <w:rsid w:val="004F5644"/>
    <w:rsid w:val="004F6059"/>
    <w:rsid w:val="004F66F9"/>
    <w:rsid w:val="004F6E96"/>
    <w:rsid w:val="0050189E"/>
    <w:rsid w:val="00501B9E"/>
    <w:rsid w:val="00502089"/>
    <w:rsid w:val="0050238E"/>
    <w:rsid w:val="00503207"/>
    <w:rsid w:val="00504766"/>
    <w:rsid w:val="00505AC6"/>
    <w:rsid w:val="00505BBC"/>
    <w:rsid w:val="0050681C"/>
    <w:rsid w:val="00507149"/>
    <w:rsid w:val="00507EDA"/>
    <w:rsid w:val="00510111"/>
    <w:rsid w:val="005139BD"/>
    <w:rsid w:val="0051561A"/>
    <w:rsid w:val="00515725"/>
    <w:rsid w:val="00515A7E"/>
    <w:rsid w:val="00515D6D"/>
    <w:rsid w:val="00516829"/>
    <w:rsid w:val="00517B79"/>
    <w:rsid w:val="00521119"/>
    <w:rsid w:val="005217F2"/>
    <w:rsid w:val="0052309B"/>
    <w:rsid w:val="005240EA"/>
    <w:rsid w:val="00524421"/>
    <w:rsid w:val="00525222"/>
    <w:rsid w:val="00525760"/>
    <w:rsid w:val="005266CF"/>
    <w:rsid w:val="00526A71"/>
    <w:rsid w:val="00527C56"/>
    <w:rsid w:val="00530192"/>
    <w:rsid w:val="0053139D"/>
    <w:rsid w:val="00531581"/>
    <w:rsid w:val="00534088"/>
    <w:rsid w:val="005347B5"/>
    <w:rsid w:val="00534F78"/>
    <w:rsid w:val="00535CD3"/>
    <w:rsid w:val="005361BD"/>
    <w:rsid w:val="00536FAC"/>
    <w:rsid w:val="00541EC6"/>
    <w:rsid w:val="005429DA"/>
    <w:rsid w:val="00543477"/>
    <w:rsid w:val="00545383"/>
    <w:rsid w:val="00546958"/>
    <w:rsid w:val="005474D1"/>
    <w:rsid w:val="00550435"/>
    <w:rsid w:val="00550FF2"/>
    <w:rsid w:val="00552117"/>
    <w:rsid w:val="00552ACF"/>
    <w:rsid w:val="00555441"/>
    <w:rsid w:val="005573AE"/>
    <w:rsid w:val="005600F0"/>
    <w:rsid w:val="00563199"/>
    <w:rsid w:val="005632EB"/>
    <w:rsid w:val="00564238"/>
    <w:rsid w:val="005642A6"/>
    <w:rsid w:val="00564BF8"/>
    <w:rsid w:val="00564BFD"/>
    <w:rsid w:val="00566AF6"/>
    <w:rsid w:val="005674A8"/>
    <w:rsid w:val="005701B1"/>
    <w:rsid w:val="005723D5"/>
    <w:rsid w:val="00572CB9"/>
    <w:rsid w:val="0057408F"/>
    <w:rsid w:val="00574B79"/>
    <w:rsid w:val="00575C37"/>
    <w:rsid w:val="005767B0"/>
    <w:rsid w:val="00577277"/>
    <w:rsid w:val="00580C19"/>
    <w:rsid w:val="00580C28"/>
    <w:rsid w:val="005816FC"/>
    <w:rsid w:val="0058275C"/>
    <w:rsid w:val="00583043"/>
    <w:rsid w:val="00583668"/>
    <w:rsid w:val="0058382B"/>
    <w:rsid w:val="00583953"/>
    <w:rsid w:val="00583CE4"/>
    <w:rsid w:val="00584AF7"/>
    <w:rsid w:val="00587062"/>
    <w:rsid w:val="00587B2A"/>
    <w:rsid w:val="0059093D"/>
    <w:rsid w:val="00591347"/>
    <w:rsid w:val="00591973"/>
    <w:rsid w:val="00591E4A"/>
    <w:rsid w:val="0059326E"/>
    <w:rsid w:val="005942DD"/>
    <w:rsid w:val="005947F4"/>
    <w:rsid w:val="00594925"/>
    <w:rsid w:val="00594EA1"/>
    <w:rsid w:val="00595803"/>
    <w:rsid w:val="00595D42"/>
    <w:rsid w:val="0059628C"/>
    <w:rsid w:val="00597394"/>
    <w:rsid w:val="005A056B"/>
    <w:rsid w:val="005A0A40"/>
    <w:rsid w:val="005A3D28"/>
    <w:rsid w:val="005A3DB7"/>
    <w:rsid w:val="005A4F33"/>
    <w:rsid w:val="005A55F5"/>
    <w:rsid w:val="005B012F"/>
    <w:rsid w:val="005B0346"/>
    <w:rsid w:val="005B18C1"/>
    <w:rsid w:val="005B2EDA"/>
    <w:rsid w:val="005B56A5"/>
    <w:rsid w:val="005B5D4D"/>
    <w:rsid w:val="005B7883"/>
    <w:rsid w:val="005B7AA2"/>
    <w:rsid w:val="005B7D67"/>
    <w:rsid w:val="005C0715"/>
    <w:rsid w:val="005C0DEA"/>
    <w:rsid w:val="005C18AD"/>
    <w:rsid w:val="005C56C1"/>
    <w:rsid w:val="005C5D59"/>
    <w:rsid w:val="005C5EE4"/>
    <w:rsid w:val="005C6D69"/>
    <w:rsid w:val="005C74CD"/>
    <w:rsid w:val="005C7637"/>
    <w:rsid w:val="005D0C35"/>
    <w:rsid w:val="005D1CDE"/>
    <w:rsid w:val="005D1D74"/>
    <w:rsid w:val="005D2296"/>
    <w:rsid w:val="005D39E7"/>
    <w:rsid w:val="005D52BB"/>
    <w:rsid w:val="005D5535"/>
    <w:rsid w:val="005D5AD5"/>
    <w:rsid w:val="005D619D"/>
    <w:rsid w:val="005D7C32"/>
    <w:rsid w:val="005E349E"/>
    <w:rsid w:val="005E53D1"/>
    <w:rsid w:val="005E553B"/>
    <w:rsid w:val="005E7632"/>
    <w:rsid w:val="005F14CF"/>
    <w:rsid w:val="005F27A5"/>
    <w:rsid w:val="005F2994"/>
    <w:rsid w:val="005F4760"/>
    <w:rsid w:val="005F4E99"/>
    <w:rsid w:val="005F5BFC"/>
    <w:rsid w:val="005F77CD"/>
    <w:rsid w:val="006000FB"/>
    <w:rsid w:val="00602779"/>
    <w:rsid w:val="00602D21"/>
    <w:rsid w:val="00602D2F"/>
    <w:rsid w:val="006032CF"/>
    <w:rsid w:val="00603846"/>
    <w:rsid w:val="00605AAF"/>
    <w:rsid w:val="00606BFE"/>
    <w:rsid w:val="0061126D"/>
    <w:rsid w:val="00612204"/>
    <w:rsid w:val="00612423"/>
    <w:rsid w:val="00612EF8"/>
    <w:rsid w:val="006136E4"/>
    <w:rsid w:val="00613727"/>
    <w:rsid w:val="00614007"/>
    <w:rsid w:val="00614C31"/>
    <w:rsid w:val="00614C3A"/>
    <w:rsid w:val="00615924"/>
    <w:rsid w:val="00617BC0"/>
    <w:rsid w:val="00617EBF"/>
    <w:rsid w:val="0062073D"/>
    <w:rsid w:val="00620F71"/>
    <w:rsid w:val="00621984"/>
    <w:rsid w:val="006235F9"/>
    <w:rsid w:val="00623659"/>
    <w:rsid w:val="006244B5"/>
    <w:rsid w:val="006245FC"/>
    <w:rsid w:val="0062478F"/>
    <w:rsid w:val="0062482D"/>
    <w:rsid w:val="00624974"/>
    <w:rsid w:val="00625152"/>
    <w:rsid w:val="006272D0"/>
    <w:rsid w:val="00627CD8"/>
    <w:rsid w:val="00631A63"/>
    <w:rsid w:val="006322B8"/>
    <w:rsid w:val="00633A0C"/>
    <w:rsid w:val="00633F68"/>
    <w:rsid w:val="00634D09"/>
    <w:rsid w:val="00634F56"/>
    <w:rsid w:val="00635938"/>
    <w:rsid w:val="00635F2B"/>
    <w:rsid w:val="00637085"/>
    <w:rsid w:val="00637A1E"/>
    <w:rsid w:val="0064097C"/>
    <w:rsid w:val="00640E2F"/>
    <w:rsid w:val="00641CF4"/>
    <w:rsid w:val="00641FE1"/>
    <w:rsid w:val="00642D9A"/>
    <w:rsid w:val="00644667"/>
    <w:rsid w:val="006453C5"/>
    <w:rsid w:val="00646450"/>
    <w:rsid w:val="00646799"/>
    <w:rsid w:val="00646A63"/>
    <w:rsid w:val="00647035"/>
    <w:rsid w:val="006472D2"/>
    <w:rsid w:val="00647AD4"/>
    <w:rsid w:val="0065033B"/>
    <w:rsid w:val="0065072B"/>
    <w:rsid w:val="00650A3E"/>
    <w:rsid w:val="00651FDA"/>
    <w:rsid w:val="006525D5"/>
    <w:rsid w:val="00652DAE"/>
    <w:rsid w:val="0065445E"/>
    <w:rsid w:val="006552ED"/>
    <w:rsid w:val="0066024B"/>
    <w:rsid w:val="006602D2"/>
    <w:rsid w:val="0066078F"/>
    <w:rsid w:val="00667641"/>
    <w:rsid w:val="00670852"/>
    <w:rsid w:val="00670D94"/>
    <w:rsid w:val="0067115F"/>
    <w:rsid w:val="00671BF4"/>
    <w:rsid w:val="006726D3"/>
    <w:rsid w:val="00672703"/>
    <w:rsid w:val="00672947"/>
    <w:rsid w:val="006729F2"/>
    <w:rsid w:val="00672BE0"/>
    <w:rsid w:val="00673A50"/>
    <w:rsid w:val="00676C79"/>
    <w:rsid w:val="006775AF"/>
    <w:rsid w:val="006803BE"/>
    <w:rsid w:val="0068084E"/>
    <w:rsid w:val="00680967"/>
    <w:rsid w:val="00682964"/>
    <w:rsid w:val="006841CB"/>
    <w:rsid w:val="00686584"/>
    <w:rsid w:val="00686F6C"/>
    <w:rsid w:val="0068751A"/>
    <w:rsid w:val="00687D3F"/>
    <w:rsid w:val="006905C1"/>
    <w:rsid w:val="006911AB"/>
    <w:rsid w:val="0069124B"/>
    <w:rsid w:val="00691682"/>
    <w:rsid w:val="00692E5A"/>
    <w:rsid w:val="00697190"/>
    <w:rsid w:val="006A22F7"/>
    <w:rsid w:val="006A2A25"/>
    <w:rsid w:val="006A2F08"/>
    <w:rsid w:val="006A3B3D"/>
    <w:rsid w:val="006A5484"/>
    <w:rsid w:val="006A7DC0"/>
    <w:rsid w:val="006B3204"/>
    <w:rsid w:val="006B368E"/>
    <w:rsid w:val="006B4344"/>
    <w:rsid w:val="006B5282"/>
    <w:rsid w:val="006B5C9A"/>
    <w:rsid w:val="006C1A41"/>
    <w:rsid w:val="006C2B62"/>
    <w:rsid w:val="006C47CD"/>
    <w:rsid w:val="006C61B8"/>
    <w:rsid w:val="006C6969"/>
    <w:rsid w:val="006C6A65"/>
    <w:rsid w:val="006C71FD"/>
    <w:rsid w:val="006C7958"/>
    <w:rsid w:val="006D033F"/>
    <w:rsid w:val="006D0420"/>
    <w:rsid w:val="006D298F"/>
    <w:rsid w:val="006D487D"/>
    <w:rsid w:val="006D59B2"/>
    <w:rsid w:val="006D679F"/>
    <w:rsid w:val="006D683A"/>
    <w:rsid w:val="006D6BCD"/>
    <w:rsid w:val="006D6F9C"/>
    <w:rsid w:val="006D716D"/>
    <w:rsid w:val="006D7EEB"/>
    <w:rsid w:val="006E0205"/>
    <w:rsid w:val="006E08D7"/>
    <w:rsid w:val="006E31AD"/>
    <w:rsid w:val="006E4065"/>
    <w:rsid w:val="006E42AA"/>
    <w:rsid w:val="006E5565"/>
    <w:rsid w:val="006E5D37"/>
    <w:rsid w:val="006E630D"/>
    <w:rsid w:val="006E75AC"/>
    <w:rsid w:val="006F0406"/>
    <w:rsid w:val="006F1E38"/>
    <w:rsid w:val="006F2219"/>
    <w:rsid w:val="006F3278"/>
    <w:rsid w:val="006F32CC"/>
    <w:rsid w:val="006F3648"/>
    <w:rsid w:val="006F585C"/>
    <w:rsid w:val="006F75D6"/>
    <w:rsid w:val="00700803"/>
    <w:rsid w:val="0070158C"/>
    <w:rsid w:val="007023A0"/>
    <w:rsid w:val="007031A9"/>
    <w:rsid w:val="007034F3"/>
    <w:rsid w:val="00703C34"/>
    <w:rsid w:val="00704A0D"/>
    <w:rsid w:val="00704A65"/>
    <w:rsid w:val="00705E11"/>
    <w:rsid w:val="00707D2C"/>
    <w:rsid w:val="00712035"/>
    <w:rsid w:val="007131D5"/>
    <w:rsid w:val="00713AE1"/>
    <w:rsid w:val="00715C9D"/>
    <w:rsid w:val="00715DBE"/>
    <w:rsid w:val="00720564"/>
    <w:rsid w:val="00720D7C"/>
    <w:rsid w:val="0072251C"/>
    <w:rsid w:val="00722579"/>
    <w:rsid w:val="00722E4D"/>
    <w:rsid w:val="0072377A"/>
    <w:rsid w:val="00725B19"/>
    <w:rsid w:val="00726392"/>
    <w:rsid w:val="007302CF"/>
    <w:rsid w:val="00730C0A"/>
    <w:rsid w:val="0073456C"/>
    <w:rsid w:val="00735386"/>
    <w:rsid w:val="00735594"/>
    <w:rsid w:val="0073681C"/>
    <w:rsid w:val="00736F02"/>
    <w:rsid w:val="00740188"/>
    <w:rsid w:val="00741A1F"/>
    <w:rsid w:val="007421DD"/>
    <w:rsid w:val="00742743"/>
    <w:rsid w:val="00743E65"/>
    <w:rsid w:val="00743F65"/>
    <w:rsid w:val="00744759"/>
    <w:rsid w:val="007519F3"/>
    <w:rsid w:val="007551C4"/>
    <w:rsid w:val="007560F8"/>
    <w:rsid w:val="007602FE"/>
    <w:rsid w:val="00761A98"/>
    <w:rsid w:val="00762387"/>
    <w:rsid w:val="00764E3E"/>
    <w:rsid w:val="00765537"/>
    <w:rsid w:val="00765C80"/>
    <w:rsid w:val="00775007"/>
    <w:rsid w:val="00776652"/>
    <w:rsid w:val="007809CD"/>
    <w:rsid w:val="00781605"/>
    <w:rsid w:val="007825AA"/>
    <w:rsid w:val="00782910"/>
    <w:rsid w:val="00783B93"/>
    <w:rsid w:val="00784CDE"/>
    <w:rsid w:val="00785969"/>
    <w:rsid w:val="00785D72"/>
    <w:rsid w:val="007864E2"/>
    <w:rsid w:val="007869BC"/>
    <w:rsid w:val="00787960"/>
    <w:rsid w:val="0079106F"/>
    <w:rsid w:val="007917FE"/>
    <w:rsid w:val="00791AC2"/>
    <w:rsid w:val="00791D1D"/>
    <w:rsid w:val="00792074"/>
    <w:rsid w:val="0079207C"/>
    <w:rsid w:val="007962CA"/>
    <w:rsid w:val="00796618"/>
    <w:rsid w:val="00797A16"/>
    <w:rsid w:val="00797BD3"/>
    <w:rsid w:val="007A1599"/>
    <w:rsid w:val="007A1691"/>
    <w:rsid w:val="007A1803"/>
    <w:rsid w:val="007A1D3D"/>
    <w:rsid w:val="007A23B4"/>
    <w:rsid w:val="007A4F75"/>
    <w:rsid w:val="007A54FC"/>
    <w:rsid w:val="007A5A5B"/>
    <w:rsid w:val="007A5FB5"/>
    <w:rsid w:val="007B081D"/>
    <w:rsid w:val="007B1AB0"/>
    <w:rsid w:val="007B3E4F"/>
    <w:rsid w:val="007B45E6"/>
    <w:rsid w:val="007B4BF5"/>
    <w:rsid w:val="007B4DF2"/>
    <w:rsid w:val="007B5C19"/>
    <w:rsid w:val="007B72B3"/>
    <w:rsid w:val="007B785E"/>
    <w:rsid w:val="007C0596"/>
    <w:rsid w:val="007C05C7"/>
    <w:rsid w:val="007C0823"/>
    <w:rsid w:val="007C1583"/>
    <w:rsid w:val="007C1ED8"/>
    <w:rsid w:val="007C2DAA"/>
    <w:rsid w:val="007C434F"/>
    <w:rsid w:val="007C54D9"/>
    <w:rsid w:val="007C6B65"/>
    <w:rsid w:val="007C7199"/>
    <w:rsid w:val="007C7C2B"/>
    <w:rsid w:val="007D02B2"/>
    <w:rsid w:val="007D04A0"/>
    <w:rsid w:val="007D0BA1"/>
    <w:rsid w:val="007D0CEA"/>
    <w:rsid w:val="007D12CA"/>
    <w:rsid w:val="007D2618"/>
    <w:rsid w:val="007D26BE"/>
    <w:rsid w:val="007D328F"/>
    <w:rsid w:val="007D3E64"/>
    <w:rsid w:val="007D7073"/>
    <w:rsid w:val="007D7578"/>
    <w:rsid w:val="007E0E6F"/>
    <w:rsid w:val="007E1A75"/>
    <w:rsid w:val="007E6B0B"/>
    <w:rsid w:val="007E7541"/>
    <w:rsid w:val="007F03E2"/>
    <w:rsid w:val="007F19F1"/>
    <w:rsid w:val="007F248E"/>
    <w:rsid w:val="007F3B7D"/>
    <w:rsid w:val="007F3ECF"/>
    <w:rsid w:val="007F434F"/>
    <w:rsid w:val="007F550A"/>
    <w:rsid w:val="007F59C4"/>
    <w:rsid w:val="007F5A8C"/>
    <w:rsid w:val="00800BE8"/>
    <w:rsid w:val="008011C8"/>
    <w:rsid w:val="00801274"/>
    <w:rsid w:val="0080200D"/>
    <w:rsid w:val="0080339E"/>
    <w:rsid w:val="0080390B"/>
    <w:rsid w:val="008046B7"/>
    <w:rsid w:val="008051B9"/>
    <w:rsid w:val="0080545A"/>
    <w:rsid w:val="00805C10"/>
    <w:rsid w:val="00806E60"/>
    <w:rsid w:val="00807F0E"/>
    <w:rsid w:val="00810E38"/>
    <w:rsid w:val="00811375"/>
    <w:rsid w:val="00811A80"/>
    <w:rsid w:val="00812F4E"/>
    <w:rsid w:val="00813950"/>
    <w:rsid w:val="00813BAC"/>
    <w:rsid w:val="00814415"/>
    <w:rsid w:val="00821BB2"/>
    <w:rsid w:val="008228A4"/>
    <w:rsid w:val="00823BC2"/>
    <w:rsid w:val="00825DE1"/>
    <w:rsid w:val="00825F08"/>
    <w:rsid w:val="008261C1"/>
    <w:rsid w:val="008263BF"/>
    <w:rsid w:val="00827727"/>
    <w:rsid w:val="00827BF5"/>
    <w:rsid w:val="00831061"/>
    <w:rsid w:val="00832AEC"/>
    <w:rsid w:val="00833C44"/>
    <w:rsid w:val="008353E2"/>
    <w:rsid w:val="00836069"/>
    <w:rsid w:val="00837FF1"/>
    <w:rsid w:val="00842016"/>
    <w:rsid w:val="0084413F"/>
    <w:rsid w:val="00844D2F"/>
    <w:rsid w:val="00845CFB"/>
    <w:rsid w:val="008462B3"/>
    <w:rsid w:val="00846823"/>
    <w:rsid w:val="00846B78"/>
    <w:rsid w:val="00846E76"/>
    <w:rsid w:val="00852DA5"/>
    <w:rsid w:val="008541B6"/>
    <w:rsid w:val="008547EA"/>
    <w:rsid w:val="008551AD"/>
    <w:rsid w:val="008563CE"/>
    <w:rsid w:val="00856F81"/>
    <w:rsid w:val="0086112E"/>
    <w:rsid w:val="00861573"/>
    <w:rsid w:val="00861E96"/>
    <w:rsid w:val="0086428A"/>
    <w:rsid w:val="00865181"/>
    <w:rsid w:val="00865862"/>
    <w:rsid w:val="00865A15"/>
    <w:rsid w:val="00866AAC"/>
    <w:rsid w:val="00867315"/>
    <w:rsid w:val="00870191"/>
    <w:rsid w:val="0087038F"/>
    <w:rsid w:val="00870E49"/>
    <w:rsid w:val="00871269"/>
    <w:rsid w:val="0087142D"/>
    <w:rsid w:val="00871A1A"/>
    <w:rsid w:val="008721EF"/>
    <w:rsid w:val="008736E6"/>
    <w:rsid w:val="00873840"/>
    <w:rsid w:val="00875467"/>
    <w:rsid w:val="00875C8C"/>
    <w:rsid w:val="00875EE6"/>
    <w:rsid w:val="00876B0A"/>
    <w:rsid w:val="00876D46"/>
    <w:rsid w:val="00884581"/>
    <w:rsid w:val="00886132"/>
    <w:rsid w:val="00886951"/>
    <w:rsid w:val="00886F98"/>
    <w:rsid w:val="008875DF"/>
    <w:rsid w:val="00887AEA"/>
    <w:rsid w:val="00890B61"/>
    <w:rsid w:val="00891FA7"/>
    <w:rsid w:val="00892AD9"/>
    <w:rsid w:val="00893120"/>
    <w:rsid w:val="0089370D"/>
    <w:rsid w:val="00893ECC"/>
    <w:rsid w:val="00894C46"/>
    <w:rsid w:val="00895973"/>
    <w:rsid w:val="00897C1C"/>
    <w:rsid w:val="008A0124"/>
    <w:rsid w:val="008A0440"/>
    <w:rsid w:val="008A068A"/>
    <w:rsid w:val="008A0FDF"/>
    <w:rsid w:val="008A1131"/>
    <w:rsid w:val="008A1560"/>
    <w:rsid w:val="008A760E"/>
    <w:rsid w:val="008B04F2"/>
    <w:rsid w:val="008B10FB"/>
    <w:rsid w:val="008B4438"/>
    <w:rsid w:val="008B451B"/>
    <w:rsid w:val="008B74D8"/>
    <w:rsid w:val="008B7D05"/>
    <w:rsid w:val="008C1651"/>
    <w:rsid w:val="008C2854"/>
    <w:rsid w:val="008C28D2"/>
    <w:rsid w:val="008C35CB"/>
    <w:rsid w:val="008C5188"/>
    <w:rsid w:val="008C6693"/>
    <w:rsid w:val="008C7510"/>
    <w:rsid w:val="008C7A61"/>
    <w:rsid w:val="008D1134"/>
    <w:rsid w:val="008D1E19"/>
    <w:rsid w:val="008D2A36"/>
    <w:rsid w:val="008D3806"/>
    <w:rsid w:val="008D4D0A"/>
    <w:rsid w:val="008D5D0F"/>
    <w:rsid w:val="008D69A3"/>
    <w:rsid w:val="008E0B0E"/>
    <w:rsid w:val="008E14A5"/>
    <w:rsid w:val="008E1CAD"/>
    <w:rsid w:val="008E1DC0"/>
    <w:rsid w:val="008E279D"/>
    <w:rsid w:val="008E5271"/>
    <w:rsid w:val="008E53B3"/>
    <w:rsid w:val="008E5BEE"/>
    <w:rsid w:val="008F148B"/>
    <w:rsid w:val="008F22B3"/>
    <w:rsid w:val="008F2461"/>
    <w:rsid w:val="008F2E0C"/>
    <w:rsid w:val="008F469A"/>
    <w:rsid w:val="008F49A2"/>
    <w:rsid w:val="008F4D30"/>
    <w:rsid w:val="009006B5"/>
    <w:rsid w:val="00900ED2"/>
    <w:rsid w:val="00911C85"/>
    <w:rsid w:val="00915D67"/>
    <w:rsid w:val="0091640B"/>
    <w:rsid w:val="009217CD"/>
    <w:rsid w:val="0092184D"/>
    <w:rsid w:val="00924200"/>
    <w:rsid w:val="009246C8"/>
    <w:rsid w:val="009247C3"/>
    <w:rsid w:val="009308DC"/>
    <w:rsid w:val="00930A3D"/>
    <w:rsid w:val="0093136C"/>
    <w:rsid w:val="00931FAD"/>
    <w:rsid w:val="00932927"/>
    <w:rsid w:val="00933409"/>
    <w:rsid w:val="00933496"/>
    <w:rsid w:val="00936394"/>
    <w:rsid w:val="00937A16"/>
    <w:rsid w:val="00942505"/>
    <w:rsid w:val="00943721"/>
    <w:rsid w:val="00944C9A"/>
    <w:rsid w:val="009455B3"/>
    <w:rsid w:val="0094593D"/>
    <w:rsid w:val="00947E9C"/>
    <w:rsid w:val="00950B73"/>
    <w:rsid w:val="00950CB4"/>
    <w:rsid w:val="009515BC"/>
    <w:rsid w:val="00952523"/>
    <w:rsid w:val="009531D3"/>
    <w:rsid w:val="00953B34"/>
    <w:rsid w:val="009549F9"/>
    <w:rsid w:val="00954ED1"/>
    <w:rsid w:val="00955A5C"/>
    <w:rsid w:val="00956861"/>
    <w:rsid w:val="00956E26"/>
    <w:rsid w:val="00960D2B"/>
    <w:rsid w:val="009616B9"/>
    <w:rsid w:val="00962993"/>
    <w:rsid w:val="00964775"/>
    <w:rsid w:val="00967277"/>
    <w:rsid w:val="00967CA0"/>
    <w:rsid w:val="009710A9"/>
    <w:rsid w:val="0097196D"/>
    <w:rsid w:val="00971972"/>
    <w:rsid w:val="00971CDE"/>
    <w:rsid w:val="00972ADB"/>
    <w:rsid w:val="00972C12"/>
    <w:rsid w:val="009736DA"/>
    <w:rsid w:val="00973AF4"/>
    <w:rsid w:val="00975022"/>
    <w:rsid w:val="0097671E"/>
    <w:rsid w:val="009768E2"/>
    <w:rsid w:val="00976B11"/>
    <w:rsid w:val="00977E1C"/>
    <w:rsid w:val="009800EB"/>
    <w:rsid w:val="00980248"/>
    <w:rsid w:val="00981B81"/>
    <w:rsid w:val="009824FC"/>
    <w:rsid w:val="00983135"/>
    <w:rsid w:val="00983B6B"/>
    <w:rsid w:val="00985F76"/>
    <w:rsid w:val="00987366"/>
    <w:rsid w:val="00987D73"/>
    <w:rsid w:val="00987E5D"/>
    <w:rsid w:val="00990171"/>
    <w:rsid w:val="00990F25"/>
    <w:rsid w:val="009910EF"/>
    <w:rsid w:val="00991CC0"/>
    <w:rsid w:val="009934FE"/>
    <w:rsid w:val="009945F6"/>
    <w:rsid w:val="00995B89"/>
    <w:rsid w:val="0099645A"/>
    <w:rsid w:val="009A413D"/>
    <w:rsid w:val="009A4957"/>
    <w:rsid w:val="009A5128"/>
    <w:rsid w:val="009A5201"/>
    <w:rsid w:val="009A6C4C"/>
    <w:rsid w:val="009A7D72"/>
    <w:rsid w:val="009B1388"/>
    <w:rsid w:val="009B17B6"/>
    <w:rsid w:val="009B24E6"/>
    <w:rsid w:val="009B2707"/>
    <w:rsid w:val="009B36BC"/>
    <w:rsid w:val="009B6378"/>
    <w:rsid w:val="009C0465"/>
    <w:rsid w:val="009C0D22"/>
    <w:rsid w:val="009C1053"/>
    <w:rsid w:val="009C1CA7"/>
    <w:rsid w:val="009C2F5B"/>
    <w:rsid w:val="009C306E"/>
    <w:rsid w:val="009C4088"/>
    <w:rsid w:val="009C50B8"/>
    <w:rsid w:val="009C5544"/>
    <w:rsid w:val="009C58CA"/>
    <w:rsid w:val="009C599A"/>
    <w:rsid w:val="009C5D8B"/>
    <w:rsid w:val="009D1BF8"/>
    <w:rsid w:val="009D2AF3"/>
    <w:rsid w:val="009D2C67"/>
    <w:rsid w:val="009D4D2C"/>
    <w:rsid w:val="009E27ED"/>
    <w:rsid w:val="009E312B"/>
    <w:rsid w:val="009E38F9"/>
    <w:rsid w:val="009E398B"/>
    <w:rsid w:val="009E7014"/>
    <w:rsid w:val="009E71CB"/>
    <w:rsid w:val="009F0E48"/>
    <w:rsid w:val="009F2157"/>
    <w:rsid w:val="009F3192"/>
    <w:rsid w:val="009F3D14"/>
    <w:rsid w:val="009F4632"/>
    <w:rsid w:val="009F47F5"/>
    <w:rsid w:val="009F6469"/>
    <w:rsid w:val="00A004E2"/>
    <w:rsid w:val="00A00C29"/>
    <w:rsid w:val="00A01F91"/>
    <w:rsid w:val="00A031E6"/>
    <w:rsid w:val="00A03825"/>
    <w:rsid w:val="00A06699"/>
    <w:rsid w:val="00A06E13"/>
    <w:rsid w:val="00A07AC7"/>
    <w:rsid w:val="00A07B27"/>
    <w:rsid w:val="00A10CA1"/>
    <w:rsid w:val="00A11F43"/>
    <w:rsid w:val="00A1202C"/>
    <w:rsid w:val="00A12B9E"/>
    <w:rsid w:val="00A153C4"/>
    <w:rsid w:val="00A1610A"/>
    <w:rsid w:val="00A16F46"/>
    <w:rsid w:val="00A17DA1"/>
    <w:rsid w:val="00A17DF2"/>
    <w:rsid w:val="00A20435"/>
    <w:rsid w:val="00A214C1"/>
    <w:rsid w:val="00A21B8C"/>
    <w:rsid w:val="00A22268"/>
    <w:rsid w:val="00A25F0E"/>
    <w:rsid w:val="00A2642A"/>
    <w:rsid w:val="00A266B8"/>
    <w:rsid w:val="00A31EC5"/>
    <w:rsid w:val="00A35405"/>
    <w:rsid w:val="00A36141"/>
    <w:rsid w:val="00A40B34"/>
    <w:rsid w:val="00A427B1"/>
    <w:rsid w:val="00A432D3"/>
    <w:rsid w:val="00A43785"/>
    <w:rsid w:val="00A44026"/>
    <w:rsid w:val="00A453E1"/>
    <w:rsid w:val="00A46EA1"/>
    <w:rsid w:val="00A511F0"/>
    <w:rsid w:val="00A51D4A"/>
    <w:rsid w:val="00A51ED2"/>
    <w:rsid w:val="00A52E9B"/>
    <w:rsid w:val="00A53A90"/>
    <w:rsid w:val="00A552C6"/>
    <w:rsid w:val="00A563AF"/>
    <w:rsid w:val="00A5668E"/>
    <w:rsid w:val="00A56E36"/>
    <w:rsid w:val="00A570E9"/>
    <w:rsid w:val="00A60500"/>
    <w:rsid w:val="00A609F9"/>
    <w:rsid w:val="00A61BF4"/>
    <w:rsid w:val="00A6440A"/>
    <w:rsid w:val="00A64569"/>
    <w:rsid w:val="00A64B54"/>
    <w:rsid w:val="00A65E89"/>
    <w:rsid w:val="00A67DC3"/>
    <w:rsid w:val="00A71E59"/>
    <w:rsid w:val="00A75B0A"/>
    <w:rsid w:val="00A75FC7"/>
    <w:rsid w:val="00A804CC"/>
    <w:rsid w:val="00A80CB7"/>
    <w:rsid w:val="00A81F5F"/>
    <w:rsid w:val="00A86493"/>
    <w:rsid w:val="00A86ABA"/>
    <w:rsid w:val="00A87C74"/>
    <w:rsid w:val="00A90113"/>
    <w:rsid w:val="00A91BF4"/>
    <w:rsid w:val="00A926BB"/>
    <w:rsid w:val="00A9363A"/>
    <w:rsid w:val="00A94AF2"/>
    <w:rsid w:val="00A94F21"/>
    <w:rsid w:val="00AA06A9"/>
    <w:rsid w:val="00AA1A04"/>
    <w:rsid w:val="00AA1A5D"/>
    <w:rsid w:val="00AA44F3"/>
    <w:rsid w:val="00AA4BD8"/>
    <w:rsid w:val="00AA73DD"/>
    <w:rsid w:val="00AB0D83"/>
    <w:rsid w:val="00AB2119"/>
    <w:rsid w:val="00AB326E"/>
    <w:rsid w:val="00AB381B"/>
    <w:rsid w:val="00AB4C0F"/>
    <w:rsid w:val="00AB7BEF"/>
    <w:rsid w:val="00AB7CBB"/>
    <w:rsid w:val="00AB7DBD"/>
    <w:rsid w:val="00AC2820"/>
    <w:rsid w:val="00AC31FC"/>
    <w:rsid w:val="00AC34DB"/>
    <w:rsid w:val="00AC3B54"/>
    <w:rsid w:val="00AC46D7"/>
    <w:rsid w:val="00AC5A43"/>
    <w:rsid w:val="00AD04EF"/>
    <w:rsid w:val="00AD0551"/>
    <w:rsid w:val="00AD1219"/>
    <w:rsid w:val="00AD1234"/>
    <w:rsid w:val="00AD12C7"/>
    <w:rsid w:val="00AD2A13"/>
    <w:rsid w:val="00AD2BCB"/>
    <w:rsid w:val="00AD3EA5"/>
    <w:rsid w:val="00AD49E7"/>
    <w:rsid w:val="00AD61B2"/>
    <w:rsid w:val="00AE04BA"/>
    <w:rsid w:val="00AE1969"/>
    <w:rsid w:val="00AE1F06"/>
    <w:rsid w:val="00AE22AF"/>
    <w:rsid w:val="00AE2A58"/>
    <w:rsid w:val="00AE341B"/>
    <w:rsid w:val="00AE3D20"/>
    <w:rsid w:val="00AE57E5"/>
    <w:rsid w:val="00AE623A"/>
    <w:rsid w:val="00AE76E7"/>
    <w:rsid w:val="00AF1AD6"/>
    <w:rsid w:val="00AF481B"/>
    <w:rsid w:val="00AF4E9F"/>
    <w:rsid w:val="00AF7808"/>
    <w:rsid w:val="00B00186"/>
    <w:rsid w:val="00B008A3"/>
    <w:rsid w:val="00B00E5B"/>
    <w:rsid w:val="00B06767"/>
    <w:rsid w:val="00B06F1E"/>
    <w:rsid w:val="00B10966"/>
    <w:rsid w:val="00B11DB5"/>
    <w:rsid w:val="00B12646"/>
    <w:rsid w:val="00B12B3A"/>
    <w:rsid w:val="00B12C6D"/>
    <w:rsid w:val="00B14E3D"/>
    <w:rsid w:val="00B159F3"/>
    <w:rsid w:val="00B15C81"/>
    <w:rsid w:val="00B162C2"/>
    <w:rsid w:val="00B1689B"/>
    <w:rsid w:val="00B20013"/>
    <w:rsid w:val="00B21970"/>
    <w:rsid w:val="00B229B0"/>
    <w:rsid w:val="00B23F2D"/>
    <w:rsid w:val="00B2463E"/>
    <w:rsid w:val="00B27F69"/>
    <w:rsid w:val="00B308EC"/>
    <w:rsid w:val="00B319E6"/>
    <w:rsid w:val="00B330AD"/>
    <w:rsid w:val="00B346E2"/>
    <w:rsid w:val="00B352FD"/>
    <w:rsid w:val="00B357FA"/>
    <w:rsid w:val="00B358D8"/>
    <w:rsid w:val="00B35B1A"/>
    <w:rsid w:val="00B35BFF"/>
    <w:rsid w:val="00B3720A"/>
    <w:rsid w:val="00B37D7D"/>
    <w:rsid w:val="00B404F5"/>
    <w:rsid w:val="00B41183"/>
    <w:rsid w:val="00B41D0D"/>
    <w:rsid w:val="00B42608"/>
    <w:rsid w:val="00B42682"/>
    <w:rsid w:val="00B42B95"/>
    <w:rsid w:val="00B42FF3"/>
    <w:rsid w:val="00B43D78"/>
    <w:rsid w:val="00B44046"/>
    <w:rsid w:val="00B45C4F"/>
    <w:rsid w:val="00B47233"/>
    <w:rsid w:val="00B50EE0"/>
    <w:rsid w:val="00B511C7"/>
    <w:rsid w:val="00B52D31"/>
    <w:rsid w:val="00B54E10"/>
    <w:rsid w:val="00B554A0"/>
    <w:rsid w:val="00B5612A"/>
    <w:rsid w:val="00B56878"/>
    <w:rsid w:val="00B569C7"/>
    <w:rsid w:val="00B576DB"/>
    <w:rsid w:val="00B577D2"/>
    <w:rsid w:val="00B61A6B"/>
    <w:rsid w:val="00B62A27"/>
    <w:rsid w:val="00B62D00"/>
    <w:rsid w:val="00B6305F"/>
    <w:rsid w:val="00B63919"/>
    <w:rsid w:val="00B643AA"/>
    <w:rsid w:val="00B6466F"/>
    <w:rsid w:val="00B6689D"/>
    <w:rsid w:val="00B67F8A"/>
    <w:rsid w:val="00B70940"/>
    <w:rsid w:val="00B71C8C"/>
    <w:rsid w:val="00B72073"/>
    <w:rsid w:val="00B722DF"/>
    <w:rsid w:val="00B75DF7"/>
    <w:rsid w:val="00B769E4"/>
    <w:rsid w:val="00B7727B"/>
    <w:rsid w:val="00B803BE"/>
    <w:rsid w:val="00B80C8D"/>
    <w:rsid w:val="00B84299"/>
    <w:rsid w:val="00B8466D"/>
    <w:rsid w:val="00B86914"/>
    <w:rsid w:val="00B86C12"/>
    <w:rsid w:val="00B86C76"/>
    <w:rsid w:val="00B900FE"/>
    <w:rsid w:val="00B91072"/>
    <w:rsid w:val="00B92114"/>
    <w:rsid w:val="00B930CB"/>
    <w:rsid w:val="00B93712"/>
    <w:rsid w:val="00B9393F"/>
    <w:rsid w:val="00B94A0F"/>
    <w:rsid w:val="00B95620"/>
    <w:rsid w:val="00B956D0"/>
    <w:rsid w:val="00B96E71"/>
    <w:rsid w:val="00B97292"/>
    <w:rsid w:val="00B9775A"/>
    <w:rsid w:val="00BA0641"/>
    <w:rsid w:val="00BA0773"/>
    <w:rsid w:val="00BA07A4"/>
    <w:rsid w:val="00BA1CAC"/>
    <w:rsid w:val="00BA2E5F"/>
    <w:rsid w:val="00BA4EE6"/>
    <w:rsid w:val="00BA7B64"/>
    <w:rsid w:val="00BA7D7E"/>
    <w:rsid w:val="00BB0629"/>
    <w:rsid w:val="00BB1B18"/>
    <w:rsid w:val="00BB28AD"/>
    <w:rsid w:val="00BB3BCD"/>
    <w:rsid w:val="00BB436C"/>
    <w:rsid w:val="00BB6745"/>
    <w:rsid w:val="00BC46D3"/>
    <w:rsid w:val="00BC5A3E"/>
    <w:rsid w:val="00BC798C"/>
    <w:rsid w:val="00BD0956"/>
    <w:rsid w:val="00BD199D"/>
    <w:rsid w:val="00BD19D6"/>
    <w:rsid w:val="00BD3A87"/>
    <w:rsid w:val="00BD49FB"/>
    <w:rsid w:val="00BD576B"/>
    <w:rsid w:val="00BD6D77"/>
    <w:rsid w:val="00BD73A6"/>
    <w:rsid w:val="00BE080A"/>
    <w:rsid w:val="00BE0970"/>
    <w:rsid w:val="00BE0D61"/>
    <w:rsid w:val="00BE152F"/>
    <w:rsid w:val="00BE3689"/>
    <w:rsid w:val="00BE3B23"/>
    <w:rsid w:val="00BE3F24"/>
    <w:rsid w:val="00BE4023"/>
    <w:rsid w:val="00BE421D"/>
    <w:rsid w:val="00BE67B0"/>
    <w:rsid w:val="00BE6881"/>
    <w:rsid w:val="00BE7149"/>
    <w:rsid w:val="00BF0887"/>
    <w:rsid w:val="00BF0F59"/>
    <w:rsid w:val="00BF105A"/>
    <w:rsid w:val="00BF1482"/>
    <w:rsid w:val="00BF22B0"/>
    <w:rsid w:val="00BF25C4"/>
    <w:rsid w:val="00BF43A2"/>
    <w:rsid w:val="00BF51FB"/>
    <w:rsid w:val="00BF5EC7"/>
    <w:rsid w:val="00BF7185"/>
    <w:rsid w:val="00BF748C"/>
    <w:rsid w:val="00BF7D17"/>
    <w:rsid w:val="00C01095"/>
    <w:rsid w:val="00C02087"/>
    <w:rsid w:val="00C024DA"/>
    <w:rsid w:val="00C02E52"/>
    <w:rsid w:val="00C05B12"/>
    <w:rsid w:val="00C05B3F"/>
    <w:rsid w:val="00C0793A"/>
    <w:rsid w:val="00C07F9E"/>
    <w:rsid w:val="00C100B2"/>
    <w:rsid w:val="00C11C60"/>
    <w:rsid w:val="00C12EE7"/>
    <w:rsid w:val="00C1360D"/>
    <w:rsid w:val="00C2057C"/>
    <w:rsid w:val="00C20968"/>
    <w:rsid w:val="00C21BE3"/>
    <w:rsid w:val="00C2414D"/>
    <w:rsid w:val="00C253D0"/>
    <w:rsid w:val="00C2570A"/>
    <w:rsid w:val="00C259DA"/>
    <w:rsid w:val="00C2603B"/>
    <w:rsid w:val="00C260A9"/>
    <w:rsid w:val="00C30423"/>
    <w:rsid w:val="00C30A64"/>
    <w:rsid w:val="00C31D15"/>
    <w:rsid w:val="00C33FD1"/>
    <w:rsid w:val="00C3404F"/>
    <w:rsid w:val="00C3478D"/>
    <w:rsid w:val="00C36544"/>
    <w:rsid w:val="00C3676E"/>
    <w:rsid w:val="00C3709C"/>
    <w:rsid w:val="00C41917"/>
    <w:rsid w:val="00C42757"/>
    <w:rsid w:val="00C43966"/>
    <w:rsid w:val="00C454EC"/>
    <w:rsid w:val="00C459C0"/>
    <w:rsid w:val="00C46FDC"/>
    <w:rsid w:val="00C47BC8"/>
    <w:rsid w:val="00C47D98"/>
    <w:rsid w:val="00C52164"/>
    <w:rsid w:val="00C5277A"/>
    <w:rsid w:val="00C52A64"/>
    <w:rsid w:val="00C537C5"/>
    <w:rsid w:val="00C53849"/>
    <w:rsid w:val="00C53C28"/>
    <w:rsid w:val="00C54A92"/>
    <w:rsid w:val="00C60DDB"/>
    <w:rsid w:val="00C61978"/>
    <w:rsid w:val="00C626DD"/>
    <w:rsid w:val="00C650C0"/>
    <w:rsid w:val="00C6587F"/>
    <w:rsid w:val="00C66133"/>
    <w:rsid w:val="00C66964"/>
    <w:rsid w:val="00C67A78"/>
    <w:rsid w:val="00C7019A"/>
    <w:rsid w:val="00C7046A"/>
    <w:rsid w:val="00C704FF"/>
    <w:rsid w:val="00C71100"/>
    <w:rsid w:val="00C717EE"/>
    <w:rsid w:val="00C71E3A"/>
    <w:rsid w:val="00C720EC"/>
    <w:rsid w:val="00C7482B"/>
    <w:rsid w:val="00C74ABA"/>
    <w:rsid w:val="00C76A4D"/>
    <w:rsid w:val="00C8119B"/>
    <w:rsid w:val="00C85503"/>
    <w:rsid w:val="00C86CCD"/>
    <w:rsid w:val="00C87339"/>
    <w:rsid w:val="00C908D8"/>
    <w:rsid w:val="00C910B3"/>
    <w:rsid w:val="00C91286"/>
    <w:rsid w:val="00C912B5"/>
    <w:rsid w:val="00C9279B"/>
    <w:rsid w:val="00C931BA"/>
    <w:rsid w:val="00C938C5"/>
    <w:rsid w:val="00C960B7"/>
    <w:rsid w:val="00CA239D"/>
    <w:rsid w:val="00CA3080"/>
    <w:rsid w:val="00CA4508"/>
    <w:rsid w:val="00CA52D5"/>
    <w:rsid w:val="00CA7044"/>
    <w:rsid w:val="00CA72C9"/>
    <w:rsid w:val="00CA760A"/>
    <w:rsid w:val="00CA794F"/>
    <w:rsid w:val="00CB04DD"/>
    <w:rsid w:val="00CB2457"/>
    <w:rsid w:val="00CB3630"/>
    <w:rsid w:val="00CB40CC"/>
    <w:rsid w:val="00CB633F"/>
    <w:rsid w:val="00CC0010"/>
    <w:rsid w:val="00CC136D"/>
    <w:rsid w:val="00CC2B2A"/>
    <w:rsid w:val="00CC2D8A"/>
    <w:rsid w:val="00CC2E5E"/>
    <w:rsid w:val="00CC314A"/>
    <w:rsid w:val="00CC38CA"/>
    <w:rsid w:val="00CC489F"/>
    <w:rsid w:val="00CC4FB9"/>
    <w:rsid w:val="00CC5A5C"/>
    <w:rsid w:val="00CC61B2"/>
    <w:rsid w:val="00CC73D5"/>
    <w:rsid w:val="00CC7517"/>
    <w:rsid w:val="00CD0912"/>
    <w:rsid w:val="00CD1068"/>
    <w:rsid w:val="00CD26EE"/>
    <w:rsid w:val="00CD2834"/>
    <w:rsid w:val="00CD5DAA"/>
    <w:rsid w:val="00CD6555"/>
    <w:rsid w:val="00CD68C4"/>
    <w:rsid w:val="00CE09EA"/>
    <w:rsid w:val="00CE0D46"/>
    <w:rsid w:val="00CE0ED3"/>
    <w:rsid w:val="00CE2B9E"/>
    <w:rsid w:val="00CE3810"/>
    <w:rsid w:val="00CE38FD"/>
    <w:rsid w:val="00CE3AEB"/>
    <w:rsid w:val="00CE3BF8"/>
    <w:rsid w:val="00CE4094"/>
    <w:rsid w:val="00CE5FCA"/>
    <w:rsid w:val="00CF06A5"/>
    <w:rsid w:val="00CF1F02"/>
    <w:rsid w:val="00CF235C"/>
    <w:rsid w:val="00CF2855"/>
    <w:rsid w:val="00CF5564"/>
    <w:rsid w:val="00CF567B"/>
    <w:rsid w:val="00D0118C"/>
    <w:rsid w:val="00D016DF"/>
    <w:rsid w:val="00D01D13"/>
    <w:rsid w:val="00D02F2C"/>
    <w:rsid w:val="00D0337F"/>
    <w:rsid w:val="00D07B0E"/>
    <w:rsid w:val="00D10E24"/>
    <w:rsid w:val="00D114D7"/>
    <w:rsid w:val="00D11B1F"/>
    <w:rsid w:val="00D11C75"/>
    <w:rsid w:val="00D1254A"/>
    <w:rsid w:val="00D12A55"/>
    <w:rsid w:val="00D133BD"/>
    <w:rsid w:val="00D143C3"/>
    <w:rsid w:val="00D1505A"/>
    <w:rsid w:val="00D16026"/>
    <w:rsid w:val="00D17244"/>
    <w:rsid w:val="00D17C4F"/>
    <w:rsid w:val="00D252A7"/>
    <w:rsid w:val="00D25AD6"/>
    <w:rsid w:val="00D27D12"/>
    <w:rsid w:val="00D310B6"/>
    <w:rsid w:val="00D31D8B"/>
    <w:rsid w:val="00D33088"/>
    <w:rsid w:val="00D331AB"/>
    <w:rsid w:val="00D3393B"/>
    <w:rsid w:val="00D34A91"/>
    <w:rsid w:val="00D35DFF"/>
    <w:rsid w:val="00D36974"/>
    <w:rsid w:val="00D37B35"/>
    <w:rsid w:val="00D41259"/>
    <w:rsid w:val="00D414F3"/>
    <w:rsid w:val="00D436C6"/>
    <w:rsid w:val="00D4523B"/>
    <w:rsid w:val="00D455A6"/>
    <w:rsid w:val="00D4572E"/>
    <w:rsid w:val="00D4586E"/>
    <w:rsid w:val="00D460D0"/>
    <w:rsid w:val="00D50BF4"/>
    <w:rsid w:val="00D50EC1"/>
    <w:rsid w:val="00D50F4F"/>
    <w:rsid w:val="00D51389"/>
    <w:rsid w:val="00D537D9"/>
    <w:rsid w:val="00D53CC8"/>
    <w:rsid w:val="00D571BD"/>
    <w:rsid w:val="00D572CA"/>
    <w:rsid w:val="00D574C5"/>
    <w:rsid w:val="00D5786C"/>
    <w:rsid w:val="00D57ABC"/>
    <w:rsid w:val="00D641C1"/>
    <w:rsid w:val="00D6603A"/>
    <w:rsid w:val="00D66968"/>
    <w:rsid w:val="00D7003E"/>
    <w:rsid w:val="00D7041A"/>
    <w:rsid w:val="00D707D2"/>
    <w:rsid w:val="00D70CF3"/>
    <w:rsid w:val="00D72530"/>
    <w:rsid w:val="00D7277A"/>
    <w:rsid w:val="00D72931"/>
    <w:rsid w:val="00D72FBB"/>
    <w:rsid w:val="00D755D7"/>
    <w:rsid w:val="00D75930"/>
    <w:rsid w:val="00D76394"/>
    <w:rsid w:val="00D76426"/>
    <w:rsid w:val="00D82A8F"/>
    <w:rsid w:val="00D839C2"/>
    <w:rsid w:val="00D84499"/>
    <w:rsid w:val="00D8510D"/>
    <w:rsid w:val="00D878D4"/>
    <w:rsid w:val="00D9173D"/>
    <w:rsid w:val="00D925FC"/>
    <w:rsid w:val="00D93E99"/>
    <w:rsid w:val="00D9792F"/>
    <w:rsid w:val="00DA1018"/>
    <w:rsid w:val="00DA255B"/>
    <w:rsid w:val="00DA2DE3"/>
    <w:rsid w:val="00DA3C7F"/>
    <w:rsid w:val="00DA7FD0"/>
    <w:rsid w:val="00DB1681"/>
    <w:rsid w:val="00DB29F4"/>
    <w:rsid w:val="00DB3963"/>
    <w:rsid w:val="00DB489F"/>
    <w:rsid w:val="00DB6C0A"/>
    <w:rsid w:val="00DC0CF3"/>
    <w:rsid w:val="00DC237C"/>
    <w:rsid w:val="00DC2EA8"/>
    <w:rsid w:val="00DC2F73"/>
    <w:rsid w:val="00DC5E8B"/>
    <w:rsid w:val="00DC610A"/>
    <w:rsid w:val="00DC7BC8"/>
    <w:rsid w:val="00DD0A0A"/>
    <w:rsid w:val="00DD26EB"/>
    <w:rsid w:val="00DD6581"/>
    <w:rsid w:val="00DD6744"/>
    <w:rsid w:val="00DD6B65"/>
    <w:rsid w:val="00DD711E"/>
    <w:rsid w:val="00DE1AAB"/>
    <w:rsid w:val="00DE1FE3"/>
    <w:rsid w:val="00DE2DB0"/>
    <w:rsid w:val="00DE33F2"/>
    <w:rsid w:val="00DE4DC7"/>
    <w:rsid w:val="00DE577B"/>
    <w:rsid w:val="00DE72B4"/>
    <w:rsid w:val="00DE7651"/>
    <w:rsid w:val="00DF1311"/>
    <w:rsid w:val="00DF3B39"/>
    <w:rsid w:val="00DF5164"/>
    <w:rsid w:val="00DF5FEA"/>
    <w:rsid w:val="00DF64DE"/>
    <w:rsid w:val="00DF7942"/>
    <w:rsid w:val="00E009D2"/>
    <w:rsid w:val="00E00F81"/>
    <w:rsid w:val="00E014F5"/>
    <w:rsid w:val="00E0181D"/>
    <w:rsid w:val="00E01B84"/>
    <w:rsid w:val="00E02939"/>
    <w:rsid w:val="00E043EF"/>
    <w:rsid w:val="00E04AB3"/>
    <w:rsid w:val="00E04C27"/>
    <w:rsid w:val="00E06377"/>
    <w:rsid w:val="00E10489"/>
    <w:rsid w:val="00E104FE"/>
    <w:rsid w:val="00E10D45"/>
    <w:rsid w:val="00E11961"/>
    <w:rsid w:val="00E120F4"/>
    <w:rsid w:val="00E1475C"/>
    <w:rsid w:val="00E153E2"/>
    <w:rsid w:val="00E17694"/>
    <w:rsid w:val="00E20D71"/>
    <w:rsid w:val="00E212BA"/>
    <w:rsid w:val="00E22B26"/>
    <w:rsid w:val="00E22E17"/>
    <w:rsid w:val="00E234AF"/>
    <w:rsid w:val="00E30DC3"/>
    <w:rsid w:val="00E3151C"/>
    <w:rsid w:val="00E31C91"/>
    <w:rsid w:val="00E3486B"/>
    <w:rsid w:val="00E34F4B"/>
    <w:rsid w:val="00E3704A"/>
    <w:rsid w:val="00E37383"/>
    <w:rsid w:val="00E37A4C"/>
    <w:rsid w:val="00E40AD9"/>
    <w:rsid w:val="00E40BE1"/>
    <w:rsid w:val="00E40F4A"/>
    <w:rsid w:val="00E41B4E"/>
    <w:rsid w:val="00E4418C"/>
    <w:rsid w:val="00E443BD"/>
    <w:rsid w:val="00E44C84"/>
    <w:rsid w:val="00E4780C"/>
    <w:rsid w:val="00E500B5"/>
    <w:rsid w:val="00E50720"/>
    <w:rsid w:val="00E50C5D"/>
    <w:rsid w:val="00E51C9B"/>
    <w:rsid w:val="00E52DCF"/>
    <w:rsid w:val="00E53CC5"/>
    <w:rsid w:val="00E54F39"/>
    <w:rsid w:val="00E54FC1"/>
    <w:rsid w:val="00E56D4B"/>
    <w:rsid w:val="00E609D2"/>
    <w:rsid w:val="00E61B49"/>
    <w:rsid w:val="00E63F5A"/>
    <w:rsid w:val="00E643F6"/>
    <w:rsid w:val="00E64447"/>
    <w:rsid w:val="00E65108"/>
    <w:rsid w:val="00E65127"/>
    <w:rsid w:val="00E65C81"/>
    <w:rsid w:val="00E65E20"/>
    <w:rsid w:val="00E65FBD"/>
    <w:rsid w:val="00E70DEF"/>
    <w:rsid w:val="00E70E55"/>
    <w:rsid w:val="00E710A2"/>
    <w:rsid w:val="00E711CA"/>
    <w:rsid w:val="00E7152B"/>
    <w:rsid w:val="00E7165F"/>
    <w:rsid w:val="00E717D9"/>
    <w:rsid w:val="00E72E8E"/>
    <w:rsid w:val="00E73EAB"/>
    <w:rsid w:val="00E750E1"/>
    <w:rsid w:val="00E75707"/>
    <w:rsid w:val="00E75B37"/>
    <w:rsid w:val="00E765B1"/>
    <w:rsid w:val="00E80FFE"/>
    <w:rsid w:val="00E82363"/>
    <w:rsid w:val="00E83001"/>
    <w:rsid w:val="00E83FDA"/>
    <w:rsid w:val="00E84245"/>
    <w:rsid w:val="00E86570"/>
    <w:rsid w:val="00E86DDD"/>
    <w:rsid w:val="00E903E4"/>
    <w:rsid w:val="00E90C4E"/>
    <w:rsid w:val="00E912A0"/>
    <w:rsid w:val="00E9378D"/>
    <w:rsid w:val="00E963E5"/>
    <w:rsid w:val="00EA08B3"/>
    <w:rsid w:val="00EA1EC3"/>
    <w:rsid w:val="00EA2766"/>
    <w:rsid w:val="00EA2EC0"/>
    <w:rsid w:val="00EA41DD"/>
    <w:rsid w:val="00EA4DD0"/>
    <w:rsid w:val="00EA56EA"/>
    <w:rsid w:val="00EA6633"/>
    <w:rsid w:val="00EA7E91"/>
    <w:rsid w:val="00EB15CE"/>
    <w:rsid w:val="00EB5678"/>
    <w:rsid w:val="00EC1486"/>
    <w:rsid w:val="00EC16FD"/>
    <w:rsid w:val="00EC2574"/>
    <w:rsid w:val="00EC35FE"/>
    <w:rsid w:val="00EC3628"/>
    <w:rsid w:val="00EC3A19"/>
    <w:rsid w:val="00EC3B94"/>
    <w:rsid w:val="00EC5A69"/>
    <w:rsid w:val="00EC611C"/>
    <w:rsid w:val="00EC74D0"/>
    <w:rsid w:val="00ED1838"/>
    <w:rsid w:val="00ED1B68"/>
    <w:rsid w:val="00ED1C3C"/>
    <w:rsid w:val="00ED4B96"/>
    <w:rsid w:val="00ED4EF2"/>
    <w:rsid w:val="00ED73EB"/>
    <w:rsid w:val="00EE26E8"/>
    <w:rsid w:val="00EE2FE4"/>
    <w:rsid w:val="00EE40FC"/>
    <w:rsid w:val="00EE4B33"/>
    <w:rsid w:val="00EE5196"/>
    <w:rsid w:val="00EE6777"/>
    <w:rsid w:val="00EF091E"/>
    <w:rsid w:val="00EF1677"/>
    <w:rsid w:val="00EF2A3E"/>
    <w:rsid w:val="00EF3F28"/>
    <w:rsid w:val="00EF5D79"/>
    <w:rsid w:val="00EF6747"/>
    <w:rsid w:val="00F01FA1"/>
    <w:rsid w:val="00F02411"/>
    <w:rsid w:val="00F02D57"/>
    <w:rsid w:val="00F03BB7"/>
    <w:rsid w:val="00F05EE0"/>
    <w:rsid w:val="00F10F45"/>
    <w:rsid w:val="00F142FA"/>
    <w:rsid w:val="00F143AD"/>
    <w:rsid w:val="00F14652"/>
    <w:rsid w:val="00F14DF3"/>
    <w:rsid w:val="00F167CB"/>
    <w:rsid w:val="00F1732E"/>
    <w:rsid w:val="00F205D2"/>
    <w:rsid w:val="00F20AC2"/>
    <w:rsid w:val="00F2155E"/>
    <w:rsid w:val="00F21994"/>
    <w:rsid w:val="00F21EDF"/>
    <w:rsid w:val="00F24607"/>
    <w:rsid w:val="00F25D81"/>
    <w:rsid w:val="00F2600F"/>
    <w:rsid w:val="00F260EE"/>
    <w:rsid w:val="00F30DF4"/>
    <w:rsid w:val="00F30F95"/>
    <w:rsid w:val="00F32F45"/>
    <w:rsid w:val="00F3344A"/>
    <w:rsid w:val="00F336AD"/>
    <w:rsid w:val="00F33B05"/>
    <w:rsid w:val="00F33D04"/>
    <w:rsid w:val="00F3567B"/>
    <w:rsid w:val="00F37D0B"/>
    <w:rsid w:val="00F4074F"/>
    <w:rsid w:val="00F40FF4"/>
    <w:rsid w:val="00F418A1"/>
    <w:rsid w:val="00F43EE2"/>
    <w:rsid w:val="00F450F7"/>
    <w:rsid w:val="00F46066"/>
    <w:rsid w:val="00F46B8E"/>
    <w:rsid w:val="00F47A12"/>
    <w:rsid w:val="00F504CB"/>
    <w:rsid w:val="00F50E1C"/>
    <w:rsid w:val="00F511F0"/>
    <w:rsid w:val="00F515B7"/>
    <w:rsid w:val="00F51B88"/>
    <w:rsid w:val="00F542E8"/>
    <w:rsid w:val="00F543D7"/>
    <w:rsid w:val="00F54DE6"/>
    <w:rsid w:val="00F551A9"/>
    <w:rsid w:val="00F600C2"/>
    <w:rsid w:val="00F60558"/>
    <w:rsid w:val="00F612A0"/>
    <w:rsid w:val="00F64F68"/>
    <w:rsid w:val="00F6616C"/>
    <w:rsid w:val="00F7005A"/>
    <w:rsid w:val="00F71C08"/>
    <w:rsid w:val="00F72CD8"/>
    <w:rsid w:val="00F775E3"/>
    <w:rsid w:val="00F80365"/>
    <w:rsid w:val="00F820B6"/>
    <w:rsid w:val="00F82D43"/>
    <w:rsid w:val="00F8409D"/>
    <w:rsid w:val="00F84AF5"/>
    <w:rsid w:val="00F86B90"/>
    <w:rsid w:val="00F90A3F"/>
    <w:rsid w:val="00F914D5"/>
    <w:rsid w:val="00F92F2D"/>
    <w:rsid w:val="00F93BD6"/>
    <w:rsid w:val="00F94447"/>
    <w:rsid w:val="00F96FAE"/>
    <w:rsid w:val="00F97A2C"/>
    <w:rsid w:val="00F97B5E"/>
    <w:rsid w:val="00FA01C8"/>
    <w:rsid w:val="00FA0A9A"/>
    <w:rsid w:val="00FA0FC3"/>
    <w:rsid w:val="00FA1D39"/>
    <w:rsid w:val="00FA3049"/>
    <w:rsid w:val="00FA720B"/>
    <w:rsid w:val="00FB1CD7"/>
    <w:rsid w:val="00FB1DE6"/>
    <w:rsid w:val="00FB35C9"/>
    <w:rsid w:val="00FB6695"/>
    <w:rsid w:val="00FB6A6B"/>
    <w:rsid w:val="00FB7736"/>
    <w:rsid w:val="00FC04ED"/>
    <w:rsid w:val="00FC28FD"/>
    <w:rsid w:val="00FC2B66"/>
    <w:rsid w:val="00FC3000"/>
    <w:rsid w:val="00FC3842"/>
    <w:rsid w:val="00FC57B0"/>
    <w:rsid w:val="00FC5DE4"/>
    <w:rsid w:val="00FC66A3"/>
    <w:rsid w:val="00FC6A4F"/>
    <w:rsid w:val="00FC6E20"/>
    <w:rsid w:val="00FC6F50"/>
    <w:rsid w:val="00FC70FC"/>
    <w:rsid w:val="00FD17AD"/>
    <w:rsid w:val="00FD4A93"/>
    <w:rsid w:val="00FD726A"/>
    <w:rsid w:val="00FE0185"/>
    <w:rsid w:val="00FE0F24"/>
    <w:rsid w:val="00FE2D3E"/>
    <w:rsid w:val="00FE3397"/>
    <w:rsid w:val="00FE3736"/>
    <w:rsid w:val="00FE4226"/>
    <w:rsid w:val="00FE48E0"/>
    <w:rsid w:val="00FE55B6"/>
    <w:rsid w:val="00FE62B2"/>
    <w:rsid w:val="00FE65AA"/>
    <w:rsid w:val="00FE6F01"/>
    <w:rsid w:val="00FF150E"/>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1F2D53F"/>
  <w15:docId w15:val="{0A1F02DD-24DC-4999-9B3D-683B5BDCD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8A7"/>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paragraph" w:styleId="Textonotapie">
    <w:name w:val="footnote text"/>
    <w:basedOn w:val="Normal"/>
    <w:link w:val="TextonotapieCar"/>
    <w:uiPriority w:val="99"/>
    <w:semiHidden/>
    <w:unhideWhenUsed/>
    <w:rsid w:val="005D0C35"/>
    <w:pPr>
      <w:snapToGrid w:val="0"/>
      <w:jc w:val="left"/>
    </w:pPr>
  </w:style>
  <w:style w:type="character" w:customStyle="1" w:styleId="TextonotapieCar">
    <w:name w:val="Texto nota pie Car"/>
    <w:basedOn w:val="Fuentedeprrafopredeter"/>
    <w:link w:val="Textonotapie"/>
    <w:uiPriority w:val="99"/>
    <w:semiHidden/>
    <w:rsid w:val="005D0C35"/>
  </w:style>
  <w:style w:type="character" w:styleId="Refdenotaalpie">
    <w:name w:val="footnote reference"/>
    <w:basedOn w:val="Fuentedeprrafopredeter"/>
    <w:uiPriority w:val="99"/>
    <w:semiHidden/>
    <w:unhideWhenUsed/>
    <w:rsid w:val="005D0C35"/>
    <w:rPr>
      <w:vertAlign w:val="superscript"/>
    </w:rPr>
  </w:style>
  <w:style w:type="character" w:styleId="Mencinsinresolver">
    <w:name w:val="Unresolved Mention"/>
    <w:basedOn w:val="Fuentedeprrafopredeter"/>
    <w:uiPriority w:val="99"/>
    <w:semiHidden/>
    <w:unhideWhenUsed/>
    <w:rsid w:val="008611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5257">
      <w:bodyDiv w:val="1"/>
      <w:marLeft w:val="0"/>
      <w:marRight w:val="0"/>
      <w:marTop w:val="0"/>
      <w:marBottom w:val="0"/>
      <w:divBdr>
        <w:top w:val="none" w:sz="0" w:space="0" w:color="auto"/>
        <w:left w:val="none" w:sz="0" w:space="0" w:color="auto"/>
        <w:bottom w:val="none" w:sz="0" w:space="0" w:color="auto"/>
        <w:right w:val="none" w:sz="0" w:space="0" w:color="auto"/>
      </w:divBdr>
    </w:div>
    <w:div w:id="54209381">
      <w:bodyDiv w:val="1"/>
      <w:marLeft w:val="0"/>
      <w:marRight w:val="0"/>
      <w:marTop w:val="0"/>
      <w:marBottom w:val="0"/>
      <w:divBdr>
        <w:top w:val="none" w:sz="0" w:space="0" w:color="auto"/>
        <w:left w:val="none" w:sz="0" w:space="0" w:color="auto"/>
        <w:bottom w:val="none" w:sz="0" w:space="0" w:color="auto"/>
        <w:right w:val="none" w:sz="0" w:space="0" w:color="auto"/>
      </w:divBdr>
    </w:div>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0848118">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293411651">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82055205">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964624851">
      <w:bodyDiv w:val="1"/>
      <w:marLeft w:val="0"/>
      <w:marRight w:val="0"/>
      <w:marTop w:val="0"/>
      <w:marBottom w:val="0"/>
      <w:divBdr>
        <w:top w:val="none" w:sz="0" w:space="0" w:color="auto"/>
        <w:left w:val="none" w:sz="0" w:space="0" w:color="auto"/>
        <w:bottom w:val="none" w:sz="0" w:space="0" w:color="auto"/>
        <w:right w:val="none" w:sz="0" w:space="0" w:color="auto"/>
      </w:divBdr>
    </w:div>
    <w:div w:id="1039747684">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4447050">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14357259">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484933336">
      <w:bodyDiv w:val="1"/>
      <w:marLeft w:val="0"/>
      <w:marRight w:val="0"/>
      <w:marTop w:val="0"/>
      <w:marBottom w:val="0"/>
      <w:divBdr>
        <w:top w:val="none" w:sz="0" w:space="0" w:color="auto"/>
        <w:left w:val="none" w:sz="0" w:space="0" w:color="auto"/>
        <w:bottom w:val="none" w:sz="0" w:space="0" w:color="auto"/>
        <w:right w:val="none" w:sz="0" w:space="0" w:color="auto"/>
      </w:divBdr>
    </w:div>
    <w:div w:id="1553496596">
      <w:bodyDiv w:val="1"/>
      <w:marLeft w:val="0"/>
      <w:marRight w:val="0"/>
      <w:marTop w:val="0"/>
      <w:marBottom w:val="0"/>
      <w:divBdr>
        <w:top w:val="none" w:sz="0" w:space="0" w:color="auto"/>
        <w:left w:val="none" w:sz="0" w:space="0" w:color="auto"/>
        <w:bottom w:val="none" w:sz="0" w:space="0" w:color="auto"/>
        <w:right w:val="none" w:sz="0" w:space="0" w:color="auto"/>
      </w:divBdr>
    </w:div>
    <w:div w:id="1614743846">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41984104">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0" ma:contentTypeDescription="Crear nuevo documento." ma:contentTypeScope="" ma:versionID="b39eb01d277cfd04339935e9ecc58aaa">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54e8d6d45cae79d27824bd522a6208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B918E1-2A15-4966-88DA-E7C33172A560}">
  <ds:schemaRefs>
    <ds:schemaRef ds:uri="http://schemas.openxmlformats.org/officeDocument/2006/bibliography"/>
  </ds:schemaRefs>
</ds:datastoreItem>
</file>

<file path=customXml/itemProps2.xml><?xml version="1.0" encoding="utf-8"?>
<ds:datastoreItem xmlns:ds="http://schemas.openxmlformats.org/officeDocument/2006/customXml" ds:itemID="{738BCF8A-35A6-4B25-8BD5-8500D8CB22EE}">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1F42EA28-E3A3-4E0D-ABA0-13004FC3F5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6539AD-23D7-4C2F-A193-CD7D8F5A4F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613</Words>
  <Characters>3372</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Freelance Journalist</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Susanne Semrau</cp:lastModifiedBy>
  <cp:revision>34</cp:revision>
  <cp:lastPrinted>2024-01-31T09:59:00Z</cp:lastPrinted>
  <dcterms:created xsi:type="dcterms:W3CDTF">2024-04-22T16:39:00Z</dcterms:created>
  <dcterms:modified xsi:type="dcterms:W3CDTF">2024-04-23T10:25:00Z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