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76196B4" w14:textId="77777777" w:rsidR="00392201" w:rsidRDefault="00392201" w:rsidP="006D43BE">
      <w:pPr>
        <w:spacing w:line="360" w:lineRule="auto"/>
        <w:jc w:val="center"/>
        <w:rPr>
          <w:rFonts w:ascii="Calibri" w:hAnsi="Calibri" w:cs="Calibri"/>
          <w:sz w:val="36"/>
          <w:szCs w:val="36"/>
          <w:lang w:val="es-ES"/>
        </w:rPr>
      </w:pPr>
    </w:p>
    <w:p w14:paraId="7F5196A8" w14:textId="294A02FE" w:rsidR="00675A37" w:rsidRDefault="00F90DA0" w:rsidP="006D43BE">
      <w:pPr>
        <w:spacing w:line="360" w:lineRule="auto"/>
        <w:jc w:val="center"/>
        <w:rPr>
          <w:rFonts w:ascii="Calibri" w:hAnsi="Calibri" w:cs="Calibri"/>
          <w:sz w:val="36"/>
          <w:szCs w:val="36"/>
          <w:lang w:val="es-ES"/>
        </w:rPr>
      </w:pPr>
      <w:r>
        <w:rPr>
          <w:rFonts w:ascii="Calibri" w:hAnsi="Calibri" w:cs="Calibri"/>
          <w:sz w:val="36"/>
          <w:szCs w:val="36"/>
          <w:lang w:val="es-ES"/>
        </w:rPr>
        <w:t xml:space="preserve">Nuevos artículos </w:t>
      </w:r>
      <w:r w:rsidR="006D43BE">
        <w:rPr>
          <w:rFonts w:ascii="Calibri" w:hAnsi="Calibri" w:cs="Calibri"/>
          <w:sz w:val="36"/>
          <w:szCs w:val="36"/>
          <w:lang w:val="es-ES"/>
        </w:rPr>
        <w:t xml:space="preserve">PEAK DESIGN: </w:t>
      </w:r>
    </w:p>
    <w:p w14:paraId="036CAE4F" w14:textId="6D8280A3" w:rsidR="006D43BE" w:rsidRPr="00F90DA0" w:rsidRDefault="00675A37" w:rsidP="006D43BE">
      <w:pPr>
        <w:spacing w:line="360" w:lineRule="auto"/>
        <w:jc w:val="center"/>
        <w:rPr>
          <w:rFonts w:ascii="Calibri" w:hAnsi="Calibri" w:cs="Calibri"/>
          <w:sz w:val="36"/>
          <w:szCs w:val="36"/>
          <w:lang w:val="pt-PT"/>
        </w:rPr>
      </w:pPr>
      <w:r w:rsidRPr="00F90DA0">
        <w:rPr>
          <w:rFonts w:ascii="Calibri" w:hAnsi="Calibri" w:cs="Calibri"/>
          <w:sz w:val="36"/>
          <w:szCs w:val="36"/>
          <w:lang w:val="pt-PT"/>
        </w:rPr>
        <w:t>TRAVEL REFRESH</w:t>
      </w:r>
    </w:p>
    <w:p w14:paraId="2972A85F" w14:textId="2C92274E" w:rsidR="00724DC1" w:rsidRPr="00F90DA0" w:rsidRDefault="00F90DA0" w:rsidP="007D2A79">
      <w:pPr>
        <w:spacing w:before="120" w:line="360" w:lineRule="auto"/>
        <w:jc w:val="center"/>
        <w:rPr>
          <w:rFonts w:ascii="Calibri" w:hAnsi="Calibri" w:cs="Calibri"/>
          <w:b/>
          <w:bCs/>
          <w:sz w:val="22"/>
          <w:lang w:val="es-ES"/>
        </w:rPr>
      </w:pPr>
      <w:r w:rsidRPr="00F90DA0">
        <w:rPr>
          <w:rFonts w:ascii="Calibri" w:hAnsi="Calibri" w:cs="Calibri"/>
          <w:b/>
          <w:bCs/>
          <w:sz w:val="22"/>
          <w:lang w:val="es-ES"/>
        </w:rPr>
        <w:t>Justo a tiempo para el</w:t>
      </w:r>
      <w:r>
        <w:rPr>
          <w:rFonts w:ascii="Calibri" w:hAnsi="Calibri" w:cs="Calibri"/>
          <w:b/>
          <w:bCs/>
          <w:sz w:val="22"/>
          <w:lang w:val="es-ES"/>
        </w:rPr>
        <w:t xml:space="preserve"> verano</w:t>
      </w:r>
    </w:p>
    <w:p w14:paraId="013AC045" w14:textId="19202426" w:rsidR="00724DC1" w:rsidRDefault="00F90DA0" w:rsidP="00987C51">
      <w:pPr>
        <w:spacing w:before="240" w:line="360" w:lineRule="auto"/>
        <w:jc w:val="center"/>
        <w:rPr>
          <w:rFonts w:ascii="Calibri" w:hAnsi="Calibri" w:cs="Calibri"/>
          <w:b/>
          <w:bCs/>
          <w:sz w:val="22"/>
          <w:lang w:val="es-ES"/>
        </w:rPr>
      </w:pPr>
      <w:r>
        <w:rPr>
          <w:noProof/>
        </w:rPr>
        <w:drawing>
          <wp:inline distT="0" distB="0" distL="0" distR="0" wp14:anchorId="6AA44CB9" wp14:editId="0F35AC50">
            <wp:extent cx="5360035" cy="2679700"/>
            <wp:effectExtent l="0" t="0" r="0" b="6350"/>
            <wp:docPr id="831371106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0035" cy="267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D1B5EA" w14:textId="6ED7F2C8" w:rsidR="000138CA" w:rsidRDefault="007F7A79" w:rsidP="00E55958">
      <w:pPr>
        <w:spacing w:before="240" w:line="360" w:lineRule="auto"/>
        <w:rPr>
          <w:rFonts w:ascii="Calibri" w:hAnsi="Calibri" w:cs="Calibri"/>
          <w:sz w:val="22"/>
          <w:lang w:val="es-ES"/>
        </w:rPr>
      </w:pPr>
      <w:r w:rsidRPr="00316279">
        <w:rPr>
          <w:rFonts w:ascii="Calibri" w:hAnsi="Calibri" w:cs="Calibri"/>
          <w:b/>
          <w:bCs/>
          <w:sz w:val="22"/>
          <w:lang w:val="es-ES"/>
        </w:rPr>
        <w:t>MADRID</w:t>
      </w:r>
      <w:r w:rsidR="00792A77" w:rsidRPr="00316279">
        <w:rPr>
          <w:rFonts w:ascii="Calibri" w:hAnsi="Calibri" w:cs="Calibri"/>
          <w:b/>
          <w:bCs/>
          <w:sz w:val="22"/>
          <w:lang w:val="es-ES"/>
        </w:rPr>
        <w:t xml:space="preserve">, </w:t>
      </w:r>
      <w:r w:rsidR="00F90DA0">
        <w:rPr>
          <w:rFonts w:ascii="Calibri" w:hAnsi="Calibri" w:cs="Calibri"/>
          <w:b/>
          <w:bCs/>
          <w:sz w:val="22"/>
          <w:lang w:val="es-ES"/>
        </w:rPr>
        <w:t>JUNIO</w:t>
      </w:r>
      <w:r w:rsidR="00792A77" w:rsidRPr="00316279">
        <w:rPr>
          <w:rFonts w:ascii="Calibri" w:hAnsi="Calibri" w:cs="Calibri"/>
          <w:b/>
          <w:bCs/>
          <w:sz w:val="22"/>
          <w:lang w:val="es-ES"/>
        </w:rPr>
        <w:t xml:space="preserve"> 2024</w:t>
      </w:r>
      <w:r w:rsidR="00792A77" w:rsidRPr="00316279">
        <w:rPr>
          <w:rFonts w:ascii="Calibri" w:hAnsi="Calibri" w:cs="Calibri"/>
          <w:sz w:val="22"/>
          <w:lang w:val="es-ES"/>
        </w:rPr>
        <w:t xml:space="preserve"> – </w:t>
      </w:r>
      <w:r w:rsidR="00096D7A" w:rsidRPr="00096D7A">
        <w:rPr>
          <w:rFonts w:ascii="Calibri" w:hAnsi="Calibri" w:cs="Calibri"/>
          <w:sz w:val="22"/>
          <w:lang w:val="es-ES"/>
        </w:rPr>
        <w:t xml:space="preserve">Peak Design presenta </w:t>
      </w:r>
      <w:r w:rsidR="00AD7183">
        <w:rPr>
          <w:rFonts w:ascii="Calibri" w:hAnsi="Calibri" w:cs="Calibri"/>
          <w:sz w:val="22"/>
          <w:lang w:val="es-ES"/>
        </w:rPr>
        <w:t xml:space="preserve">nuevos accesorios </w:t>
      </w:r>
      <w:r w:rsidR="009F2169">
        <w:rPr>
          <w:rFonts w:ascii="Calibri" w:hAnsi="Calibri" w:cs="Calibri"/>
          <w:sz w:val="22"/>
          <w:lang w:val="es-ES"/>
        </w:rPr>
        <w:t xml:space="preserve">para </w:t>
      </w:r>
      <w:r w:rsidR="008E032D">
        <w:rPr>
          <w:rFonts w:ascii="Calibri" w:hAnsi="Calibri" w:cs="Calibri"/>
          <w:sz w:val="22"/>
          <w:lang w:val="es-ES"/>
        </w:rPr>
        <w:t xml:space="preserve">la gama </w:t>
      </w:r>
      <w:proofErr w:type="spellStart"/>
      <w:r w:rsidR="008E032D">
        <w:rPr>
          <w:rFonts w:ascii="Calibri" w:hAnsi="Calibri" w:cs="Calibri"/>
          <w:sz w:val="22"/>
          <w:lang w:val="es-ES"/>
        </w:rPr>
        <w:t>Travel</w:t>
      </w:r>
      <w:proofErr w:type="spellEnd"/>
      <w:r w:rsidR="009F2169">
        <w:rPr>
          <w:rFonts w:ascii="Calibri" w:hAnsi="Calibri" w:cs="Calibri"/>
          <w:sz w:val="22"/>
          <w:lang w:val="es-ES"/>
        </w:rPr>
        <w:t>.</w:t>
      </w:r>
      <w:r w:rsidR="004276DC">
        <w:rPr>
          <w:rFonts w:ascii="Calibri" w:hAnsi="Calibri" w:cs="Calibri"/>
          <w:sz w:val="22"/>
          <w:lang w:val="es-ES"/>
        </w:rPr>
        <w:t xml:space="preserve"> </w:t>
      </w:r>
      <w:r w:rsidR="00C34811">
        <w:rPr>
          <w:rFonts w:ascii="Calibri" w:hAnsi="Calibri" w:cs="Calibri"/>
          <w:sz w:val="22"/>
          <w:lang w:val="es-ES"/>
        </w:rPr>
        <w:t>Se trata de la</w:t>
      </w:r>
      <w:r w:rsidR="003453B0">
        <w:rPr>
          <w:rFonts w:ascii="Calibri" w:hAnsi="Calibri" w:cs="Calibri"/>
          <w:sz w:val="22"/>
          <w:lang w:val="es-ES"/>
        </w:rPr>
        <w:t xml:space="preserve"> línea </w:t>
      </w:r>
      <w:r w:rsidR="00C34811">
        <w:rPr>
          <w:rFonts w:ascii="Calibri" w:hAnsi="Calibri" w:cs="Calibri"/>
          <w:sz w:val="22"/>
          <w:lang w:val="es-ES"/>
        </w:rPr>
        <w:t>de productos más premiada</w:t>
      </w:r>
      <w:r w:rsidR="003453B0">
        <w:rPr>
          <w:rFonts w:ascii="Calibri" w:hAnsi="Calibri" w:cs="Calibri"/>
          <w:sz w:val="22"/>
          <w:lang w:val="es-ES"/>
        </w:rPr>
        <w:t xml:space="preserve"> y vendida de la marca</w:t>
      </w:r>
      <w:r w:rsidR="00FD379B">
        <w:rPr>
          <w:rFonts w:ascii="Calibri" w:hAnsi="Calibri" w:cs="Calibri"/>
          <w:sz w:val="22"/>
          <w:lang w:val="es-ES"/>
        </w:rPr>
        <w:t>,</w:t>
      </w:r>
      <w:r w:rsidR="00C34811">
        <w:rPr>
          <w:rFonts w:ascii="Calibri" w:hAnsi="Calibri" w:cs="Calibri"/>
          <w:sz w:val="22"/>
          <w:lang w:val="es-ES"/>
        </w:rPr>
        <w:t xml:space="preserve"> </w:t>
      </w:r>
      <w:r w:rsidR="00A03AE1">
        <w:rPr>
          <w:rFonts w:ascii="Calibri" w:hAnsi="Calibri" w:cs="Calibri"/>
          <w:sz w:val="22"/>
          <w:lang w:val="es-ES"/>
        </w:rPr>
        <w:t xml:space="preserve">cuyas ventas se han disparado </w:t>
      </w:r>
      <w:r w:rsidR="008B4E17">
        <w:rPr>
          <w:rFonts w:ascii="Calibri" w:hAnsi="Calibri" w:cs="Calibri"/>
          <w:sz w:val="22"/>
          <w:lang w:val="es-ES"/>
        </w:rPr>
        <w:t xml:space="preserve">con </w:t>
      </w:r>
      <w:r w:rsidR="000138CA">
        <w:rPr>
          <w:rFonts w:ascii="Calibri" w:hAnsi="Calibri" w:cs="Calibri"/>
          <w:sz w:val="22"/>
          <w:lang w:val="es-ES"/>
        </w:rPr>
        <w:t xml:space="preserve">el boom de viajes </w:t>
      </w:r>
      <w:proofErr w:type="spellStart"/>
      <w:proofErr w:type="gramStart"/>
      <w:r w:rsidR="000138CA">
        <w:rPr>
          <w:rFonts w:ascii="Calibri" w:hAnsi="Calibri" w:cs="Calibri"/>
          <w:sz w:val="22"/>
          <w:lang w:val="es-ES"/>
        </w:rPr>
        <w:t>post-pandemia</w:t>
      </w:r>
      <w:proofErr w:type="spellEnd"/>
      <w:proofErr w:type="gramEnd"/>
      <w:r w:rsidR="000138CA">
        <w:rPr>
          <w:rFonts w:ascii="Calibri" w:hAnsi="Calibri" w:cs="Calibri"/>
          <w:sz w:val="22"/>
          <w:lang w:val="es-ES"/>
        </w:rPr>
        <w:t xml:space="preserve">. </w:t>
      </w:r>
    </w:p>
    <w:p w14:paraId="140FF25E" w14:textId="5AEFEC8A" w:rsidR="00AD7183" w:rsidRDefault="003449D2" w:rsidP="00E55958">
      <w:pPr>
        <w:spacing w:before="240" w:line="360" w:lineRule="auto"/>
        <w:rPr>
          <w:rFonts w:ascii="Calibri" w:hAnsi="Calibri" w:cs="Calibri"/>
          <w:sz w:val="22"/>
          <w:lang w:val="es-ES"/>
        </w:rPr>
      </w:pPr>
      <w:r>
        <w:rPr>
          <w:rFonts w:ascii="Calibri" w:hAnsi="Calibri" w:cs="Calibri"/>
          <w:sz w:val="22"/>
          <w:lang w:val="es-ES"/>
        </w:rPr>
        <w:t xml:space="preserve">La </w:t>
      </w:r>
      <w:r w:rsidR="007675BC">
        <w:rPr>
          <w:rFonts w:ascii="Calibri" w:hAnsi="Calibri" w:cs="Calibri"/>
          <w:sz w:val="22"/>
          <w:lang w:val="es-ES"/>
        </w:rPr>
        <w:t>ampliación abarca nueve referencias nuevas</w:t>
      </w:r>
      <w:r w:rsidR="001F2256">
        <w:rPr>
          <w:rFonts w:ascii="Calibri" w:hAnsi="Calibri" w:cs="Calibri"/>
          <w:sz w:val="22"/>
          <w:lang w:val="es-ES"/>
        </w:rPr>
        <w:t xml:space="preserve"> </w:t>
      </w:r>
      <w:r>
        <w:rPr>
          <w:rFonts w:ascii="Calibri" w:hAnsi="Calibri" w:cs="Calibri"/>
          <w:sz w:val="22"/>
          <w:lang w:val="es-ES"/>
        </w:rPr>
        <w:t xml:space="preserve">que </w:t>
      </w:r>
      <w:r w:rsidR="001F2256">
        <w:rPr>
          <w:rFonts w:ascii="Calibri" w:hAnsi="Calibri" w:cs="Calibri"/>
          <w:sz w:val="22"/>
          <w:lang w:val="es-ES"/>
        </w:rPr>
        <w:t>complementan los actuales productos con nuevos tamaños, colores</w:t>
      </w:r>
      <w:r w:rsidR="00FD379B">
        <w:rPr>
          <w:rFonts w:ascii="Calibri" w:hAnsi="Calibri" w:cs="Calibri"/>
          <w:sz w:val="22"/>
          <w:lang w:val="es-ES"/>
        </w:rPr>
        <w:t xml:space="preserve"> y/o características. </w:t>
      </w:r>
    </w:p>
    <w:p w14:paraId="0FDD8CE7" w14:textId="457B2EE4" w:rsidR="003449D2" w:rsidRDefault="003449D2" w:rsidP="00E55958">
      <w:pPr>
        <w:spacing w:before="240" w:line="360" w:lineRule="auto"/>
        <w:rPr>
          <w:rFonts w:ascii="Calibri" w:hAnsi="Calibri" w:cs="Calibri"/>
          <w:sz w:val="22"/>
          <w:lang w:val="es-ES"/>
        </w:rPr>
      </w:pPr>
      <w:r>
        <w:rPr>
          <w:rFonts w:ascii="Calibri" w:hAnsi="Calibri" w:cs="Calibri"/>
          <w:sz w:val="22"/>
          <w:lang w:val="es-ES"/>
        </w:rPr>
        <w:t>Como siempre, es esencial para Peak Design adaptarse al máximo a las necesidades de cada usuario</w:t>
      </w:r>
      <w:r w:rsidR="00F3657B">
        <w:rPr>
          <w:rFonts w:ascii="Calibri" w:hAnsi="Calibri" w:cs="Calibri"/>
          <w:sz w:val="22"/>
          <w:lang w:val="es-ES"/>
        </w:rPr>
        <w:t>, ofreciendo productos que le resulten cómodos</w:t>
      </w:r>
      <w:r w:rsidR="00D520B3">
        <w:rPr>
          <w:rFonts w:ascii="Calibri" w:hAnsi="Calibri" w:cs="Calibri"/>
          <w:sz w:val="22"/>
          <w:lang w:val="es-ES"/>
        </w:rPr>
        <w:t>, portables y que realmente se puedan disfrutar.</w:t>
      </w:r>
    </w:p>
    <w:p w14:paraId="061E976B" w14:textId="3DC7F9EF" w:rsidR="00543D2A" w:rsidRDefault="00543D2A" w:rsidP="00E55958">
      <w:pPr>
        <w:spacing w:before="240" w:line="360" w:lineRule="auto"/>
        <w:rPr>
          <w:rFonts w:ascii="Calibri" w:hAnsi="Calibri" w:cs="Calibri"/>
          <w:sz w:val="22"/>
          <w:lang w:val="es-ES"/>
        </w:rPr>
      </w:pPr>
      <w:r>
        <w:rPr>
          <w:rFonts w:ascii="Calibri" w:hAnsi="Calibri" w:cs="Calibri"/>
          <w:sz w:val="22"/>
          <w:lang w:val="es-ES"/>
        </w:rPr>
        <w:t>Por ello</w:t>
      </w:r>
      <w:r w:rsidR="00AB6032">
        <w:rPr>
          <w:rFonts w:ascii="Calibri" w:hAnsi="Calibri" w:cs="Calibri"/>
          <w:sz w:val="22"/>
          <w:lang w:val="es-ES"/>
        </w:rPr>
        <w:t xml:space="preserve"> la marca se enorgullece de presentar</w:t>
      </w:r>
      <w:r>
        <w:rPr>
          <w:rFonts w:ascii="Calibri" w:hAnsi="Calibri" w:cs="Calibri"/>
          <w:sz w:val="22"/>
          <w:lang w:val="es-ES"/>
        </w:rPr>
        <w:t xml:space="preserve">: Nuevos </w:t>
      </w:r>
      <w:proofErr w:type="spellStart"/>
      <w:r>
        <w:rPr>
          <w:rFonts w:ascii="Calibri" w:hAnsi="Calibri" w:cs="Calibri"/>
          <w:sz w:val="22"/>
          <w:lang w:val="es-ES"/>
        </w:rPr>
        <w:t>Ultralight</w:t>
      </w:r>
      <w:proofErr w:type="spellEnd"/>
      <w:r>
        <w:rPr>
          <w:rFonts w:ascii="Calibri" w:hAnsi="Calibri" w:cs="Calibri"/>
          <w:sz w:val="22"/>
          <w:lang w:val="es-ES"/>
        </w:rPr>
        <w:t xml:space="preserve"> </w:t>
      </w:r>
      <w:proofErr w:type="spellStart"/>
      <w:r>
        <w:rPr>
          <w:rFonts w:ascii="Calibri" w:hAnsi="Calibri" w:cs="Calibri"/>
          <w:sz w:val="22"/>
          <w:lang w:val="es-ES"/>
        </w:rPr>
        <w:t>Packing</w:t>
      </w:r>
      <w:proofErr w:type="spellEnd"/>
      <w:r>
        <w:rPr>
          <w:rFonts w:ascii="Calibri" w:hAnsi="Calibri" w:cs="Calibri"/>
          <w:sz w:val="22"/>
          <w:lang w:val="es-ES"/>
        </w:rPr>
        <w:t xml:space="preserve"> Cubes,</w:t>
      </w:r>
      <w:r w:rsidR="001A0990">
        <w:rPr>
          <w:rFonts w:ascii="Calibri" w:hAnsi="Calibri" w:cs="Calibri"/>
          <w:sz w:val="22"/>
          <w:lang w:val="es-ES"/>
        </w:rPr>
        <w:t xml:space="preserve"> </w:t>
      </w:r>
      <w:r w:rsidR="00DD27AF">
        <w:rPr>
          <w:rFonts w:ascii="Calibri" w:hAnsi="Calibri" w:cs="Calibri"/>
          <w:sz w:val="22"/>
          <w:lang w:val="es-ES"/>
        </w:rPr>
        <w:t>el</w:t>
      </w:r>
      <w:r>
        <w:rPr>
          <w:rFonts w:ascii="Calibri" w:hAnsi="Calibri" w:cs="Calibri"/>
          <w:sz w:val="22"/>
          <w:lang w:val="es-ES"/>
        </w:rPr>
        <w:t xml:space="preserve"> </w:t>
      </w:r>
      <w:r w:rsidR="00AB6032">
        <w:rPr>
          <w:rFonts w:ascii="Calibri" w:hAnsi="Calibri" w:cs="Calibri"/>
          <w:sz w:val="22"/>
          <w:lang w:val="es-ES"/>
        </w:rPr>
        <w:t xml:space="preserve">Small </w:t>
      </w:r>
      <w:proofErr w:type="spellStart"/>
      <w:r w:rsidR="00AB6032">
        <w:rPr>
          <w:rFonts w:ascii="Calibri" w:hAnsi="Calibri" w:cs="Calibri"/>
          <w:sz w:val="22"/>
          <w:lang w:val="es-ES"/>
        </w:rPr>
        <w:t>Tech</w:t>
      </w:r>
      <w:proofErr w:type="spellEnd"/>
      <w:r w:rsidR="00AB6032">
        <w:rPr>
          <w:rFonts w:ascii="Calibri" w:hAnsi="Calibri" w:cs="Calibri"/>
          <w:sz w:val="22"/>
          <w:lang w:val="es-ES"/>
        </w:rPr>
        <w:t xml:space="preserve"> </w:t>
      </w:r>
      <w:proofErr w:type="spellStart"/>
      <w:r w:rsidR="00AB6032">
        <w:rPr>
          <w:rFonts w:ascii="Calibri" w:hAnsi="Calibri" w:cs="Calibri"/>
          <w:sz w:val="22"/>
          <w:lang w:val="es-ES"/>
        </w:rPr>
        <w:t>Pouch</w:t>
      </w:r>
      <w:proofErr w:type="spellEnd"/>
      <w:r w:rsidR="00AB6032">
        <w:rPr>
          <w:rFonts w:ascii="Calibri" w:hAnsi="Calibri" w:cs="Calibri"/>
          <w:sz w:val="22"/>
          <w:lang w:val="es-ES"/>
        </w:rPr>
        <w:t xml:space="preserve"> y </w:t>
      </w:r>
      <w:proofErr w:type="spellStart"/>
      <w:r w:rsidR="00AB6032">
        <w:rPr>
          <w:rFonts w:ascii="Calibri" w:hAnsi="Calibri" w:cs="Calibri"/>
          <w:sz w:val="22"/>
          <w:lang w:val="es-ES"/>
        </w:rPr>
        <w:t>Duff</w:t>
      </w:r>
      <w:r w:rsidR="001707F8">
        <w:rPr>
          <w:rFonts w:ascii="Calibri" w:hAnsi="Calibri" w:cs="Calibri"/>
          <w:sz w:val="22"/>
          <w:lang w:val="es-ES"/>
        </w:rPr>
        <w:t>el</w:t>
      </w:r>
      <w:r w:rsidR="001A0990">
        <w:rPr>
          <w:rFonts w:ascii="Calibri" w:hAnsi="Calibri" w:cs="Calibri"/>
          <w:sz w:val="22"/>
          <w:lang w:val="es-ES"/>
        </w:rPr>
        <w:t>s</w:t>
      </w:r>
      <w:proofErr w:type="spellEnd"/>
      <w:r w:rsidR="001A0990">
        <w:rPr>
          <w:rFonts w:ascii="Calibri" w:hAnsi="Calibri" w:cs="Calibri"/>
          <w:sz w:val="22"/>
          <w:lang w:val="es-ES"/>
        </w:rPr>
        <w:t xml:space="preserve"> nuevos </w:t>
      </w:r>
      <w:r w:rsidR="00AB6032">
        <w:rPr>
          <w:rFonts w:ascii="Calibri" w:hAnsi="Calibri" w:cs="Calibri"/>
          <w:sz w:val="22"/>
          <w:lang w:val="es-ES"/>
        </w:rPr>
        <w:t>de 50L y de 80L.</w:t>
      </w:r>
    </w:p>
    <w:p w14:paraId="6747E039" w14:textId="77777777" w:rsidR="00A91251" w:rsidRDefault="00A91251" w:rsidP="001A122B">
      <w:pPr>
        <w:spacing w:before="120" w:line="360" w:lineRule="auto"/>
        <w:rPr>
          <w:rFonts w:ascii="Calibri" w:hAnsi="Calibri" w:cs="Calibri"/>
          <w:b/>
          <w:bCs/>
          <w:sz w:val="22"/>
          <w:lang w:val="es-ES"/>
        </w:rPr>
      </w:pPr>
    </w:p>
    <w:p w14:paraId="3194DF55" w14:textId="596E9269" w:rsidR="00AA1A93" w:rsidRDefault="00AA1A93" w:rsidP="001A122B">
      <w:pPr>
        <w:spacing w:before="120" w:line="360" w:lineRule="auto"/>
        <w:rPr>
          <w:rFonts w:ascii="Calibri" w:hAnsi="Calibri" w:cs="Calibri"/>
          <w:sz w:val="22"/>
          <w:lang w:val="es-ES"/>
        </w:rPr>
      </w:pPr>
      <w:r>
        <w:rPr>
          <w:rFonts w:ascii="Calibri" w:hAnsi="Calibri" w:cs="Calibri"/>
          <w:sz w:val="22"/>
          <w:lang w:val="es-ES"/>
        </w:rPr>
        <w:t xml:space="preserve"> </w:t>
      </w:r>
    </w:p>
    <w:tbl>
      <w:tblPr>
        <w:tblStyle w:val="TableGrid"/>
        <w:tblW w:w="9492" w:type="dxa"/>
        <w:tblInd w:w="-28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405"/>
        <w:gridCol w:w="4087"/>
      </w:tblGrid>
      <w:tr w:rsidR="00462877" w:rsidRPr="00675A37" w14:paraId="224A2624" w14:textId="77777777" w:rsidTr="00654BEA">
        <w:tc>
          <w:tcPr>
            <w:tcW w:w="6663" w:type="dxa"/>
            <w:vAlign w:val="center"/>
          </w:tcPr>
          <w:p w14:paraId="66D35F01" w14:textId="7E173050" w:rsidR="001902F8" w:rsidRDefault="001F2587" w:rsidP="001902F8">
            <w:pPr>
              <w:spacing w:before="120" w:line="360" w:lineRule="auto"/>
              <w:rPr>
                <w:rFonts w:ascii="Calibri" w:hAnsi="Calibri" w:cs="Calibri"/>
                <w:sz w:val="22"/>
                <w:lang w:val="es-ES"/>
              </w:rPr>
            </w:pPr>
            <w:proofErr w:type="spellStart"/>
            <w:r>
              <w:rPr>
                <w:rFonts w:ascii="Calibri" w:hAnsi="Calibri" w:cs="Calibri"/>
                <w:b/>
                <w:bCs/>
                <w:sz w:val="22"/>
                <w:lang w:val="es-ES"/>
              </w:rPr>
              <w:t>Ultra</w:t>
            </w:r>
            <w:r w:rsidR="0012661F">
              <w:rPr>
                <w:rFonts w:ascii="Calibri" w:hAnsi="Calibri" w:cs="Calibri"/>
                <w:b/>
                <w:bCs/>
                <w:sz w:val="22"/>
                <w:lang w:val="es-ES"/>
              </w:rPr>
              <w:t>light</w:t>
            </w:r>
            <w:proofErr w:type="spellEnd"/>
            <w:r>
              <w:rPr>
                <w:rFonts w:ascii="Calibri" w:hAnsi="Calibri" w:cs="Calibri"/>
                <w:b/>
                <w:bCs/>
                <w:sz w:val="22"/>
                <w:lang w:val="es-ES"/>
              </w:rPr>
              <w:t xml:space="preserve"> </w:t>
            </w:r>
            <w:proofErr w:type="spellStart"/>
            <w:r>
              <w:rPr>
                <w:rFonts w:ascii="Calibri" w:hAnsi="Calibri" w:cs="Calibri"/>
                <w:b/>
                <w:bCs/>
                <w:sz w:val="22"/>
                <w:lang w:val="es-ES"/>
              </w:rPr>
              <w:t>Packing</w:t>
            </w:r>
            <w:proofErr w:type="spellEnd"/>
            <w:r>
              <w:rPr>
                <w:rFonts w:ascii="Calibri" w:hAnsi="Calibri" w:cs="Calibri"/>
                <w:b/>
                <w:bCs/>
                <w:sz w:val="22"/>
                <w:lang w:val="es-ES"/>
              </w:rPr>
              <w:t xml:space="preserve"> Cubes</w:t>
            </w:r>
            <w:r w:rsidR="00F9073B" w:rsidRPr="00022BF3">
              <w:rPr>
                <w:rFonts w:ascii="Calibri" w:hAnsi="Calibri" w:cs="Calibri"/>
                <w:sz w:val="22"/>
                <w:lang w:val="es-ES"/>
              </w:rPr>
              <w:t xml:space="preserve">: </w:t>
            </w:r>
            <w:r w:rsidR="001902F8">
              <w:rPr>
                <w:rFonts w:ascii="Calibri" w:hAnsi="Calibri" w:cs="Calibri"/>
                <w:sz w:val="22"/>
                <w:lang w:val="es-ES"/>
              </w:rPr>
              <w:t xml:space="preserve">Los </w:t>
            </w:r>
            <w:proofErr w:type="spellStart"/>
            <w:r w:rsidR="001902F8">
              <w:rPr>
                <w:rFonts w:ascii="Calibri" w:hAnsi="Calibri" w:cs="Calibri"/>
                <w:sz w:val="22"/>
                <w:lang w:val="es-ES"/>
              </w:rPr>
              <w:t>Packin</w:t>
            </w:r>
            <w:r w:rsidR="00CC3B1B">
              <w:rPr>
                <w:rFonts w:ascii="Calibri" w:hAnsi="Calibri" w:cs="Calibri"/>
                <w:sz w:val="22"/>
                <w:lang w:val="es-ES"/>
              </w:rPr>
              <w:t>g</w:t>
            </w:r>
            <w:proofErr w:type="spellEnd"/>
            <w:r w:rsidR="001902F8">
              <w:rPr>
                <w:rFonts w:ascii="Calibri" w:hAnsi="Calibri" w:cs="Calibri"/>
                <w:sz w:val="22"/>
                <w:lang w:val="es-ES"/>
              </w:rPr>
              <w:t xml:space="preserve"> Cubes </w:t>
            </w:r>
            <w:r w:rsidR="00015669">
              <w:rPr>
                <w:rFonts w:ascii="Calibri" w:hAnsi="Calibri" w:cs="Calibri"/>
                <w:sz w:val="22"/>
                <w:lang w:val="es-ES"/>
              </w:rPr>
              <w:t>son el producto más vendido de Peak Design.</w:t>
            </w:r>
            <w:r w:rsidR="007E03C7">
              <w:rPr>
                <w:rFonts w:ascii="Calibri" w:hAnsi="Calibri" w:cs="Calibri"/>
                <w:sz w:val="22"/>
                <w:lang w:val="es-ES"/>
              </w:rPr>
              <w:t xml:space="preserve"> </w:t>
            </w:r>
            <w:r w:rsidR="000E5857">
              <w:rPr>
                <w:rFonts w:ascii="Calibri" w:hAnsi="Calibri" w:cs="Calibri"/>
                <w:sz w:val="22"/>
                <w:lang w:val="es-ES"/>
              </w:rPr>
              <w:t>Ahora</w:t>
            </w:r>
            <w:r w:rsidR="007E03C7">
              <w:rPr>
                <w:rFonts w:ascii="Calibri" w:hAnsi="Calibri" w:cs="Calibri"/>
                <w:sz w:val="22"/>
                <w:lang w:val="es-ES"/>
              </w:rPr>
              <w:t xml:space="preserve"> </w:t>
            </w:r>
            <w:r w:rsidR="0040639C">
              <w:rPr>
                <w:rFonts w:ascii="Calibri" w:hAnsi="Calibri" w:cs="Calibri"/>
                <w:sz w:val="22"/>
                <w:lang w:val="es-ES"/>
              </w:rPr>
              <w:t xml:space="preserve">Peak </w:t>
            </w:r>
            <w:proofErr w:type="spellStart"/>
            <w:r w:rsidR="0040639C">
              <w:rPr>
                <w:rFonts w:ascii="Calibri" w:hAnsi="Calibri" w:cs="Calibri"/>
                <w:sz w:val="22"/>
                <w:lang w:val="es-ES"/>
              </w:rPr>
              <w:t>Design</w:t>
            </w:r>
            <w:proofErr w:type="spellEnd"/>
            <w:r w:rsidR="0040639C">
              <w:rPr>
                <w:rFonts w:ascii="Calibri" w:hAnsi="Calibri" w:cs="Calibri"/>
                <w:sz w:val="22"/>
                <w:lang w:val="es-ES"/>
              </w:rPr>
              <w:t xml:space="preserve"> </w:t>
            </w:r>
            <w:r w:rsidR="000E5857">
              <w:rPr>
                <w:rFonts w:ascii="Calibri" w:hAnsi="Calibri" w:cs="Calibri"/>
                <w:sz w:val="22"/>
                <w:lang w:val="es-ES"/>
              </w:rPr>
              <w:t xml:space="preserve">presenta los </w:t>
            </w:r>
            <w:proofErr w:type="spellStart"/>
            <w:r w:rsidR="001902F8" w:rsidRPr="001902F8">
              <w:rPr>
                <w:rFonts w:ascii="Calibri" w:hAnsi="Calibri" w:cs="Calibri"/>
                <w:sz w:val="22"/>
                <w:lang w:val="es-ES"/>
              </w:rPr>
              <w:t>Ultralight</w:t>
            </w:r>
            <w:proofErr w:type="spellEnd"/>
            <w:r w:rsidR="001902F8" w:rsidRPr="001902F8">
              <w:rPr>
                <w:rFonts w:ascii="Calibri" w:hAnsi="Calibri" w:cs="Calibri"/>
                <w:sz w:val="22"/>
                <w:lang w:val="es-ES"/>
              </w:rPr>
              <w:t xml:space="preserve"> </w:t>
            </w:r>
            <w:proofErr w:type="spellStart"/>
            <w:r w:rsidR="001902F8" w:rsidRPr="001902F8">
              <w:rPr>
                <w:rFonts w:ascii="Calibri" w:hAnsi="Calibri" w:cs="Calibri"/>
                <w:sz w:val="22"/>
                <w:lang w:val="es-ES"/>
              </w:rPr>
              <w:t>Packing</w:t>
            </w:r>
            <w:proofErr w:type="spellEnd"/>
            <w:r w:rsidR="001902F8" w:rsidRPr="001902F8">
              <w:rPr>
                <w:rFonts w:ascii="Calibri" w:hAnsi="Calibri" w:cs="Calibri"/>
                <w:sz w:val="22"/>
                <w:lang w:val="es-ES"/>
              </w:rPr>
              <w:t xml:space="preserve"> Cubes: bolsas organiza</w:t>
            </w:r>
            <w:r w:rsidR="000E5857">
              <w:rPr>
                <w:rFonts w:ascii="Calibri" w:hAnsi="Calibri" w:cs="Calibri"/>
                <w:sz w:val="22"/>
                <w:lang w:val="es-ES"/>
              </w:rPr>
              <w:t>doras</w:t>
            </w:r>
            <w:r w:rsidR="001902F8" w:rsidRPr="001902F8">
              <w:rPr>
                <w:rFonts w:ascii="Calibri" w:hAnsi="Calibri" w:cs="Calibri"/>
                <w:sz w:val="22"/>
                <w:lang w:val="es-ES"/>
              </w:rPr>
              <w:t xml:space="preserve"> simplificadas con nuevos tamaños, materiales y colores. Los </w:t>
            </w:r>
            <w:proofErr w:type="spellStart"/>
            <w:r w:rsidR="001902F8" w:rsidRPr="001902F8">
              <w:rPr>
                <w:rFonts w:ascii="Calibri" w:hAnsi="Calibri" w:cs="Calibri"/>
                <w:sz w:val="22"/>
                <w:lang w:val="es-ES"/>
              </w:rPr>
              <w:t>Ultralight</w:t>
            </w:r>
            <w:proofErr w:type="spellEnd"/>
            <w:r w:rsidR="001902F8" w:rsidRPr="001902F8">
              <w:rPr>
                <w:rFonts w:ascii="Calibri" w:hAnsi="Calibri" w:cs="Calibri"/>
                <w:sz w:val="22"/>
                <w:lang w:val="es-ES"/>
              </w:rPr>
              <w:t xml:space="preserve"> </w:t>
            </w:r>
            <w:proofErr w:type="spellStart"/>
            <w:r w:rsidR="001902F8" w:rsidRPr="001902F8">
              <w:rPr>
                <w:rFonts w:ascii="Calibri" w:hAnsi="Calibri" w:cs="Calibri"/>
                <w:sz w:val="22"/>
                <w:lang w:val="es-ES"/>
              </w:rPr>
              <w:t>Packing</w:t>
            </w:r>
            <w:proofErr w:type="spellEnd"/>
            <w:r w:rsidR="001902F8" w:rsidRPr="001902F8">
              <w:rPr>
                <w:rFonts w:ascii="Calibri" w:hAnsi="Calibri" w:cs="Calibri"/>
                <w:sz w:val="22"/>
                <w:lang w:val="es-ES"/>
              </w:rPr>
              <w:t xml:space="preserve"> Cubes ofrecen a los clientes aún más flexibilidad organizativa, tanto si hacen la maleta para viajar como para aventuras al aire libre o para el día a día.</w:t>
            </w:r>
          </w:p>
          <w:p w14:paraId="3726E74B" w14:textId="3A9CB53D" w:rsidR="00BE354F" w:rsidRDefault="00C1364E" w:rsidP="001902F8">
            <w:pPr>
              <w:spacing w:before="120" w:line="360" w:lineRule="auto"/>
              <w:rPr>
                <w:rFonts w:ascii="Calibri" w:hAnsi="Calibri" w:cs="Calibri"/>
                <w:sz w:val="22"/>
                <w:lang w:val="es-ES"/>
              </w:rPr>
            </w:pPr>
            <w:r>
              <w:rPr>
                <w:rFonts w:ascii="Calibri" w:hAnsi="Calibri" w:cs="Calibri"/>
                <w:sz w:val="22"/>
                <w:lang w:val="es-ES"/>
              </w:rPr>
              <w:t>Qu</w:t>
            </w:r>
            <w:r w:rsidR="00DD27AF">
              <w:rPr>
                <w:rFonts w:ascii="Calibri" w:hAnsi="Calibri" w:cs="Calibri"/>
                <w:sz w:val="22"/>
                <w:lang w:val="es-ES"/>
              </w:rPr>
              <w:t>é</w:t>
            </w:r>
            <w:r>
              <w:rPr>
                <w:rFonts w:ascii="Calibri" w:hAnsi="Calibri" w:cs="Calibri"/>
                <w:sz w:val="22"/>
                <w:lang w:val="es-ES"/>
              </w:rPr>
              <w:t xml:space="preserve"> implica esta novedad: </w:t>
            </w:r>
            <w:r>
              <w:rPr>
                <w:rFonts w:ascii="Calibri" w:hAnsi="Calibri" w:cs="Calibri"/>
                <w:sz w:val="22"/>
                <w:lang w:val="es-ES"/>
              </w:rPr>
              <w:br/>
            </w:r>
            <w:r w:rsidRPr="00B41AB0">
              <w:rPr>
                <w:rFonts w:ascii="Calibri" w:hAnsi="Calibri" w:cs="Calibri"/>
                <w:sz w:val="22"/>
                <w:u w:val="single"/>
                <w:lang w:val="es-ES"/>
              </w:rPr>
              <w:t>Diseño simplificado</w:t>
            </w:r>
            <w:r w:rsidR="00B41AB0">
              <w:rPr>
                <w:rFonts w:ascii="Calibri" w:hAnsi="Calibri" w:cs="Calibri"/>
                <w:sz w:val="22"/>
                <w:lang w:val="es-ES"/>
              </w:rPr>
              <w:t>:</w:t>
            </w:r>
            <w:r>
              <w:rPr>
                <w:rFonts w:ascii="Calibri" w:hAnsi="Calibri" w:cs="Calibri"/>
                <w:sz w:val="22"/>
                <w:lang w:val="es-ES"/>
              </w:rPr>
              <w:t xml:space="preserve"> Solo un compartimento </w:t>
            </w:r>
            <w:r w:rsidR="00C60FDA">
              <w:rPr>
                <w:rFonts w:ascii="Calibri" w:hAnsi="Calibri" w:cs="Calibri"/>
                <w:sz w:val="22"/>
                <w:lang w:val="es-ES"/>
              </w:rPr>
              <w:t>con una cremallera (en vez de dos compartimentos y una cremallera de compresión).</w:t>
            </w:r>
          </w:p>
          <w:p w14:paraId="28952A08" w14:textId="77777777" w:rsidR="00136670" w:rsidRDefault="00C60FDA" w:rsidP="001902F8">
            <w:pPr>
              <w:spacing w:before="120" w:line="360" w:lineRule="auto"/>
              <w:rPr>
                <w:rFonts w:ascii="Calibri" w:hAnsi="Calibri" w:cs="Calibri"/>
                <w:sz w:val="22"/>
                <w:lang w:val="es-ES"/>
              </w:rPr>
            </w:pPr>
            <w:r w:rsidRPr="00B41AB0">
              <w:rPr>
                <w:rFonts w:ascii="Calibri" w:hAnsi="Calibri" w:cs="Calibri"/>
                <w:sz w:val="22"/>
                <w:u w:val="single"/>
                <w:lang w:val="es-ES"/>
              </w:rPr>
              <w:t>Tamaños más pequeños</w:t>
            </w:r>
            <w:r>
              <w:rPr>
                <w:rFonts w:ascii="Calibri" w:hAnsi="Calibri" w:cs="Calibri"/>
                <w:sz w:val="22"/>
                <w:lang w:val="es-ES"/>
              </w:rPr>
              <w:t xml:space="preserve">: </w:t>
            </w:r>
            <w:r w:rsidR="00BA5B52">
              <w:rPr>
                <w:rFonts w:ascii="Calibri" w:hAnsi="Calibri" w:cs="Calibri"/>
                <w:sz w:val="22"/>
                <w:lang w:val="es-ES"/>
              </w:rPr>
              <w:t xml:space="preserve">Small, X-Small y XX-Small para encajar mejor </w:t>
            </w:r>
            <w:r w:rsidR="001628F7">
              <w:rPr>
                <w:rFonts w:ascii="Calibri" w:hAnsi="Calibri" w:cs="Calibri"/>
                <w:sz w:val="22"/>
                <w:lang w:val="es-ES"/>
              </w:rPr>
              <w:t>los utensilios que no son ropa.</w:t>
            </w:r>
          </w:p>
          <w:p w14:paraId="6D8D1ACA" w14:textId="4629A887" w:rsidR="00147A09" w:rsidRDefault="00976E09" w:rsidP="001902F8">
            <w:pPr>
              <w:spacing w:before="120" w:line="360" w:lineRule="auto"/>
              <w:rPr>
                <w:rFonts w:ascii="Calibri" w:hAnsi="Calibri" w:cs="Calibri"/>
                <w:sz w:val="22"/>
                <w:lang w:val="es-ES"/>
              </w:rPr>
            </w:pPr>
            <w:r w:rsidRPr="00B41AB0">
              <w:rPr>
                <w:rFonts w:ascii="Calibri" w:hAnsi="Calibri" w:cs="Calibri"/>
                <w:sz w:val="22"/>
                <w:u w:val="single"/>
                <w:lang w:val="es-ES"/>
              </w:rPr>
              <w:t xml:space="preserve">2 </w:t>
            </w:r>
            <w:r w:rsidR="00EE2974" w:rsidRPr="00B41AB0">
              <w:rPr>
                <w:rFonts w:ascii="Calibri" w:hAnsi="Calibri" w:cs="Calibri"/>
                <w:sz w:val="22"/>
                <w:u w:val="single"/>
                <w:lang w:val="es-ES"/>
              </w:rPr>
              <w:t>nuevos</w:t>
            </w:r>
            <w:r w:rsidR="00136670" w:rsidRPr="00B41AB0">
              <w:rPr>
                <w:rFonts w:ascii="Calibri" w:hAnsi="Calibri" w:cs="Calibri"/>
                <w:sz w:val="22"/>
                <w:u w:val="single"/>
                <w:lang w:val="es-ES"/>
              </w:rPr>
              <w:t xml:space="preserve"> materiales y funciones</w:t>
            </w:r>
            <w:r w:rsidR="00136670">
              <w:rPr>
                <w:rFonts w:ascii="Calibri" w:hAnsi="Calibri" w:cs="Calibri"/>
                <w:sz w:val="22"/>
                <w:lang w:val="es-ES"/>
              </w:rPr>
              <w:t xml:space="preserve">: </w:t>
            </w:r>
            <w:r w:rsidR="00365D4E">
              <w:rPr>
                <w:rFonts w:ascii="Calibri" w:hAnsi="Calibri" w:cs="Calibri"/>
                <w:sz w:val="22"/>
                <w:lang w:val="es-ES"/>
              </w:rPr>
              <w:t>Materiales ultraligeros</w:t>
            </w:r>
            <w:r w:rsidR="00A525F4">
              <w:rPr>
                <w:rFonts w:ascii="Calibri" w:hAnsi="Calibri" w:cs="Calibri"/>
                <w:sz w:val="22"/>
                <w:lang w:val="es-ES"/>
              </w:rPr>
              <w:t>,</w:t>
            </w:r>
            <w:r w:rsidR="00365D4E">
              <w:rPr>
                <w:rFonts w:ascii="Calibri" w:hAnsi="Calibri" w:cs="Calibri"/>
                <w:sz w:val="22"/>
                <w:lang w:val="es-ES"/>
              </w:rPr>
              <w:t xml:space="preserve"> 100% reciclados</w:t>
            </w:r>
            <w:r w:rsidR="009C6AC0">
              <w:rPr>
                <w:rFonts w:ascii="Calibri" w:hAnsi="Calibri" w:cs="Calibri"/>
                <w:sz w:val="22"/>
                <w:lang w:val="es-ES"/>
              </w:rPr>
              <w:t>, libre</w:t>
            </w:r>
            <w:r w:rsidR="00A525F4">
              <w:rPr>
                <w:rFonts w:ascii="Calibri" w:hAnsi="Calibri" w:cs="Calibri"/>
                <w:sz w:val="22"/>
                <w:lang w:val="es-ES"/>
              </w:rPr>
              <w:t>s</w:t>
            </w:r>
            <w:r w:rsidR="009C6AC0">
              <w:rPr>
                <w:rFonts w:ascii="Calibri" w:hAnsi="Calibri" w:cs="Calibri"/>
                <w:sz w:val="22"/>
                <w:lang w:val="es-ES"/>
              </w:rPr>
              <w:t xml:space="preserve"> de PFAS</w:t>
            </w:r>
            <w:r w:rsidR="00365D4E">
              <w:rPr>
                <w:rFonts w:ascii="Calibri" w:hAnsi="Calibri" w:cs="Calibri"/>
                <w:sz w:val="22"/>
                <w:lang w:val="es-ES"/>
              </w:rPr>
              <w:t>.</w:t>
            </w:r>
            <w:r w:rsidR="00A525F4">
              <w:rPr>
                <w:rFonts w:ascii="Calibri" w:hAnsi="Calibri" w:cs="Calibri"/>
                <w:sz w:val="22"/>
                <w:lang w:val="es-ES"/>
              </w:rPr>
              <w:t xml:space="preserve"> </w:t>
            </w:r>
            <w:r>
              <w:rPr>
                <w:rFonts w:ascii="Calibri" w:hAnsi="Calibri" w:cs="Calibri"/>
                <w:sz w:val="22"/>
                <w:lang w:val="es-ES"/>
              </w:rPr>
              <w:t>Más resistentes al agua</w:t>
            </w:r>
            <w:r w:rsidR="00270326">
              <w:rPr>
                <w:rFonts w:ascii="Calibri" w:hAnsi="Calibri" w:cs="Calibri"/>
                <w:sz w:val="22"/>
                <w:lang w:val="es-ES"/>
              </w:rPr>
              <w:t>,</w:t>
            </w:r>
            <w:r w:rsidR="009740BD">
              <w:rPr>
                <w:rFonts w:ascii="Calibri" w:hAnsi="Calibri" w:cs="Calibri"/>
                <w:sz w:val="22"/>
                <w:lang w:val="es-ES"/>
              </w:rPr>
              <w:t xml:space="preserve"> </w:t>
            </w:r>
            <w:r w:rsidR="009740BD" w:rsidRPr="009740BD">
              <w:rPr>
                <w:rFonts w:ascii="Calibri" w:hAnsi="Calibri" w:cs="Calibri"/>
                <w:sz w:val="22"/>
                <w:lang w:val="es-ES"/>
              </w:rPr>
              <w:t>malla de nailon transpirable y elástic</w:t>
            </w:r>
            <w:r w:rsidR="00270326">
              <w:rPr>
                <w:rFonts w:ascii="Calibri" w:hAnsi="Calibri" w:cs="Calibri"/>
                <w:sz w:val="22"/>
                <w:lang w:val="es-ES"/>
              </w:rPr>
              <w:t>a</w:t>
            </w:r>
            <w:r w:rsidR="009740BD" w:rsidRPr="009740BD">
              <w:rPr>
                <w:rFonts w:ascii="Calibri" w:hAnsi="Calibri" w:cs="Calibri"/>
                <w:sz w:val="22"/>
                <w:lang w:val="es-ES"/>
              </w:rPr>
              <w:t>, ideal para artículos grandes o de formas extrañas.</w:t>
            </w:r>
            <w:r w:rsidR="005C31D2">
              <w:rPr>
                <w:rFonts w:ascii="Calibri" w:hAnsi="Calibri" w:cs="Calibri"/>
                <w:sz w:val="22"/>
                <w:lang w:val="es-ES"/>
              </w:rPr>
              <w:t xml:space="preserve"> </w:t>
            </w:r>
            <w:r w:rsidR="00147A09">
              <w:rPr>
                <w:rFonts w:ascii="Calibri" w:hAnsi="Calibri" w:cs="Calibri"/>
                <w:sz w:val="22"/>
                <w:lang w:val="es-ES"/>
              </w:rPr>
              <w:t>Tejido autorreparable.</w:t>
            </w:r>
          </w:p>
          <w:p w14:paraId="0753B2CA" w14:textId="22179435" w:rsidR="0091697C" w:rsidRDefault="0091697C" w:rsidP="001902F8">
            <w:pPr>
              <w:spacing w:before="120" w:line="360" w:lineRule="auto"/>
              <w:rPr>
                <w:rFonts w:ascii="Calibri" w:hAnsi="Calibri" w:cs="Calibri"/>
                <w:sz w:val="22"/>
                <w:lang w:val="es-ES"/>
              </w:rPr>
            </w:pPr>
            <w:r w:rsidRPr="00B41AB0">
              <w:rPr>
                <w:rFonts w:ascii="Calibri" w:hAnsi="Calibri" w:cs="Calibri"/>
                <w:sz w:val="22"/>
                <w:u w:val="single"/>
                <w:lang w:val="es-ES"/>
              </w:rPr>
              <w:t>Ultraligeros</w:t>
            </w:r>
            <w:r>
              <w:rPr>
                <w:rFonts w:ascii="Calibri" w:hAnsi="Calibri" w:cs="Calibri"/>
                <w:sz w:val="22"/>
                <w:lang w:val="es-ES"/>
              </w:rPr>
              <w:t xml:space="preserve">: </w:t>
            </w:r>
            <w:r w:rsidR="00B41AB0">
              <w:rPr>
                <w:rFonts w:ascii="Calibri" w:hAnsi="Calibri" w:cs="Calibri"/>
                <w:sz w:val="22"/>
                <w:lang w:val="es-ES"/>
              </w:rPr>
              <w:t>Ajustando el elástico del tirador de la cremallera se mantienen plegados y enrollados de forma compacta.</w:t>
            </w:r>
          </w:p>
          <w:p w14:paraId="1E4549DE" w14:textId="0915AE7B" w:rsidR="00F9073B" w:rsidRDefault="00934EA0" w:rsidP="00D44C50">
            <w:pPr>
              <w:spacing w:before="120" w:line="360" w:lineRule="auto"/>
              <w:rPr>
                <w:rFonts w:ascii="Calibri" w:hAnsi="Calibri" w:cs="Calibri"/>
                <w:sz w:val="22"/>
                <w:lang w:val="es-ES"/>
              </w:rPr>
            </w:pPr>
            <w:r w:rsidRPr="00B41AB0">
              <w:rPr>
                <w:rFonts w:ascii="Calibri" w:hAnsi="Calibri" w:cs="Calibri"/>
                <w:sz w:val="22"/>
                <w:u w:val="single"/>
                <w:lang w:val="es-ES"/>
              </w:rPr>
              <w:t>Correa bandolera</w:t>
            </w:r>
            <w:r w:rsidR="00B41AB0">
              <w:rPr>
                <w:rFonts w:ascii="Calibri" w:hAnsi="Calibri" w:cs="Calibri"/>
                <w:sz w:val="22"/>
                <w:lang w:val="es-ES"/>
              </w:rPr>
              <w:t>:</w:t>
            </w:r>
            <w:r w:rsidR="00B65FA4">
              <w:rPr>
                <w:rFonts w:ascii="Calibri" w:hAnsi="Calibri" w:cs="Calibri"/>
                <w:sz w:val="22"/>
                <w:lang w:val="es-ES"/>
              </w:rPr>
              <w:t xml:space="preserve"> </w:t>
            </w:r>
            <w:r w:rsidR="00025733">
              <w:rPr>
                <w:rFonts w:ascii="Calibri" w:hAnsi="Calibri" w:cs="Calibri"/>
                <w:sz w:val="22"/>
                <w:lang w:val="es-ES"/>
              </w:rPr>
              <w:t xml:space="preserve">Con </w:t>
            </w:r>
            <w:r w:rsidR="00062F61">
              <w:rPr>
                <w:rFonts w:ascii="Calibri" w:hAnsi="Calibri" w:cs="Calibri"/>
                <w:sz w:val="22"/>
                <w:lang w:val="es-ES"/>
              </w:rPr>
              <w:t xml:space="preserve">la correa </w:t>
            </w:r>
            <w:r w:rsidR="00062F61" w:rsidRPr="00062F61">
              <w:rPr>
                <w:rFonts w:ascii="Calibri" w:hAnsi="Calibri" w:cs="Calibri"/>
                <w:sz w:val="22"/>
                <w:lang w:val="es-ES"/>
              </w:rPr>
              <w:t xml:space="preserve">Peak Design Cord Hook™ </w:t>
            </w:r>
            <w:r w:rsidR="00062F61">
              <w:rPr>
                <w:rFonts w:ascii="Calibri" w:hAnsi="Calibri" w:cs="Calibri"/>
                <w:sz w:val="22"/>
                <w:lang w:val="es-ES"/>
              </w:rPr>
              <w:t xml:space="preserve">(que se </w:t>
            </w:r>
            <w:r w:rsidR="00B65FA4">
              <w:rPr>
                <w:rFonts w:ascii="Calibri" w:hAnsi="Calibri" w:cs="Calibri"/>
                <w:sz w:val="22"/>
                <w:lang w:val="es-ES"/>
              </w:rPr>
              <w:t>adqui</w:t>
            </w:r>
            <w:r w:rsidR="00062F61">
              <w:rPr>
                <w:rFonts w:ascii="Calibri" w:hAnsi="Calibri" w:cs="Calibri"/>
                <w:sz w:val="22"/>
                <w:lang w:val="es-ES"/>
              </w:rPr>
              <w:t>e</w:t>
            </w:r>
            <w:r w:rsidR="00B65FA4">
              <w:rPr>
                <w:rFonts w:ascii="Calibri" w:hAnsi="Calibri" w:cs="Calibri"/>
                <w:sz w:val="22"/>
                <w:lang w:val="es-ES"/>
              </w:rPr>
              <w:t>r</w:t>
            </w:r>
            <w:r w:rsidR="00062F61">
              <w:rPr>
                <w:rFonts w:ascii="Calibri" w:hAnsi="Calibri" w:cs="Calibri"/>
                <w:sz w:val="22"/>
                <w:lang w:val="es-ES"/>
              </w:rPr>
              <w:t>e por separado)</w:t>
            </w:r>
            <w:r w:rsidR="00702B87">
              <w:rPr>
                <w:rFonts w:ascii="Calibri" w:hAnsi="Calibri" w:cs="Calibri"/>
                <w:sz w:val="22"/>
                <w:lang w:val="es-ES"/>
              </w:rPr>
              <w:t xml:space="preserve"> se</w:t>
            </w:r>
            <w:r w:rsidR="00B65FA4">
              <w:rPr>
                <w:rFonts w:ascii="Calibri" w:hAnsi="Calibri" w:cs="Calibri"/>
                <w:sz w:val="22"/>
                <w:lang w:val="es-ES"/>
              </w:rPr>
              <w:t xml:space="preserve"> convierte el </w:t>
            </w:r>
            <w:proofErr w:type="spellStart"/>
            <w:r w:rsidR="00B65FA4">
              <w:rPr>
                <w:rFonts w:ascii="Calibri" w:hAnsi="Calibri" w:cs="Calibri"/>
                <w:sz w:val="22"/>
                <w:lang w:val="es-ES"/>
              </w:rPr>
              <w:t>Ultralight</w:t>
            </w:r>
            <w:proofErr w:type="spellEnd"/>
            <w:r w:rsidR="00B65FA4">
              <w:rPr>
                <w:rFonts w:ascii="Calibri" w:hAnsi="Calibri" w:cs="Calibri"/>
                <w:sz w:val="22"/>
                <w:lang w:val="es-ES"/>
              </w:rPr>
              <w:t xml:space="preserve"> </w:t>
            </w:r>
            <w:proofErr w:type="spellStart"/>
            <w:r w:rsidR="00B65FA4">
              <w:rPr>
                <w:rFonts w:ascii="Calibri" w:hAnsi="Calibri" w:cs="Calibri"/>
                <w:sz w:val="22"/>
                <w:lang w:val="es-ES"/>
              </w:rPr>
              <w:t>Packing</w:t>
            </w:r>
            <w:proofErr w:type="spellEnd"/>
            <w:r w:rsidR="00B65FA4">
              <w:rPr>
                <w:rFonts w:ascii="Calibri" w:hAnsi="Calibri" w:cs="Calibri"/>
                <w:sz w:val="22"/>
                <w:lang w:val="es-ES"/>
              </w:rPr>
              <w:t xml:space="preserve"> Cube en </w:t>
            </w:r>
            <w:r w:rsidR="00702B87">
              <w:rPr>
                <w:rFonts w:ascii="Calibri" w:hAnsi="Calibri" w:cs="Calibri"/>
                <w:sz w:val="22"/>
                <w:lang w:val="es-ES"/>
              </w:rPr>
              <w:t xml:space="preserve">una </w:t>
            </w:r>
            <w:r w:rsidR="00B65FA4">
              <w:rPr>
                <w:rFonts w:ascii="Calibri" w:hAnsi="Calibri" w:cs="Calibri"/>
                <w:sz w:val="22"/>
                <w:lang w:val="es-ES"/>
              </w:rPr>
              <w:t>bandolera.</w:t>
            </w:r>
          </w:p>
          <w:p w14:paraId="050AC6BA" w14:textId="3AF3BC9B" w:rsidR="00C30A09" w:rsidRPr="00D44C50" w:rsidRDefault="00C30A09" w:rsidP="00D44C50">
            <w:pPr>
              <w:spacing w:before="120" w:line="360" w:lineRule="auto"/>
              <w:rPr>
                <w:rFonts w:ascii="Calibri" w:hAnsi="Calibri" w:cs="Calibri"/>
                <w:sz w:val="22"/>
                <w:lang w:val="es-ES"/>
              </w:rPr>
            </w:pPr>
            <w:r w:rsidRPr="00C30A09">
              <w:rPr>
                <w:rFonts w:ascii="Calibri" w:hAnsi="Calibri" w:cs="Calibri"/>
                <w:sz w:val="22"/>
                <w:u w:val="single"/>
                <w:lang w:val="es-ES"/>
              </w:rPr>
              <w:t>Nuevos colores</w:t>
            </w:r>
            <w:r>
              <w:rPr>
                <w:rFonts w:ascii="Calibri" w:hAnsi="Calibri" w:cs="Calibri"/>
                <w:sz w:val="22"/>
                <w:lang w:val="es-ES"/>
              </w:rPr>
              <w:t xml:space="preserve">: Cloud, </w:t>
            </w:r>
            <w:proofErr w:type="spellStart"/>
            <w:r>
              <w:rPr>
                <w:rFonts w:ascii="Calibri" w:hAnsi="Calibri" w:cs="Calibri"/>
                <w:sz w:val="22"/>
                <w:lang w:val="es-ES"/>
              </w:rPr>
              <w:t>Dune</w:t>
            </w:r>
            <w:proofErr w:type="spellEnd"/>
            <w:r>
              <w:rPr>
                <w:rFonts w:ascii="Calibri" w:hAnsi="Calibri" w:cs="Calibri"/>
                <w:sz w:val="22"/>
                <w:lang w:val="es-ES"/>
              </w:rPr>
              <w:t>, Sage, Eclipse o Black.</w:t>
            </w:r>
          </w:p>
        </w:tc>
        <w:tc>
          <w:tcPr>
            <w:tcW w:w="2829" w:type="dxa"/>
            <w:vAlign w:val="center"/>
          </w:tcPr>
          <w:p w14:paraId="5AF06D68" w14:textId="11C900EA" w:rsidR="001F2587" w:rsidRPr="001902F8" w:rsidRDefault="00462877" w:rsidP="009B6A53">
            <w:pPr>
              <w:spacing w:before="120" w:line="360" w:lineRule="auto"/>
              <w:rPr>
                <w:noProof/>
                <w:lang w:val="es-ES"/>
              </w:rPr>
            </w:pPr>
            <w:r>
              <w:rPr>
                <w:noProof/>
              </w:rPr>
              <w:drawing>
                <wp:inline distT="0" distB="0" distL="0" distR="0" wp14:anchorId="35589256" wp14:editId="776678E4">
                  <wp:extent cx="2458400" cy="3277773"/>
                  <wp:effectExtent l="0" t="0" r="0" b="0"/>
                  <wp:docPr id="1857305127" name="Imagen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79923" cy="33064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9768147" w14:textId="7FFE542E" w:rsidR="00F9073B" w:rsidRDefault="001F2587" w:rsidP="009B6A53">
            <w:pPr>
              <w:spacing w:before="120" w:line="360" w:lineRule="auto"/>
              <w:rPr>
                <w:rFonts w:ascii="Calibri" w:hAnsi="Calibri" w:cs="Calibri"/>
                <w:b/>
                <w:bCs/>
                <w:sz w:val="22"/>
                <w:lang w:val="es-ES"/>
              </w:rPr>
            </w:pPr>
            <w:r>
              <w:rPr>
                <w:noProof/>
              </w:rPr>
              <w:drawing>
                <wp:inline distT="0" distB="0" distL="0" distR="0" wp14:anchorId="1EF6B5D2" wp14:editId="4266A8CC">
                  <wp:extent cx="2454763" cy="2536148"/>
                  <wp:effectExtent l="0" t="0" r="3175" b="0"/>
                  <wp:docPr id="1162419576" name="Imagen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4140" r="13288"/>
                          <a:stretch/>
                        </pic:blipFill>
                        <pic:spPr bwMode="auto">
                          <a:xfrm>
                            <a:off x="0" y="0"/>
                            <a:ext cx="2464899" cy="2546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1E33958" w14:textId="78FDE863" w:rsidR="00F9073B" w:rsidRDefault="00F9073B" w:rsidP="009B6A53">
      <w:pPr>
        <w:spacing w:before="120" w:line="360" w:lineRule="auto"/>
        <w:rPr>
          <w:rFonts w:ascii="Calibri" w:hAnsi="Calibri" w:cs="Calibri"/>
          <w:b/>
          <w:bCs/>
          <w:sz w:val="10"/>
          <w:szCs w:val="12"/>
          <w:lang w:val="es-ES"/>
        </w:rPr>
      </w:pPr>
    </w:p>
    <w:p w14:paraId="47422D11" w14:textId="77777777" w:rsidR="00F320B0" w:rsidRDefault="00F320B0" w:rsidP="009B6A53">
      <w:pPr>
        <w:spacing w:before="120" w:line="360" w:lineRule="auto"/>
        <w:rPr>
          <w:rFonts w:ascii="Calibri" w:hAnsi="Calibri" w:cs="Calibri"/>
          <w:b/>
          <w:bCs/>
          <w:sz w:val="10"/>
          <w:szCs w:val="12"/>
          <w:lang w:val="es-ES"/>
        </w:rPr>
      </w:pPr>
    </w:p>
    <w:p w14:paraId="1800C4C2" w14:textId="77777777" w:rsidR="00F320B0" w:rsidRPr="00DB50DD" w:rsidRDefault="00F320B0" w:rsidP="009B6A53">
      <w:pPr>
        <w:spacing w:before="120" w:line="360" w:lineRule="auto"/>
        <w:rPr>
          <w:rFonts w:ascii="Calibri" w:hAnsi="Calibri" w:cs="Calibri"/>
          <w:b/>
          <w:bCs/>
          <w:sz w:val="10"/>
          <w:szCs w:val="12"/>
          <w:lang w:val="es-ES"/>
        </w:rPr>
      </w:pPr>
    </w:p>
    <w:tbl>
      <w:tblPr>
        <w:tblStyle w:val="TableGrid"/>
        <w:tblW w:w="9498" w:type="dxa"/>
        <w:tblInd w:w="-28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386"/>
        <w:gridCol w:w="5112"/>
      </w:tblGrid>
      <w:tr w:rsidR="001E0147" w:rsidRPr="008E032D" w14:paraId="3C01D10F" w14:textId="77777777" w:rsidTr="00654BEA">
        <w:trPr>
          <w:trHeight w:val="3479"/>
        </w:trPr>
        <w:tc>
          <w:tcPr>
            <w:tcW w:w="4386" w:type="dxa"/>
            <w:vAlign w:val="center"/>
          </w:tcPr>
          <w:p w14:paraId="4B94A8B0" w14:textId="1ACCF52C" w:rsidR="00F9073B" w:rsidRDefault="001E0147" w:rsidP="00F9073B">
            <w:pPr>
              <w:spacing w:before="120" w:line="360" w:lineRule="auto"/>
              <w:rPr>
                <w:rFonts w:ascii="Calibri" w:hAnsi="Calibri" w:cs="Calibri"/>
                <w:b/>
                <w:bCs/>
                <w:sz w:val="22"/>
                <w:lang w:val="es-ES"/>
              </w:rPr>
            </w:pPr>
            <w:r>
              <w:rPr>
                <w:noProof/>
              </w:rPr>
              <w:drawing>
                <wp:inline distT="0" distB="0" distL="0" distR="0" wp14:anchorId="157BB622" wp14:editId="72D8F35C">
                  <wp:extent cx="2646478" cy="3530746"/>
                  <wp:effectExtent l="0" t="0" r="1905" b="0"/>
                  <wp:docPr id="167420674" name="Imagen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5868" cy="35432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12" w:type="dxa"/>
            <w:vAlign w:val="center"/>
          </w:tcPr>
          <w:p w14:paraId="7A4875DD" w14:textId="1FC25BA0" w:rsidR="003474B2" w:rsidRPr="007F0133" w:rsidRDefault="006112B2" w:rsidP="003474B2">
            <w:pPr>
              <w:spacing w:before="120" w:line="360" w:lineRule="auto"/>
              <w:rPr>
                <w:rFonts w:ascii="Calibri" w:hAnsi="Calibri" w:cs="Calibri"/>
                <w:sz w:val="22"/>
                <w:lang w:val="es-ES"/>
              </w:rPr>
            </w:pPr>
            <w:r>
              <w:rPr>
                <w:rFonts w:ascii="Calibri" w:hAnsi="Calibri" w:cs="Calibri"/>
                <w:b/>
                <w:bCs/>
                <w:sz w:val="22"/>
                <w:lang w:val="es-ES"/>
              </w:rPr>
              <w:t xml:space="preserve">Small </w:t>
            </w:r>
            <w:proofErr w:type="spellStart"/>
            <w:r>
              <w:rPr>
                <w:rFonts w:ascii="Calibri" w:hAnsi="Calibri" w:cs="Calibri"/>
                <w:b/>
                <w:bCs/>
                <w:sz w:val="22"/>
                <w:lang w:val="es-ES"/>
              </w:rPr>
              <w:t>Tech</w:t>
            </w:r>
            <w:proofErr w:type="spellEnd"/>
            <w:r>
              <w:rPr>
                <w:rFonts w:ascii="Calibri" w:hAnsi="Calibri" w:cs="Calibri"/>
                <w:b/>
                <w:bCs/>
                <w:sz w:val="22"/>
                <w:lang w:val="es-ES"/>
              </w:rPr>
              <w:t xml:space="preserve"> </w:t>
            </w:r>
            <w:proofErr w:type="spellStart"/>
            <w:r>
              <w:rPr>
                <w:rFonts w:ascii="Calibri" w:hAnsi="Calibri" w:cs="Calibri"/>
                <w:b/>
                <w:bCs/>
                <w:sz w:val="22"/>
                <w:lang w:val="es-ES"/>
              </w:rPr>
              <w:t>Pouch</w:t>
            </w:r>
            <w:proofErr w:type="spellEnd"/>
            <w:r w:rsidR="00F9073B">
              <w:rPr>
                <w:rFonts w:ascii="Calibri" w:hAnsi="Calibri" w:cs="Calibri"/>
                <w:sz w:val="22"/>
                <w:lang w:val="es-ES"/>
              </w:rPr>
              <w:t xml:space="preserve">: </w:t>
            </w:r>
            <w:r w:rsidR="003623D0">
              <w:rPr>
                <w:rFonts w:ascii="Calibri" w:hAnsi="Calibri" w:cs="Calibri"/>
                <w:sz w:val="22"/>
                <w:lang w:val="es-ES"/>
              </w:rPr>
              <w:t>El</w:t>
            </w:r>
            <w:r w:rsidR="003474B2" w:rsidRPr="003474B2">
              <w:rPr>
                <w:rFonts w:ascii="Calibri" w:hAnsi="Calibri" w:cs="Calibri"/>
                <w:sz w:val="22"/>
                <w:lang w:val="es-ES"/>
              </w:rPr>
              <w:t xml:space="preserve"> Small </w:t>
            </w:r>
            <w:proofErr w:type="spellStart"/>
            <w:r w:rsidR="003474B2" w:rsidRPr="003474B2">
              <w:rPr>
                <w:rFonts w:ascii="Calibri" w:hAnsi="Calibri" w:cs="Calibri"/>
                <w:sz w:val="22"/>
                <w:lang w:val="es-ES"/>
              </w:rPr>
              <w:t>Tech</w:t>
            </w:r>
            <w:proofErr w:type="spellEnd"/>
            <w:r w:rsidR="003474B2" w:rsidRPr="003474B2">
              <w:rPr>
                <w:rFonts w:ascii="Calibri" w:hAnsi="Calibri" w:cs="Calibri"/>
                <w:sz w:val="22"/>
                <w:lang w:val="es-ES"/>
              </w:rPr>
              <w:t xml:space="preserve"> </w:t>
            </w:r>
            <w:proofErr w:type="spellStart"/>
            <w:r w:rsidR="003474B2" w:rsidRPr="003474B2">
              <w:rPr>
                <w:rFonts w:ascii="Calibri" w:hAnsi="Calibri" w:cs="Calibri"/>
                <w:sz w:val="22"/>
                <w:lang w:val="es-ES"/>
              </w:rPr>
              <w:t>Pouch</w:t>
            </w:r>
            <w:proofErr w:type="spellEnd"/>
            <w:r w:rsidR="003474B2" w:rsidRPr="003474B2">
              <w:rPr>
                <w:rFonts w:ascii="Calibri" w:hAnsi="Calibri" w:cs="Calibri"/>
                <w:sz w:val="22"/>
                <w:lang w:val="es-ES"/>
              </w:rPr>
              <w:t xml:space="preserve"> toma el galardonado diseño, la utilidad y la estética d</w:t>
            </w:r>
            <w:r w:rsidR="00D65258">
              <w:rPr>
                <w:rFonts w:ascii="Calibri" w:hAnsi="Calibri" w:cs="Calibri"/>
                <w:sz w:val="22"/>
                <w:lang w:val="es-ES"/>
              </w:rPr>
              <w:t>el</w:t>
            </w:r>
            <w:r w:rsidR="003474B2" w:rsidRPr="003474B2">
              <w:rPr>
                <w:rFonts w:ascii="Calibri" w:hAnsi="Calibri" w:cs="Calibri"/>
                <w:sz w:val="22"/>
                <w:lang w:val="es-ES"/>
              </w:rPr>
              <w:t xml:space="preserve"> </w:t>
            </w:r>
            <w:proofErr w:type="spellStart"/>
            <w:r w:rsidR="003474B2" w:rsidRPr="003474B2">
              <w:rPr>
                <w:rFonts w:ascii="Calibri" w:hAnsi="Calibri" w:cs="Calibri"/>
                <w:sz w:val="22"/>
                <w:lang w:val="es-ES"/>
              </w:rPr>
              <w:t>Tech</w:t>
            </w:r>
            <w:proofErr w:type="spellEnd"/>
            <w:r w:rsidR="003474B2" w:rsidRPr="003474B2">
              <w:rPr>
                <w:rFonts w:ascii="Calibri" w:hAnsi="Calibri" w:cs="Calibri"/>
                <w:sz w:val="22"/>
                <w:lang w:val="es-ES"/>
              </w:rPr>
              <w:t xml:space="preserve"> </w:t>
            </w:r>
            <w:proofErr w:type="spellStart"/>
            <w:r w:rsidR="003474B2" w:rsidRPr="003474B2">
              <w:rPr>
                <w:rFonts w:ascii="Calibri" w:hAnsi="Calibri" w:cs="Calibri"/>
                <w:sz w:val="22"/>
                <w:lang w:val="es-ES"/>
              </w:rPr>
              <w:t>Pouch</w:t>
            </w:r>
            <w:proofErr w:type="spellEnd"/>
            <w:r w:rsidR="003474B2" w:rsidRPr="003474B2">
              <w:rPr>
                <w:rFonts w:ascii="Calibri" w:hAnsi="Calibri" w:cs="Calibri"/>
                <w:sz w:val="22"/>
                <w:lang w:val="es-ES"/>
              </w:rPr>
              <w:t xml:space="preserve"> original y l</w:t>
            </w:r>
            <w:r w:rsidR="001B112E">
              <w:rPr>
                <w:rFonts w:ascii="Calibri" w:hAnsi="Calibri" w:cs="Calibri"/>
                <w:sz w:val="22"/>
                <w:lang w:val="es-ES"/>
              </w:rPr>
              <w:t>o</w:t>
            </w:r>
            <w:r w:rsidR="003474B2" w:rsidRPr="003474B2">
              <w:rPr>
                <w:rFonts w:ascii="Calibri" w:hAnsi="Calibri" w:cs="Calibri"/>
                <w:sz w:val="22"/>
                <w:lang w:val="es-ES"/>
              </w:rPr>
              <w:t xml:space="preserve"> reduce a la mitad de su tamaño. Lo suficientemente pequeñ</w:t>
            </w:r>
            <w:r w:rsidR="001B112E">
              <w:rPr>
                <w:rFonts w:ascii="Calibri" w:hAnsi="Calibri" w:cs="Calibri"/>
                <w:sz w:val="22"/>
                <w:lang w:val="es-ES"/>
              </w:rPr>
              <w:t>o</w:t>
            </w:r>
            <w:r w:rsidR="003474B2" w:rsidRPr="003474B2">
              <w:rPr>
                <w:rFonts w:ascii="Calibri" w:hAnsi="Calibri" w:cs="Calibri"/>
                <w:sz w:val="22"/>
                <w:lang w:val="es-ES"/>
              </w:rPr>
              <w:t xml:space="preserve"> </w:t>
            </w:r>
            <w:r w:rsidR="007F0133">
              <w:rPr>
                <w:rFonts w:ascii="Calibri" w:hAnsi="Calibri" w:cs="Calibri"/>
                <w:sz w:val="22"/>
                <w:lang w:val="es-ES"/>
              </w:rPr>
              <w:t>para que quepa en cualquier</w:t>
            </w:r>
            <w:r w:rsidR="003474B2" w:rsidRPr="003474B2">
              <w:rPr>
                <w:rFonts w:ascii="Calibri" w:hAnsi="Calibri" w:cs="Calibri"/>
                <w:sz w:val="22"/>
                <w:lang w:val="es-ES"/>
              </w:rPr>
              <w:t xml:space="preserve"> bolsa, pero con unas características impresionantes</w:t>
            </w:r>
            <w:r w:rsidR="00DA4AA4">
              <w:rPr>
                <w:rFonts w:ascii="Calibri" w:hAnsi="Calibri" w:cs="Calibri"/>
                <w:sz w:val="22"/>
                <w:lang w:val="es-ES"/>
              </w:rPr>
              <w:t>.</w:t>
            </w:r>
            <w:r w:rsidR="003474B2" w:rsidRPr="003474B2">
              <w:rPr>
                <w:rFonts w:ascii="Calibri" w:hAnsi="Calibri" w:cs="Calibri"/>
                <w:sz w:val="22"/>
                <w:lang w:val="es-ES"/>
              </w:rPr>
              <w:t xml:space="preserve"> </w:t>
            </w:r>
            <w:r w:rsidR="0010214F">
              <w:rPr>
                <w:rFonts w:ascii="Calibri" w:hAnsi="Calibri" w:cs="Calibri"/>
                <w:sz w:val="22"/>
                <w:lang w:val="es-ES"/>
              </w:rPr>
              <w:t>El</w:t>
            </w:r>
            <w:r w:rsidR="003474B2" w:rsidRPr="003474B2">
              <w:rPr>
                <w:rFonts w:ascii="Calibri" w:hAnsi="Calibri" w:cs="Calibri"/>
                <w:sz w:val="22"/>
                <w:lang w:val="es-ES"/>
              </w:rPr>
              <w:t xml:space="preserve"> Small </w:t>
            </w:r>
            <w:proofErr w:type="spellStart"/>
            <w:r w:rsidR="003474B2" w:rsidRPr="003474B2">
              <w:rPr>
                <w:rFonts w:ascii="Calibri" w:hAnsi="Calibri" w:cs="Calibri"/>
                <w:sz w:val="22"/>
                <w:lang w:val="es-ES"/>
              </w:rPr>
              <w:t>Tech</w:t>
            </w:r>
            <w:proofErr w:type="spellEnd"/>
            <w:r w:rsidR="003474B2" w:rsidRPr="003474B2">
              <w:rPr>
                <w:rFonts w:ascii="Calibri" w:hAnsi="Calibri" w:cs="Calibri"/>
                <w:sz w:val="22"/>
                <w:lang w:val="es-ES"/>
              </w:rPr>
              <w:t xml:space="preserve"> </w:t>
            </w:r>
            <w:proofErr w:type="spellStart"/>
            <w:r w:rsidR="003474B2" w:rsidRPr="003474B2">
              <w:rPr>
                <w:rFonts w:ascii="Calibri" w:hAnsi="Calibri" w:cs="Calibri"/>
                <w:sz w:val="22"/>
                <w:lang w:val="es-ES"/>
              </w:rPr>
              <w:t>Pouch</w:t>
            </w:r>
            <w:proofErr w:type="spellEnd"/>
            <w:r w:rsidR="003474B2" w:rsidRPr="003474B2">
              <w:rPr>
                <w:rFonts w:ascii="Calibri" w:hAnsi="Calibri" w:cs="Calibri"/>
                <w:sz w:val="22"/>
                <w:lang w:val="es-ES"/>
              </w:rPr>
              <w:t xml:space="preserve"> es ideal para guardar objetos esenciales de uso diario como cables, tarjetas, baterías y cargadores. </w:t>
            </w:r>
            <w:r w:rsidR="00DA4AA4">
              <w:rPr>
                <w:rFonts w:ascii="Calibri" w:hAnsi="Calibri" w:cs="Calibri"/>
                <w:sz w:val="22"/>
                <w:lang w:val="es-ES"/>
              </w:rPr>
              <w:t>E</w:t>
            </w:r>
            <w:r w:rsidR="003474B2" w:rsidRPr="007F0133">
              <w:rPr>
                <w:rFonts w:ascii="Calibri" w:hAnsi="Calibri" w:cs="Calibri"/>
                <w:sz w:val="22"/>
                <w:lang w:val="es-ES"/>
              </w:rPr>
              <w:t xml:space="preserve">stá disponible en cuatro colores: </w:t>
            </w:r>
            <w:r w:rsidR="00DA4AA4">
              <w:rPr>
                <w:rFonts w:ascii="Calibri" w:hAnsi="Calibri" w:cs="Calibri"/>
                <w:sz w:val="22"/>
                <w:lang w:val="es-ES"/>
              </w:rPr>
              <w:t>B</w:t>
            </w:r>
            <w:r w:rsidR="00B234F3" w:rsidRPr="007F0133">
              <w:rPr>
                <w:rFonts w:ascii="Calibri" w:hAnsi="Calibri" w:cs="Calibri"/>
                <w:sz w:val="22"/>
                <w:lang w:val="es-ES"/>
              </w:rPr>
              <w:t xml:space="preserve">lack, </w:t>
            </w:r>
            <w:proofErr w:type="spellStart"/>
            <w:r w:rsidR="00DA4AA4">
              <w:rPr>
                <w:rFonts w:ascii="Calibri" w:hAnsi="Calibri" w:cs="Calibri"/>
                <w:sz w:val="22"/>
                <w:lang w:val="es-ES"/>
              </w:rPr>
              <w:t>C</w:t>
            </w:r>
            <w:r w:rsidR="00B234F3" w:rsidRPr="007F0133">
              <w:rPr>
                <w:rFonts w:ascii="Calibri" w:hAnsi="Calibri" w:cs="Calibri"/>
                <w:sz w:val="22"/>
                <w:lang w:val="es-ES"/>
              </w:rPr>
              <w:t>harcoal</w:t>
            </w:r>
            <w:proofErr w:type="spellEnd"/>
            <w:r w:rsidR="00B234F3" w:rsidRPr="007F0133">
              <w:rPr>
                <w:rFonts w:ascii="Calibri" w:hAnsi="Calibri" w:cs="Calibri"/>
                <w:sz w:val="22"/>
                <w:lang w:val="es-ES"/>
              </w:rPr>
              <w:t xml:space="preserve">, </w:t>
            </w:r>
            <w:proofErr w:type="spellStart"/>
            <w:r w:rsidR="00DA4AA4">
              <w:rPr>
                <w:rFonts w:ascii="Calibri" w:hAnsi="Calibri" w:cs="Calibri"/>
                <w:sz w:val="22"/>
                <w:lang w:val="es-ES"/>
              </w:rPr>
              <w:t>M</w:t>
            </w:r>
            <w:r w:rsidR="00B234F3" w:rsidRPr="007F0133">
              <w:rPr>
                <w:rFonts w:ascii="Calibri" w:hAnsi="Calibri" w:cs="Calibri"/>
                <w:sz w:val="22"/>
                <w:lang w:val="es-ES"/>
              </w:rPr>
              <w:t>idnight</w:t>
            </w:r>
            <w:proofErr w:type="spellEnd"/>
            <w:r w:rsidR="00B234F3" w:rsidRPr="007F0133">
              <w:rPr>
                <w:rFonts w:ascii="Calibri" w:hAnsi="Calibri" w:cs="Calibri"/>
                <w:sz w:val="22"/>
                <w:lang w:val="es-ES"/>
              </w:rPr>
              <w:t xml:space="preserve"> y </w:t>
            </w:r>
            <w:r w:rsidR="00DA4AA4">
              <w:rPr>
                <w:rFonts w:ascii="Calibri" w:hAnsi="Calibri" w:cs="Calibri"/>
                <w:sz w:val="22"/>
                <w:lang w:val="es-ES"/>
              </w:rPr>
              <w:t>S</w:t>
            </w:r>
            <w:r w:rsidR="00B234F3" w:rsidRPr="007F0133">
              <w:rPr>
                <w:rFonts w:ascii="Calibri" w:hAnsi="Calibri" w:cs="Calibri"/>
                <w:sz w:val="22"/>
                <w:lang w:val="es-ES"/>
              </w:rPr>
              <w:t>age.</w:t>
            </w:r>
          </w:p>
          <w:p w14:paraId="2070E689" w14:textId="28E1BF00" w:rsidR="003474B2" w:rsidRPr="003474B2" w:rsidRDefault="003474B2" w:rsidP="003474B2">
            <w:pPr>
              <w:spacing w:before="120" w:line="360" w:lineRule="auto"/>
              <w:rPr>
                <w:rFonts w:ascii="Calibri" w:hAnsi="Calibri" w:cs="Calibri"/>
                <w:sz w:val="22"/>
                <w:lang w:val="es-ES"/>
              </w:rPr>
            </w:pPr>
            <w:r w:rsidRPr="007F0133">
              <w:rPr>
                <w:rFonts w:ascii="Calibri" w:hAnsi="Calibri" w:cs="Calibri"/>
                <w:sz w:val="22"/>
                <w:lang w:val="es-ES"/>
              </w:rPr>
              <w:t xml:space="preserve"> </w:t>
            </w:r>
            <w:r w:rsidRPr="003474B2">
              <w:rPr>
                <w:rFonts w:ascii="Calibri" w:hAnsi="Calibri" w:cs="Calibri"/>
                <w:sz w:val="22"/>
                <w:lang w:val="es-ES"/>
              </w:rPr>
              <w:t xml:space="preserve">Diferencias con </w:t>
            </w:r>
            <w:r w:rsidR="00AA595A">
              <w:rPr>
                <w:rFonts w:ascii="Calibri" w:hAnsi="Calibri" w:cs="Calibri"/>
                <w:sz w:val="22"/>
                <w:lang w:val="es-ES"/>
              </w:rPr>
              <w:t>el</w:t>
            </w:r>
            <w:r w:rsidRPr="003474B2">
              <w:rPr>
                <w:rFonts w:ascii="Calibri" w:hAnsi="Calibri" w:cs="Calibri"/>
                <w:sz w:val="22"/>
                <w:lang w:val="es-ES"/>
              </w:rPr>
              <w:t xml:space="preserve"> </w:t>
            </w:r>
            <w:proofErr w:type="spellStart"/>
            <w:r w:rsidRPr="003474B2">
              <w:rPr>
                <w:rFonts w:ascii="Calibri" w:hAnsi="Calibri" w:cs="Calibri"/>
                <w:sz w:val="22"/>
                <w:lang w:val="es-ES"/>
              </w:rPr>
              <w:t>Tech</w:t>
            </w:r>
            <w:proofErr w:type="spellEnd"/>
            <w:r w:rsidRPr="003474B2">
              <w:rPr>
                <w:rFonts w:ascii="Calibri" w:hAnsi="Calibri" w:cs="Calibri"/>
                <w:sz w:val="22"/>
                <w:lang w:val="es-ES"/>
              </w:rPr>
              <w:t xml:space="preserve"> </w:t>
            </w:r>
            <w:proofErr w:type="spellStart"/>
            <w:r w:rsidRPr="003474B2">
              <w:rPr>
                <w:rFonts w:ascii="Calibri" w:hAnsi="Calibri" w:cs="Calibri"/>
                <w:sz w:val="22"/>
                <w:lang w:val="es-ES"/>
              </w:rPr>
              <w:t>Pouch</w:t>
            </w:r>
            <w:proofErr w:type="spellEnd"/>
            <w:r w:rsidRPr="003474B2">
              <w:rPr>
                <w:rFonts w:ascii="Calibri" w:hAnsi="Calibri" w:cs="Calibri"/>
                <w:sz w:val="22"/>
                <w:lang w:val="es-ES"/>
              </w:rPr>
              <w:t xml:space="preserve"> original</w:t>
            </w:r>
            <w:r w:rsidR="00DD27AF">
              <w:rPr>
                <w:rFonts w:ascii="Calibri" w:hAnsi="Calibri" w:cs="Calibri"/>
                <w:sz w:val="22"/>
                <w:lang w:val="es-ES"/>
              </w:rPr>
              <w:t>:</w:t>
            </w:r>
          </w:p>
          <w:p w14:paraId="2648D490" w14:textId="6D6455FA" w:rsidR="003474B2" w:rsidRPr="004B56D2" w:rsidRDefault="003474B2" w:rsidP="003474B2">
            <w:pPr>
              <w:spacing w:before="120" w:line="360" w:lineRule="auto"/>
              <w:rPr>
                <w:rFonts w:ascii="Calibri" w:hAnsi="Calibri" w:cs="Calibri"/>
                <w:sz w:val="22"/>
              </w:rPr>
            </w:pPr>
            <w:r w:rsidRPr="004B56D2">
              <w:rPr>
                <w:rFonts w:ascii="Calibri" w:hAnsi="Calibri" w:cs="Calibri"/>
                <w:sz w:val="22"/>
              </w:rPr>
              <w:t xml:space="preserve">- 1/2 </w:t>
            </w:r>
            <w:proofErr w:type="spellStart"/>
            <w:r w:rsidRPr="004B56D2">
              <w:rPr>
                <w:rFonts w:ascii="Calibri" w:hAnsi="Calibri" w:cs="Calibri"/>
                <w:sz w:val="22"/>
              </w:rPr>
              <w:t>volumen</w:t>
            </w:r>
            <w:proofErr w:type="spellEnd"/>
            <w:r w:rsidRPr="004B56D2">
              <w:rPr>
                <w:rFonts w:ascii="Calibri" w:hAnsi="Calibri" w:cs="Calibri"/>
                <w:sz w:val="22"/>
              </w:rPr>
              <w:t xml:space="preserve"> de</w:t>
            </w:r>
            <w:r w:rsidR="004B56D2" w:rsidRPr="004B56D2">
              <w:rPr>
                <w:rFonts w:ascii="Calibri" w:hAnsi="Calibri" w:cs="Calibri"/>
                <w:sz w:val="22"/>
              </w:rPr>
              <w:t>l</w:t>
            </w:r>
            <w:r w:rsidRPr="004B56D2">
              <w:rPr>
                <w:rFonts w:ascii="Calibri" w:hAnsi="Calibri" w:cs="Calibri"/>
                <w:sz w:val="22"/>
              </w:rPr>
              <w:t xml:space="preserve"> Tech Pouch original (1L vs 2L)</w:t>
            </w:r>
          </w:p>
          <w:p w14:paraId="530F5408" w14:textId="77777777" w:rsidR="003474B2" w:rsidRPr="003474B2" w:rsidRDefault="003474B2" w:rsidP="003474B2">
            <w:pPr>
              <w:spacing w:before="120" w:line="360" w:lineRule="auto"/>
              <w:rPr>
                <w:rFonts w:ascii="Calibri" w:hAnsi="Calibri" w:cs="Calibri"/>
                <w:sz w:val="22"/>
                <w:lang w:val="es-ES"/>
              </w:rPr>
            </w:pPr>
            <w:r w:rsidRPr="003474B2">
              <w:rPr>
                <w:rFonts w:ascii="Calibri" w:hAnsi="Calibri" w:cs="Calibri"/>
                <w:sz w:val="22"/>
                <w:lang w:val="es-ES"/>
              </w:rPr>
              <w:t>- Menos bolsillos (12 frente a 21)</w:t>
            </w:r>
          </w:p>
          <w:p w14:paraId="0E1787D5" w14:textId="77777777" w:rsidR="003474B2" w:rsidRPr="003474B2" w:rsidRDefault="003474B2" w:rsidP="003474B2">
            <w:pPr>
              <w:spacing w:before="120" w:line="360" w:lineRule="auto"/>
              <w:rPr>
                <w:rFonts w:ascii="Calibri" w:hAnsi="Calibri" w:cs="Calibri"/>
                <w:sz w:val="22"/>
                <w:lang w:val="es-ES"/>
              </w:rPr>
            </w:pPr>
            <w:r w:rsidRPr="003474B2">
              <w:rPr>
                <w:rFonts w:ascii="Calibri" w:hAnsi="Calibri" w:cs="Calibri"/>
                <w:sz w:val="22"/>
                <w:lang w:val="es-ES"/>
              </w:rPr>
              <w:t>- Menos bucles para bolígrafos y lápices (1 frente a 4)</w:t>
            </w:r>
          </w:p>
          <w:p w14:paraId="21184AFF" w14:textId="750EEEE5" w:rsidR="00F9073B" w:rsidRPr="003474B2" w:rsidRDefault="003474B2" w:rsidP="003474B2">
            <w:pPr>
              <w:spacing w:before="120" w:line="360" w:lineRule="auto"/>
              <w:rPr>
                <w:rFonts w:ascii="Calibri" w:hAnsi="Calibri" w:cs="Calibri"/>
                <w:sz w:val="22"/>
                <w:lang w:val="es-ES"/>
              </w:rPr>
            </w:pPr>
            <w:r w:rsidRPr="003474B2">
              <w:rPr>
                <w:rFonts w:ascii="Calibri" w:hAnsi="Calibri" w:cs="Calibri"/>
                <w:sz w:val="22"/>
                <w:lang w:val="es-ES"/>
              </w:rPr>
              <w:t>- Sin bolsillo exterior con cremallera y pasacables</w:t>
            </w:r>
          </w:p>
        </w:tc>
      </w:tr>
    </w:tbl>
    <w:p w14:paraId="7AEB653D" w14:textId="4C419182" w:rsidR="00277915" w:rsidRPr="00DB50DD" w:rsidRDefault="00277915" w:rsidP="009B6A53">
      <w:pPr>
        <w:spacing w:before="120" w:line="360" w:lineRule="auto"/>
        <w:rPr>
          <w:rFonts w:ascii="Calibri" w:hAnsi="Calibri" w:cs="Calibri"/>
          <w:sz w:val="10"/>
          <w:szCs w:val="12"/>
          <w:lang w:val="es-ES"/>
        </w:rPr>
      </w:pPr>
    </w:p>
    <w:tbl>
      <w:tblPr>
        <w:tblStyle w:val="TableGrid"/>
        <w:tblW w:w="9498" w:type="dxa"/>
        <w:tblInd w:w="-28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112"/>
        <w:gridCol w:w="4386"/>
      </w:tblGrid>
      <w:tr w:rsidR="00DB50DD" w:rsidRPr="001A6BBF" w14:paraId="6DE3320D" w14:textId="77777777" w:rsidTr="00654BEA">
        <w:trPr>
          <w:trHeight w:val="2825"/>
        </w:trPr>
        <w:tc>
          <w:tcPr>
            <w:tcW w:w="5112" w:type="dxa"/>
            <w:vAlign w:val="center"/>
          </w:tcPr>
          <w:p w14:paraId="72640730" w14:textId="668125FA" w:rsidR="001A6BBF" w:rsidRPr="001A6BBF" w:rsidRDefault="001A6BBF" w:rsidP="001A6BBF">
            <w:pPr>
              <w:spacing w:before="120" w:line="360" w:lineRule="auto"/>
              <w:rPr>
                <w:rFonts w:ascii="Calibri" w:hAnsi="Calibri" w:cs="Calibri"/>
                <w:b/>
                <w:bCs/>
                <w:sz w:val="22"/>
                <w:lang w:val="es-ES"/>
              </w:rPr>
            </w:pPr>
            <w:r w:rsidRPr="001A6BBF">
              <w:rPr>
                <w:rFonts w:ascii="Calibri" w:hAnsi="Calibri" w:cs="Calibri"/>
                <w:b/>
                <w:bCs/>
                <w:sz w:val="22"/>
                <w:lang w:val="es-ES"/>
              </w:rPr>
              <w:t xml:space="preserve">Nuevos tamaños de </w:t>
            </w:r>
            <w:proofErr w:type="spellStart"/>
            <w:r w:rsidRPr="001A6BBF">
              <w:rPr>
                <w:rFonts w:ascii="Calibri" w:hAnsi="Calibri" w:cs="Calibri"/>
                <w:b/>
                <w:bCs/>
                <w:sz w:val="22"/>
                <w:lang w:val="es-ES"/>
              </w:rPr>
              <w:t>Duffe</w:t>
            </w:r>
            <w:r w:rsidR="007A3890">
              <w:rPr>
                <w:rFonts w:ascii="Calibri" w:hAnsi="Calibri" w:cs="Calibri"/>
                <w:b/>
                <w:bCs/>
                <w:sz w:val="22"/>
                <w:lang w:val="es-ES"/>
              </w:rPr>
              <w:t>l</w:t>
            </w:r>
            <w:proofErr w:type="spellEnd"/>
            <w:r w:rsidRPr="001A6BBF">
              <w:rPr>
                <w:rFonts w:ascii="Calibri" w:hAnsi="Calibri" w:cs="Calibri"/>
                <w:b/>
                <w:bCs/>
                <w:sz w:val="22"/>
                <w:lang w:val="es-ES"/>
              </w:rPr>
              <w:t xml:space="preserve">: 50 </w:t>
            </w:r>
            <w:r w:rsidR="00B17C1F">
              <w:rPr>
                <w:rFonts w:ascii="Calibri" w:hAnsi="Calibri" w:cs="Calibri"/>
                <w:b/>
                <w:bCs/>
                <w:sz w:val="22"/>
                <w:lang w:val="es-ES"/>
              </w:rPr>
              <w:t>y</w:t>
            </w:r>
            <w:r w:rsidRPr="001A6BBF">
              <w:rPr>
                <w:rFonts w:ascii="Calibri" w:hAnsi="Calibri" w:cs="Calibri"/>
                <w:b/>
                <w:bCs/>
                <w:sz w:val="22"/>
                <w:lang w:val="es-ES"/>
              </w:rPr>
              <w:t xml:space="preserve"> 80L </w:t>
            </w:r>
          </w:p>
          <w:p w14:paraId="78B57F34" w14:textId="77777777" w:rsidR="001A6BBF" w:rsidRDefault="001A6BBF" w:rsidP="001A6BBF">
            <w:pPr>
              <w:spacing w:before="120" w:line="360" w:lineRule="auto"/>
              <w:rPr>
                <w:rFonts w:ascii="Calibri" w:hAnsi="Calibri" w:cs="Calibri"/>
                <w:sz w:val="22"/>
                <w:lang w:val="es-ES"/>
              </w:rPr>
            </w:pPr>
            <w:r w:rsidRPr="001A6BBF">
              <w:rPr>
                <w:rFonts w:ascii="Calibri" w:hAnsi="Calibri" w:cs="Calibri"/>
                <w:sz w:val="22"/>
                <w:lang w:val="es-ES"/>
              </w:rPr>
              <w:t xml:space="preserve">Todas las bolsas de viaje </w:t>
            </w:r>
            <w:proofErr w:type="spellStart"/>
            <w:r w:rsidR="00B17C1F">
              <w:rPr>
                <w:rFonts w:ascii="Calibri" w:hAnsi="Calibri" w:cs="Calibri"/>
                <w:sz w:val="22"/>
                <w:lang w:val="es-ES"/>
              </w:rPr>
              <w:t>Peak</w:t>
            </w:r>
            <w:proofErr w:type="spellEnd"/>
            <w:r w:rsidR="00B17C1F">
              <w:rPr>
                <w:rFonts w:ascii="Calibri" w:hAnsi="Calibri" w:cs="Calibri"/>
                <w:sz w:val="22"/>
                <w:lang w:val="es-ES"/>
              </w:rPr>
              <w:t xml:space="preserve"> </w:t>
            </w:r>
            <w:proofErr w:type="spellStart"/>
            <w:r w:rsidR="00B17C1F">
              <w:rPr>
                <w:rFonts w:ascii="Calibri" w:hAnsi="Calibri" w:cs="Calibri"/>
                <w:sz w:val="22"/>
                <w:lang w:val="es-ES"/>
              </w:rPr>
              <w:t>Design</w:t>
            </w:r>
            <w:proofErr w:type="spellEnd"/>
            <w:r w:rsidRPr="001A6BBF">
              <w:rPr>
                <w:rFonts w:ascii="Calibri" w:hAnsi="Calibri" w:cs="Calibri"/>
                <w:sz w:val="22"/>
                <w:lang w:val="es-ES"/>
              </w:rPr>
              <w:t xml:space="preserve"> están fabricadas con el mismo compromiso de durabilidad, diseño y funcionalidad</w:t>
            </w:r>
            <w:r w:rsidR="00B17C1F">
              <w:rPr>
                <w:rFonts w:ascii="Calibri" w:hAnsi="Calibri" w:cs="Calibri"/>
                <w:sz w:val="22"/>
                <w:lang w:val="es-ES"/>
              </w:rPr>
              <w:t>. I</w:t>
            </w:r>
            <w:r w:rsidRPr="001A6BBF">
              <w:rPr>
                <w:rFonts w:ascii="Calibri" w:hAnsi="Calibri" w:cs="Calibri"/>
                <w:sz w:val="22"/>
                <w:lang w:val="es-ES"/>
              </w:rPr>
              <w:t>ndependientemente del tamaño</w:t>
            </w:r>
            <w:r w:rsidR="00697FA8">
              <w:rPr>
                <w:rFonts w:ascii="Calibri" w:hAnsi="Calibri" w:cs="Calibri"/>
                <w:sz w:val="22"/>
                <w:lang w:val="es-ES"/>
              </w:rPr>
              <w:t xml:space="preserve">, se trata de </w:t>
            </w:r>
            <w:r w:rsidRPr="001A6BBF">
              <w:rPr>
                <w:rFonts w:ascii="Calibri" w:hAnsi="Calibri" w:cs="Calibri"/>
                <w:sz w:val="22"/>
                <w:lang w:val="es-ES"/>
              </w:rPr>
              <w:t xml:space="preserve">un compañero de viaje fiable. Tanto si </w:t>
            </w:r>
            <w:r w:rsidR="00697FA8">
              <w:rPr>
                <w:rFonts w:ascii="Calibri" w:hAnsi="Calibri" w:cs="Calibri"/>
                <w:sz w:val="22"/>
                <w:lang w:val="es-ES"/>
              </w:rPr>
              <w:t xml:space="preserve">lo empleas para una </w:t>
            </w:r>
            <w:r w:rsidRPr="001A6BBF">
              <w:rPr>
                <w:rFonts w:ascii="Calibri" w:hAnsi="Calibri" w:cs="Calibri"/>
                <w:sz w:val="22"/>
                <w:lang w:val="es-ES"/>
              </w:rPr>
              <w:t xml:space="preserve">escapada de fin de semana, como si tienes unas vacaciones más largas o necesitas transportar material para tus actividades, </w:t>
            </w:r>
            <w:r w:rsidR="00B9392D">
              <w:rPr>
                <w:rFonts w:ascii="Calibri" w:hAnsi="Calibri" w:cs="Calibri"/>
                <w:sz w:val="22"/>
                <w:lang w:val="es-ES"/>
              </w:rPr>
              <w:t>l</w:t>
            </w:r>
            <w:r w:rsidRPr="001A6BBF">
              <w:rPr>
                <w:rFonts w:ascii="Calibri" w:hAnsi="Calibri" w:cs="Calibri"/>
                <w:sz w:val="22"/>
                <w:lang w:val="es-ES"/>
              </w:rPr>
              <w:t>a línea ampliada ofrece opciones a medida que se adaptan a tus necesidades específicas de equipaje y viaje.</w:t>
            </w:r>
          </w:p>
          <w:p w14:paraId="6125D341" w14:textId="01CFEF74" w:rsidR="00F740E5" w:rsidRPr="00030226" w:rsidRDefault="00F740E5" w:rsidP="001A6BBF">
            <w:pPr>
              <w:spacing w:before="120" w:line="360" w:lineRule="auto"/>
              <w:rPr>
                <w:rFonts w:ascii="Calibri" w:hAnsi="Calibri" w:cs="Calibri"/>
                <w:sz w:val="22"/>
                <w:lang w:val="es-ES"/>
              </w:rPr>
            </w:pPr>
          </w:p>
        </w:tc>
        <w:tc>
          <w:tcPr>
            <w:tcW w:w="4386" w:type="dxa"/>
            <w:vAlign w:val="center"/>
          </w:tcPr>
          <w:p w14:paraId="2C3F1627" w14:textId="49804592" w:rsidR="005A73F6" w:rsidRDefault="0057044F">
            <w:pPr>
              <w:spacing w:before="120" w:line="360" w:lineRule="auto"/>
              <w:rPr>
                <w:rFonts w:ascii="Calibri" w:hAnsi="Calibri" w:cs="Calibri"/>
                <w:noProof/>
                <w:sz w:val="22"/>
                <w:lang w:val="es-ES"/>
              </w:rPr>
            </w:pPr>
            <w:r>
              <w:rPr>
                <w:noProof/>
              </w:rPr>
              <w:drawing>
                <wp:inline distT="0" distB="0" distL="0" distR="0" wp14:anchorId="671DEA89" wp14:editId="0AFD4985">
                  <wp:extent cx="2644471" cy="2890910"/>
                  <wp:effectExtent l="0" t="0" r="3810" b="5080"/>
                  <wp:docPr id="1119439297" name="Imagen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160" r="19832"/>
                          <a:stretch/>
                        </pic:blipFill>
                        <pic:spPr bwMode="auto">
                          <a:xfrm>
                            <a:off x="0" y="0"/>
                            <a:ext cx="2647980" cy="28947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032642F4" w14:textId="19796D64" w:rsidR="004923B3" w:rsidRDefault="004923B3">
            <w:pPr>
              <w:spacing w:before="120" w:line="360" w:lineRule="auto"/>
              <w:rPr>
                <w:rFonts w:ascii="Calibri" w:hAnsi="Calibri" w:cs="Calibri"/>
                <w:b/>
                <w:bCs/>
                <w:sz w:val="22"/>
                <w:lang w:val="es-ES"/>
              </w:rPr>
            </w:pPr>
          </w:p>
        </w:tc>
      </w:tr>
    </w:tbl>
    <w:p w14:paraId="29F634C6" w14:textId="266BF551" w:rsidR="009B6A53" w:rsidRDefault="009B6A53" w:rsidP="009B6A53">
      <w:pPr>
        <w:spacing w:before="120" w:line="360" w:lineRule="auto"/>
        <w:rPr>
          <w:rFonts w:ascii="Calibri" w:hAnsi="Calibri" w:cs="Calibri"/>
          <w:sz w:val="22"/>
          <w:lang w:val="es-ES"/>
        </w:rPr>
      </w:pPr>
    </w:p>
    <w:p w14:paraId="5DF6D2E9" w14:textId="77777777" w:rsidR="00392201" w:rsidRDefault="00392201" w:rsidP="00CA27D0">
      <w:pPr>
        <w:spacing w:before="120" w:line="360" w:lineRule="auto"/>
        <w:rPr>
          <w:rFonts w:ascii="Calibri" w:hAnsi="Calibri" w:cs="Calibri"/>
          <w:b/>
          <w:bCs/>
          <w:sz w:val="22"/>
          <w:lang w:val="es-ES"/>
        </w:rPr>
      </w:pPr>
    </w:p>
    <w:p w14:paraId="046F6C91" w14:textId="322203C1" w:rsidR="00CA27D0" w:rsidRPr="00316279" w:rsidRDefault="00CA27D0" w:rsidP="00CA27D0">
      <w:pPr>
        <w:spacing w:before="120" w:line="360" w:lineRule="auto"/>
        <w:rPr>
          <w:rFonts w:ascii="Calibri" w:hAnsi="Calibri" w:cs="Calibri"/>
          <w:b/>
          <w:bCs/>
          <w:sz w:val="22"/>
          <w:lang w:val="es-ES"/>
        </w:rPr>
      </w:pPr>
      <w:r w:rsidRPr="00316279">
        <w:rPr>
          <w:rFonts w:ascii="Calibri" w:hAnsi="Calibri" w:cs="Calibri"/>
          <w:b/>
          <w:bCs/>
          <w:sz w:val="22"/>
          <w:lang w:val="es-ES"/>
        </w:rPr>
        <w:t xml:space="preserve">Acerca de </w:t>
      </w:r>
      <w:r>
        <w:rPr>
          <w:rFonts w:ascii="Calibri" w:hAnsi="Calibri" w:cs="Calibri"/>
          <w:b/>
          <w:bCs/>
          <w:sz w:val="22"/>
          <w:lang w:val="es-ES"/>
        </w:rPr>
        <w:t>Peak Design</w:t>
      </w:r>
    </w:p>
    <w:p w14:paraId="1986062C" w14:textId="546E95A1" w:rsidR="00CA27D0" w:rsidRDefault="00C030F8" w:rsidP="005B3B76">
      <w:pPr>
        <w:spacing w:before="120" w:line="360" w:lineRule="auto"/>
        <w:rPr>
          <w:rFonts w:ascii="Calibri" w:hAnsi="Calibri" w:cs="Calibri"/>
          <w:sz w:val="22"/>
          <w:lang w:val="es-ES"/>
        </w:rPr>
      </w:pPr>
      <w:r>
        <w:rPr>
          <w:rFonts w:ascii="Calibri" w:hAnsi="Calibri" w:cs="Calibri"/>
          <w:sz w:val="22"/>
          <w:lang w:val="es-ES"/>
        </w:rPr>
        <w:t xml:space="preserve">Peak Design </w:t>
      </w:r>
      <w:r w:rsidR="00786514">
        <w:rPr>
          <w:rFonts w:ascii="Calibri" w:hAnsi="Calibri" w:cs="Calibri"/>
          <w:sz w:val="22"/>
          <w:lang w:val="es-ES"/>
        </w:rPr>
        <w:t>crea</w:t>
      </w:r>
      <w:r w:rsidR="009B2923" w:rsidRPr="009B2923">
        <w:rPr>
          <w:rFonts w:ascii="Calibri" w:hAnsi="Calibri" w:cs="Calibri"/>
          <w:sz w:val="22"/>
          <w:lang w:val="es-ES"/>
        </w:rPr>
        <w:t xml:space="preserve"> </w:t>
      </w:r>
      <w:r w:rsidR="00786514">
        <w:rPr>
          <w:rFonts w:ascii="Calibri" w:hAnsi="Calibri" w:cs="Calibri"/>
          <w:sz w:val="22"/>
          <w:lang w:val="es-ES"/>
        </w:rPr>
        <w:t>herramientas</w:t>
      </w:r>
      <w:r>
        <w:rPr>
          <w:rFonts w:ascii="Calibri" w:hAnsi="Calibri" w:cs="Calibri"/>
          <w:sz w:val="22"/>
          <w:lang w:val="es-ES"/>
        </w:rPr>
        <w:t xml:space="preserve"> </w:t>
      </w:r>
      <w:r w:rsidR="009B2923" w:rsidRPr="009B2923">
        <w:rPr>
          <w:rFonts w:ascii="Calibri" w:hAnsi="Calibri" w:cs="Calibri"/>
          <w:sz w:val="22"/>
          <w:lang w:val="es-ES"/>
        </w:rPr>
        <w:t xml:space="preserve">para </w:t>
      </w:r>
      <w:r w:rsidR="00EB5C77">
        <w:rPr>
          <w:rFonts w:ascii="Calibri" w:hAnsi="Calibri" w:cs="Calibri"/>
          <w:sz w:val="22"/>
          <w:lang w:val="es-ES"/>
        </w:rPr>
        <w:t>hacer.</w:t>
      </w:r>
      <w:r w:rsidR="009B2923" w:rsidRPr="009B2923">
        <w:rPr>
          <w:rFonts w:ascii="Calibri" w:hAnsi="Calibri" w:cs="Calibri"/>
          <w:sz w:val="22"/>
          <w:lang w:val="es-ES"/>
        </w:rPr>
        <w:t xml:space="preserve"> </w:t>
      </w:r>
      <w:r w:rsidR="009B4793">
        <w:rPr>
          <w:rFonts w:ascii="Calibri" w:hAnsi="Calibri" w:cs="Calibri"/>
          <w:sz w:val="22"/>
          <w:lang w:val="es-ES"/>
        </w:rPr>
        <w:t xml:space="preserve">Sus </w:t>
      </w:r>
      <w:r w:rsidR="009B2923" w:rsidRPr="009B2923">
        <w:rPr>
          <w:rFonts w:ascii="Calibri" w:hAnsi="Calibri" w:cs="Calibri"/>
          <w:sz w:val="22"/>
          <w:lang w:val="es-ES"/>
        </w:rPr>
        <w:t>soluciones de transporte ayudan a creativos, viajeros y aventureros a mantener su equipo accesible, organizado y protegido.</w:t>
      </w:r>
      <w:r w:rsidR="00A11BCB">
        <w:rPr>
          <w:rFonts w:ascii="Calibri" w:hAnsi="Calibri" w:cs="Calibri"/>
          <w:sz w:val="22"/>
          <w:lang w:val="es-ES"/>
        </w:rPr>
        <w:t xml:space="preserve"> </w:t>
      </w:r>
    </w:p>
    <w:p w14:paraId="25D9CBA7" w14:textId="0628D7B0" w:rsidR="00A11BCB" w:rsidRPr="00A11BCB" w:rsidRDefault="00181B35" w:rsidP="00A11BCB">
      <w:pPr>
        <w:spacing w:before="120" w:line="360" w:lineRule="auto"/>
        <w:rPr>
          <w:rFonts w:ascii="Calibri" w:hAnsi="Calibri" w:cs="Calibri"/>
          <w:sz w:val="22"/>
          <w:lang w:val="es-ES"/>
        </w:rPr>
      </w:pPr>
      <w:r>
        <w:rPr>
          <w:rFonts w:ascii="Calibri" w:hAnsi="Calibri" w:cs="Calibri"/>
          <w:sz w:val="22"/>
          <w:lang w:val="es-ES"/>
        </w:rPr>
        <w:t xml:space="preserve">Los productos Peak Design aspiran a resolver </w:t>
      </w:r>
      <w:r w:rsidR="00A11BCB" w:rsidRPr="00A11BCB">
        <w:rPr>
          <w:rFonts w:ascii="Calibri" w:hAnsi="Calibri" w:cs="Calibri"/>
          <w:sz w:val="22"/>
          <w:lang w:val="es-ES"/>
        </w:rPr>
        <w:t xml:space="preserve">problemas, </w:t>
      </w:r>
      <w:r w:rsidR="00B2029B">
        <w:rPr>
          <w:rFonts w:ascii="Calibri" w:hAnsi="Calibri" w:cs="Calibri"/>
          <w:sz w:val="22"/>
          <w:lang w:val="es-ES"/>
        </w:rPr>
        <w:t>que sean de uso placentero</w:t>
      </w:r>
      <w:r w:rsidR="00A11BCB" w:rsidRPr="00A11BCB">
        <w:rPr>
          <w:rFonts w:ascii="Calibri" w:hAnsi="Calibri" w:cs="Calibri"/>
          <w:sz w:val="22"/>
          <w:lang w:val="es-ES"/>
        </w:rPr>
        <w:t>, tene</w:t>
      </w:r>
      <w:r>
        <w:rPr>
          <w:rFonts w:ascii="Calibri" w:hAnsi="Calibri" w:cs="Calibri"/>
          <w:sz w:val="22"/>
          <w:lang w:val="es-ES"/>
        </w:rPr>
        <w:t>r</w:t>
      </w:r>
      <w:r w:rsidR="00A11BCB" w:rsidRPr="00A11BCB">
        <w:rPr>
          <w:rFonts w:ascii="Calibri" w:hAnsi="Calibri" w:cs="Calibri"/>
          <w:sz w:val="22"/>
          <w:lang w:val="es-ES"/>
        </w:rPr>
        <w:t xml:space="preserve"> buen aspecto, resist</w:t>
      </w:r>
      <w:r>
        <w:rPr>
          <w:rFonts w:ascii="Calibri" w:hAnsi="Calibri" w:cs="Calibri"/>
          <w:sz w:val="22"/>
          <w:lang w:val="es-ES"/>
        </w:rPr>
        <w:t xml:space="preserve">irse a </w:t>
      </w:r>
      <w:r w:rsidR="00A11BCB" w:rsidRPr="00A11BCB">
        <w:rPr>
          <w:rFonts w:ascii="Calibri" w:hAnsi="Calibri" w:cs="Calibri"/>
          <w:sz w:val="22"/>
          <w:lang w:val="es-ES"/>
        </w:rPr>
        <w:t>las modas pasajeras, atrae</w:t>
      </w:r>
      <w:r>
        <w:rPr>
          <w:rFonts w:ascii="Calibri" w:hAnsi="Calibri" w:cs="Calibri"/>
          <w:sz w:val="22"/>
          <w:lang w:val="es-ES"/>
        </w:rPr>
        <w:t>r</w:t>
      </w:r>
      <w:r w:rsidR="00A11BCB" w:rsidRPr="00A11BCB">
        <w:rPr>
          <w:rFonts w:ascii="Calibri" w:hAnsi="Calibri" w:cs="Calibri"/>
          <w:sz w:val="22"/>
          <w:lang w:val="es-ES"/>
        </w:rPr>
        <w:t xml:space="preserve"> a todo el mundo, envejece</w:t>
      </w:r>
      <w:r>
        <w:rPr>
          <w:rFonts w:ascii="Calibri" w:hAnsi="Calibri" w:cs="Calibri"/>
          <w:sz w:val="22"/>
          <w:lang w:val="es-ES"/>
        </w:rPr>
        <w:t>r</w:t>
      </w:r>
      <w:r w:rsidR="00A11BCB" w:rsidRPr="00A11BCB">
        <w:rPr>
          <w:rFonts w:ascii="Calibri" w:hAnsi="Calibri" w:cs="Calibri"/>
          <w:sz w:val="22"/>
          <w:lang w:val="es-ES"/>
        </w:rPr>
        <w:t xml:space="preserve"> con elegancia</w:t>
      </w:r>
      <w:r w:rsidR="001228DF">
        <w:rPr>
          <w:rFonts w:ascii="Calibri" w:hAnsi="Calibri" w:cs="Calibri"/>
          <w:sz w:val="22"/>
          <w:lang w:val="es-ES"/>
        </w:rPr>
        <w:t xml:space="preserve">. También </w:t>
      </w:r>
      <w:r w:rsidR="00A11BCB" w:rsidRPr="00A11BCB">
        <w:rPr>
          <w:rFonts w:ascii="Calibri" w:hAnsi="Calibri" w:cs="Calibri"/>
          <w:sz w:val="22"/>
          <w:lang w:val="es-ES"/>
        </w:rPr>
        <w:t>tienen en cuenta todos los materiales y detalles</w:t>
      </w:r>
      <w:r w:rsidR="001228DF">
        <w:rPr>
          <w:rFonts w:ascii="Calibri" w:hAnsi="Calibri" w:cs="Calibri"/>
          <w:sz w:val="22"/>
          <w:lang w:val="es-ES"/>
        </w:rPr>
        <w:t xml:space="preserve"> </w:t>
      </w:r>
      <w:r w:rsidR="00A11BCB" w:rsidRPr="00A11BCB">
        <w:rPr>
          <w:rFonts w:ascii="Calibri" w:hAnsi="Calibri" w:cs="Calibri"/>
          <w:sz w:val="22"/>
          <w:lang w:val="es-ES"/>
        </w:rPr>
        <w:t>y tienen un impacto mínimo en las personas y</w:t>
      </w:r>
      <w:r w:rsidR="001F16AE">
        <w:rPr>
          <w:rFonts w:ascii="Calibri" w:hAnsi="Calibri" w:cs="Calibri"/>
          <w:sz w:val="22"/>
          <w:lang w:val="es-ES"/>
        </w:rPr>
        <w:t xml:space="preserve"> en</w:t>
      </w:r>
      <w:r w:rsidR="00A11BCB" w:rsidRPr="00A11BCB">
        <w:rPr>
          <w:rFonts w:ascii="Calibri" w:hAnsi="Calibri" w:cs="Calibri"/>
          <w:sz w:val="22"/>
          <w:lang w:val="es-ES"/>
        </w:rPr>
        <w:t xml:space="preserve"> el planeta, tanto en su creación como en su envío. </w:t>
      </w:r>
    </w:p>
    <w:p w14:paraId="444A7CC8" w14:textId="77777777" w:rsidR="00CA27D0" w:rsidRDefault="00CA27D0" w:rsidP="005B3B76">
      <w:pPr>
        <w:spacing w:before="120" w:line="360" w:lineRule="auto"/>
        <w:rPr>
          <w:rFonts w:ascii="Calibri" w:hAnsi="Calibri" w:cs="Calibri"/>
          <w:b/>
          <w:bCs/>
          <w:sz w:val="22"/>
          <w:lang w:val="es-ES"/>
        </w:rPr>
      </w:pPr>
    </w:p>
    <w:p w14:paraId="1379832F" w14:textId="46FC8093" w:rsidR="005B3B76" w:rsidRPr="00316279" w:rsidRDefault="005B3B76" w:rsidP="005B3B76">
      <w:pPr>
        <w:spacing w:before="120" w:line="360" w:lineRule="auto"/>
        <w:rPr>
          <w:rFonts w:ascii="Calibri" w:hAnsi="Calibri" w:cs="Calibri"/>
          <w:b/>
          <w:bCs/>
          <w:sz w:val="22"/>
          <w:lang w:val="es-ES"/>
        </w:rPr>
      </w:pPr>
      <w:r w:rsidRPr="00316279">
        <w:rPr>
          <w:rFonts w:ascii="Calibri" w:hAnsi="Calibri" w:cs="Calibri"/>
          <w:b/>
          <w:bCs/>
          <w:sz w:val="22"/>
          <w:lang w:val="es-ES"/>
        </w:rPr>
        <w:t>Acerca de R</w:t>
      </w:r>
      <w:r w:rsidR="003A5FD5">
        <w:rPr>
          <w:rFonts w:ascii="Calibri" w:hAnsi="Calibri" w:cs="Calibri"/>
          <w:b/>
          <w:bCs/>
          <w:sz w:val="22"/>
          <w:lang w:val="es-ES"/>
        </w:rPr>
        <w:t>obisa</w:t>
      </w:r>
    </w:p>
    <w:p w14:paraId="37AA65E3" w14:textId="77777777" w:rsidR="005B3B76" w:rsidRPr="00316279" w:rsidRDefault="005B3B76" w:rsidP="005B3B76">
      <w:pPr>
        <w:spacing w:before="120" w:line="360" w:lineRule="auto"/>
        <w:rPr>
          <w:rFonts w:ascii="Calibri" w:hAnsi="Calibri" w:cs="Calibri"/>
          <w:sz w:val="22"/>
          <w:lang w:val="es-ES"/>
        </w:rPr>
      </w:pPr>
      <w:r w:rsidRPr="00316279">
        <w:rPr>
          <w:rFonts w:ascii="Calibri" w:hAnsi="Calibri" w:cs="Calibri"/>
          <w:sz w:val="22"/>
          <w:lang w:val="es-ES"/>
        </w:rPr>
        <w:t>Con 65 años de experiencia, Robisa es líder en la distribución de productos y accesorios fotográficos digitales, vídeo, cine, ópticos y audiovisuales</w:t>
      </w:r>
      <w:r>
        <w:rPr>
          <w:rFonts w:ascii="Calibri" w:hAnsi="Calibri" w:cs="Calibri"/>
          <w:sz w:val="22"/>
          <w:lang w:val="es-ES"/>
        </w:rPr>
        <w:t xml:space="preserve"> y se enorgullece de representar a Peak Design en España y Andorra</w:t>
      </w:r>
      <w:r w:rsidRPr="00316279">
        <w:rPr>
          <w:rFonts w:ascii="Calibri" w:hAnsi="Calibri" w:cs="Calibri"/>
          <w:sz w:val="22"/>
          <w:lang w:val="es-ES"/>
        </w:rPr>
        <w:t>.</w:t>
      </w:r>
      <w:r>
        <w:rPr>
          <w:rFonts w:ascii="Calibri" w:hAnsi="Calibri" w:cs="Calibri"/>
          <w:sz w:val="22"/>
          <w:lang w:val="es-ES"/>
        </w:rPr>
        <w:t xml:space="preserve"> </w:t>
      </w:r>
      <w:r w:rsidRPr="00316279">
        <w:rPr>
          <w:rFonts w:ascii="Calibri" w:hAnsi="Calibri" w:cs="Calibri"/>
          <w:sz w:val="22"/>
          <w:lang w:val="es-ES"/>
        </w:rPr>
        <w:t xml:space="preserve">Robisa, con su equipo de profesionales altamente reconocidos, es distribuidor de marcas como </w:t>
      </w:r>
      <w:proofErr w:type="spellStart"/>
      <w:r w:rsidRPr="00316279">
        <w:rPr>
          <w:rFonts w:ascii="Calibri" w:hAnsi="Calibri" w:cs="Calibri"/>
          <w:sz w:val="22"/>
          <w:lang w:val="es-ES"/>
        </w:rPr>
        <w:t>Hasselblad</w:t>
      </w:r>
      <w:proofErr w:type="spellEnd"/>
      <w:r w:rsidRPr="00316279">
        <w:rPr>
          <w:rFonts w:ascii="Calibri" w:hAnsi="Calibri" w:cs="Calibri"/>
          <w:sz w:val="22"/>
          <w:lang w:val="es-ES"/>
        </w:rPr>
        <w:t xml:space="preserve">, Tamron, Samyang, </w:t>
      </w:r>
      <w:proofErr w:type="spellStart"/>
      <w:r w:rsidRPr="00316279">
        <w:rPr>
          <w:rFonts w:ascii="Calibri" w:hAnsi="Calibri" w:cs="Calibri"/>
          <w:sz w:val="22"/>
          <w:lang w:val="es-ES"/>
        </w:rPr>
        <w:t>Xeen</w:t>
      </w:r>
      <w:proofErr w:type="spellEnd"/>
      <w:r w:rsidRPr="00316279">
        <w:rPr>
          <w:rFonts w:ascii="Calibri" w:hAnsi="Calibri" w:cs="Calibri"/>
          <w:sz w:val="22"/>
          <w:lang w:val="es-ES"/>
        </w:rPr>
        <w:t xml:space="preserve">, Kodak, Agfa, Angelbird, Peli, </w:t>
      </w:r>
      <w:proofErr w:type="spellStart"/>
      <w:r w:rsidRPr="00316279">
        <w:rPr>
          <w:rFonts w:ascii="Calibri" w:hAnsi="Calibri" w:cs="Calibri"/>
          <w:sz w:val="22"/>
          <w:lang w:val="es-ES"/>
        </w:rPr>
        <w:t>Hollyland</w:t>
      </w:r>
      <w:proofErr w:type="spellEnd"/>
      <w:r w:rsidRPr="00316279">
        <w:rPr>
          <w:rFonts w:ascii="Calibri" w:hAnsi="Calibri" w:cs="Calibri"/>
          <w:sz w:val="22"/>
          <w:lang w:val="es-ES"/>
        </w:rPr>
        <w:t xml:space="preserve">, </w:t>
      </w:r>
      <w:proofErr w:type="spellStart"/>
      <w:r w:rsidRPr="00316279">
        <w:rPr>
          <w:rFonts w:ascii="Calibri" w:hAnsi="Calibri" w:cs="Calibri"/>
          <w:sz w:val="22"/>
          <w:lang w:val="es-ES"/>
        </w:rPr>
        <w:t>Yololiv</w:t>
      </w:r>
      <w:proofErr w:type="spellEnd"/>
      <w:r w:rsidRPr="00316279">
        <w:rPr>
          <w:rFonts w:ascii="Calibri" w:hAnsi="Calibri" w:cs="Calibri"/>
          <w:sz w:val="22"/>
          <w:lang w:val="es-ES"/>
        </w:rPr>
        <w:t xml:space="preserve">, </w:t>
      </w:r>
      <w:r>
        <w:rPr>
          <w:rFonts w:ascii="Calibri" w:hAnsi="Calibri" w:cs="Calibri"/>
          <w:sz w:val="22"/>
          <w:lang w:val="es-ES"/>
        </w:rPr>
        <w:t>BenQ</w:t>
      </w:r>
      <w:r w:rsidRPr="00316279">
        <w:rPr>
          <w:rFonts w:ascii="Calibri" w:hAnsi="Calibri" w:cs="Calibri"/>
          <w:sz w:val="22"/>
          <w:lang w:val="es-ES"/>
        </w:rPr>
        <w:t xml:space="preserve">, </w:t>
      </w:r>
      <w:proofErr w:type="spellStart"/>
      <w:r w:rsidRPr="00316279">
        <w:rPr>
          <w:rFonts w:ascii="Calibri" w:hAnsi="Calibri" w:cs="Calibri"/>
          <w:sz w:val="22"/>
          <w:lang w:val="es-ES"/>
        </w:rPr>
        <w:t>etc</w:t>
      </w:r>
      <w:proofErr w:type="spellEnd"/>
    </w:p>
    <w:p w14:paraId="1F138EB5" w14:textId="3B27D319" w:rsidR="005B3B76" w:rsidRPr="00CF6FDD" w:rsidRDefault="005B3B76" w:rsidP="005B3B76">
      <w:pPr>
        <w:spacing w:line="360" w:lineRule="auto"/>
        <w:rPr>
          <w:rFonts w:ascii="Calibri" w:eastAsia="Malgun Gothic" w:hAnsi="Calibri" w:cs="Calibri"/>
          <w:sz w:val="22"/>
        </w:rPr>
      </w:pPr>
      <w:r w:rsidRPr="00316279">
        <w:rPr>
          <w:rFonts w:ascii="Calibri" w:eastAsia="Malgun Gothic" w:hAnsi="Calibri" w:cs="Calibri"/>
          <w:sz w:val="22"/>
          <w:lang w:val="es-ES"/>
        </w:rPr>
        <w:t xml:space="preserve">Puede </w:t>
      </w:r>
      <w:r w:rsidRPr="00CF6FDD">
        <w:rPr>
          <w:rFonts w:ascii="Calibri" w:eastAsia="Malgun Gothic" w:hAnsi="Calibri" w:cs="Calibri"/>
          <w:sz w:val="22"/>
          <w:lang w:val="es-ES"/>
        </w:rPr>
        <w:t xml:space="preserve">encontrar más información sobre </w:t>
      </w:r>
      <w:r w:rsidR="009B732F">
        <w:rPr>
          <w:rFonts w:ascii="Calibri" w:eastAsia="Malgun Gothic" w:hAnsi="Calibri" w:cs="Calibri"/>
          <w:sz w:val="22"/>
          <w:lang w:val="es-ES"/>
        </w:rPr>
        <w:t>Peak Design</w:t>
      </w:r>
      <w:r w:rsidRPr="00CF6FDD">
        <w:rPr>
          <w:rFonts w:ascii="Calibri" w:eastAsia="Malgun Gothic" w:hAnsi="Calibri" w:cs="Calibri"/>
          <w:sz w:val="22"/>
          <w:lang w:val="es-ES"/>
        </w:rPr>
        <w:t xml:space="preserve"> en la web oficial, en sus redes sociales y en las de su distribuidor oficial en España, Rodolfo Biber, SA. </w:t>
      </w:r>
      <w:r w:rsidRPr="00CF6FDD">
        <w:rPr>
          <w:rFonts w:ascii="Calibri" w:eastAsia="Malgun Gothic" w:hAnsi="Calibri" w:cs="Calibri"/>
          <w:sz w:val="22"/>
        </w:rPr>
        <w:t>(Robisa):</w:t>
      </w:r>
    </w:p>
    <w:p w14:paraId="4C56760B" w14:textId="77777777" w:rsidR="005B3B76" w:rsidRPr="00724DC1" w:rsidRDefault="005B3B76" w:rsidP="005B3B76">
      <w:pPr>
        <w:spacing w:line="360" w:lineRule="auto"/>
        <w:rPr>
          <w:rFonts w:ascii="Calibri" w:hAnsi="Calibri" w:cs="Calibri"/>
        </w:rPr>
      </w:pPr>
      <w:r w:rsidRPr="00CF6FDD">
        <w:rPr>
          <w:rFonts w:ascii="Calibri" w:eastAsiaTheme="minorHAnsi" w:hAnsi="Calibri" w:cs="Calibri"/>
          <w:sz w:val="22"/>
          <w:szCs w:val="22"/>
        </w:rPr>
        <w:t>* Web:</w:t>
      </w:r>
      <w:r w:rsidRPr="00CF6FDD">
        <w:rPr>
          <w:rFonts w:ascii="Calibri" w:hAnsi="Calibri" w:cs="Calibri"/>
          <w:sz w:val="22"/>
          <w:szCs w:val="22"/>
        </w:rPr>
        <w:t xml:space="preserve"> </w:t>
      </w:r>
      <w:hyperlink r:id="rId15" w:history="1">
        <w:r w:rsidRPr="00CF6FDD">
          <w:rPr>
            <w:rStyle w:val="Hyperlink"/>
            <w:rFonts w:ascii="Calibri" w:hAnsi="Calibri" w:cs="Calibri"/>
            <w:sz w:val="22"/>
            <w:szCs w:val="22"/>
          </w:rPr>
          <w:t>https://www.robisa.es/peak-design/</w:t>
        </w:r>
      </w:hyperlink>
      <w:r w:rsidRPr="00CF6FDD">
        <w:rPr>
          <w:rFonts w:ascii="Calibri" w:eastAsiaTheme="minorHAnsi" w:hAnsi="Calibri" w:cs="Calibri"/>
          <w:sz w:val="22"/>
          <w:szCs w:val="22"/>
        </w:rPr>
        <w:t>Shop</w:t>
      </w:r>
      <w:r w:rsidRPr="00724DC1">
        <w:rPr>
          <w:rFonts w:ascii="Calibri" w:eastAsiaTheme="minorHAnsi" w:hAnsi="Calibri" w:cs="Calibri"/>
          <w:sz w:val="22"/>
        </w:rPr>
        <w:t xml:space="preserve">: </w:t>
      </w:r>
      <w:hyperlink r:id="rId16" w:history="1">
        <w:r w:rsidRPr="000E618C">
          <w:rPr>
            <w:rStyle w:val="Hyperlink"/>
            <w:rFonts w:ascii="Calibri" w:eastAsiaTheme="minorHAnsi" w:hAnsi="Calibri" w:cs="Calibri"/>
            <w:sz w:val="22"/>
          </w:rPr>
          <w:t>https://www.robisa.es/shop/229-camera-gear</w:t>
        </w:r>
      </w:hyperlink>
      <w:r w:rsidRPr="00724DC1">
        <w:rPr>
          <w:rFonts w:ascii="Calibri" w:eastAsiaTheme="minorHAnsi" w:hAnsi="Calibri" w:cs="Calibri"/>
          <w:sz w:val="22"/>
        </w:rPr>
        <w:br/>
        <w:t xml:space="preserve">* Facebook: </w:t>
      </w:r>
      <w:hyperlink r:id="rId17" w:history="1">
        <w:r w:rsidRPr="00724DC1">
          <w:rPr>
            <w:rStyle w:val="Hyperlink"/>
            <w:rFonts w:ascii="Calibri" w:eastAsiaTheme="minorHAnsi" w:hAnsi="Calibri" w:cs="Calibri"/>
            <w:sz w:val="22"/>
          </w:rPr>
          <w:t>@robisa</w:t>
        </w:r>
      </w:hyperlink>
      <w:r w:rsidRPr="00724DC1">
        <w:rPr>
          <w:rFonts w:ascii="Calibri" w:eastAsiaTheme="minorHAnsi" w:hAnsi="Calibri" w:cs="Calibri"/>
          <w:sz w:val="22"/>
        </w:rPr>
        <w:br/>
        <w:t xml:space="preserve">* Instagram: </w:t>
      </w:r>
      <w:hyperlink r:id="rId18" w:history="1">
        <w:r w:rsidRPr="00724DC1">
          <w:rPr>
            <w:rStyle w:val="Hyperlink"/>
            <w:rFonts w:ascii="Calibri" w:eastAsiaTheme="minorHAnsi" w:hAnsi="Calibri" w:cs="Calibri"/>
            <w:sz w:val="22"/>
          </w:rPr>
          <w:t>@robisa</w:t>
        </w:r>
      </w:hyperlink>
      <w:r w:rsidRPr="00724DC1">
        <w:rPr>
          <w:rFonts w:ascii="Calibri" w:eastAsiaTheme="minorHAnsi" w:hAnsi="Calibri" w:cs="Calibri"/>
          <w:sz w:val="22"/>
        </w:rPr>
        <w:br/>
        <w:t xml:space="preserve">* Twitter: </w:t>
      </w:r>
      <w:hyperlink r:id="rId19" w:history="1">
        <w:r w:rsidRPr="00724DC1">
          <w:rPr>
            <w:rStyle w:val="Hyperlink"/>
            <w:rFonts w:ascii="Calibri" w:eastAsiaTheme="minorHAnsi" w:hAnsi="Calibri" w:cs="Calibri"/>
            <w:sz w:val="22"/>
          </w:rPr>
          <w:t>@robisa</w:t>
        </w:r>
      </w:hyperlink>
    </w:p>
    <w:p w14:paraId="1D24351F" w14:textId="0337EC86" w:rsidR="00BB236F" w:rsidRPr="00724DC1" w:rsidRDefault="00BB236F" w:rsidP="005B3B76">
      <w:pPr>
        <w:spacing w:before="120" w:line="360" w:lineRule="auto"/>
        <w:rPr>
          <w:rFonts w:ascii="Calibri" w:hAnsi="Calibri" w:cs="Calibri"/>
        </w:rPr>
      </w:pPr>
    </w:p>
    <w:sectPr w:rsidR="00BB236F" w:rsidRPr="00724DC1" w:rsidSect="000974CF">
      <w:headerReference w:type="default" r:id="rId20"/>
      <w:footerReference w:type="default" r:id="rId21"/>
      <w:pgSz w:w="11906" w:h="16838"/>
      <w:pgMar w:top="1985" w:right="1558" w:bottom="1985" w:left="1560" w:header="708" w:footer="49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BB9CF1B" w14:textId="77777777" w:rsidR="00E82368" w:rsidRDefault="00E82368" w:rsidP="00792A77">
      <w:r>
        <w:separator/>
      </w:r>
    </w:p>
  </w:endnote>
  <w:endnote w:type="continuationSeparator" w:id="0">
    <w:p w14:paraId="043A1E49" w14:textId="77777777" w:rsidR="00E82368" w:rsidRDefault="00E82368" w:rsidP="00792A77">
      <w:r>
        <w:continuationSeparator/>
      </w:r>
    </w:p>
  </w:endnote>
  <w:endnote w:type="continuationNotice" w:id="1">
    <w:p w14:paraId="0FEB3703" w14:textId="77777777" w:rsidR="00E82368" w:rsidRDefault="00E82368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panose1 w:val="00000000000000000000"/>
    <w:charset w:val="00"/>
    <w:family w:val="roman"/>
    <w:notTrueType/>
    <w:pitch w:val="default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ptos Display">
    <w:panose1 w:val="00000000000000000000"/>
    <w:charset w:val="00"/>
    <w:family w:val="roman"/>
    <w:notTrueType/>
    <w:pitch w:val="default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algun Gothic"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Arial Nova">
    <w:charset w:val="00"/>
    <w:family w:val="swiss"/>
    <w:pitch w:val="variable"/>
    <w:sig w:usb0="0000028F" w:usb1="00000002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FAC8633" w14:textId="77777777" w:rsidR="00E318C7" w:rsidRPr="00F657EA" w:rsidRDefault="00E318C7" w:rsidP="00E318C7">
    <w:pPr>
      <w:pStyle w:val="Footer"/>
      <w:tabs>
        <w:tab w:val="left" w:pos="4815"/>
      </w:tabs>
      <w:jc w:val="center"/>
      <w:rPr>
        <w:rFonts w:ascii="Arial" w:hAnsi="Arial" w:cs="Arial"/>
        <w:sz w:val="18"/>
        <w:szCs w:val="18"/>
        <w:lang w:val="pt-PT"/>
      </w:rPr>
    </w:pPr>
    <w:r w:rsidRPr="00F657EA">
      <w:rPr>
        <w:rFonts w:ascii="Arial" w:hAnsi="Arial" w:cs="Arial"/>
        <w:sz w:val="18"/>
        <w:szCs w:val="18"/>
        <w:lang w:val="pt-PT"/>
      </w:rPr>
      <w:t>Distribuidor oficial:</w:t>
    </w:r>
  </w:p>
  <w:p w14:paraId="28A543BF" w14:textId="77777777" w:rsidR="00E318C7" w:rsidRPr="00F657EA" w:rsidRDefault="00E318C7" w:rsidP="00E318C7">
    <w:pPr>
      <w:pStyle w:val="Footer"/>
      <w:tabs>
        <w:tab w:val="left" w:pos="4815"/>
      </w:tabs>
      <w:jc w:val="center"/>
      <w:rPr>
        <w:rFonts w:ascii="Arial" w:hAnsi="Arial" w:cs="Arial"/>
        <w:sz w:val="18"/>
        <w:szCs w:val="18"/>
        <w:lang w:val="pt-PT"/>
      </w:rPr>
    </w:pPr>
    <w:r w:rsidRPr="00F657EA">
      <w:rPr>
        <w:rFonts w:ascii="Arial" w:hAnsi="Arial" w:cs="Arial"/>
        <w:noProof/>
        <w:sz w:val="18"/>
        <w:szCs w:val="18"/>
      </w:rPr>
      <w:drawing>
        <wp:anchor distT="0" distB="0" distL="114300" distR="114300" simplePos="0" relativeHeight="251658240" behindDoc="0" locked="0" layoutInCell="1" allowOverlap="1" wp14:anchorId="62CDD491" wp14:editId="0D609AD7">
          <wp:simplePos x="0" y="0"/>
          <wp:positionH relativeFrom="margin">
            <wp:posOffset>2291715</wp:posOffset>
          </wp:positionH>
          <wp:positionV relativeFrom="paragraph">
            <wp:posOffset>99695</wp:posOffset>
          </wp:positionV>
          <wp:extent cx="768350" cy="246380"/>
          <wp:effectExtent l="0" t="0" r="0" b="0"/>
          <wp:wrapSquare wrapText="bothSides"/>
          <wp:docPr id="1916759939" name="Picture 723140422" descr="Forma&#10;&#10;Descripción generada automáticamente con confianza med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8350" cy="24638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6724BB78" w14:textId="77777777" w:rsidR="00E318C7" w:rsidRPr="00F657EA" w:rsidRDefault="00E318C7" w:rsidP="00E318C7">
    <w:pPr>
      <w:pStyle w:val="Footer"/>
      <w:tabs>
        <w:tab w:val="left" w:pos="4815"/>
      </w:tabs>
      <w:jc w:val="center"/>
      <w:rPr>
        <w:rFonts w:ascii="Arial" w:hAnsi="Arial" w:cs="Arial"/>
        <w:sz w:val="18"/>
        <w:szCs w:val="18"/>
        <w:lang w:val="pt-PT"/>
      </w:rPr>
    </w:pPr>
  </w:p>
  <w:p w14:paraId="0738D692" w14:textId="77777777" w:rsidR="00E318C7" w:rsidRPr="00F657EA" w:rsidRDefault="00E318C7" w:rsidP="00E318C7">
    <w:pPr>
      <w:pStyle w:val="Footer"/>
      <w:tabs>
        <w:tab w:val="left" w:pos="4815"/>
      </w:tabs>
      <w:jc w:val="center"/>
      <w:rPr>
        <w:rFonts w:ascii="Arial" w:hAnsi="Arial" w:cs="Arial"/>
        <w:sz w:val="18"/>
        <w:szCs w:val="18"/>
        <w:lang w:val="pt-PT"/>
      </w:rPr>
    </w:pPr>
  </w:p>
  <w:p w14:paraId="7F00313C" w14:textId="2A8C48B3" w:rsidR="00E318C7" w:rsidRPr="00F657EA" w:rsidRDefault="00E318C7" w:rsidP="00E318C7">
    <w:pPr>
      <w:pStyle w:val="Footer"/>
      <w:jc w:val="center"/>
      <w:rPr>
        <w:rFonts w:ascii="Arial" w:hAnsi="Arial" w:cs="Arial"/>
        <w:sz w:val="18"/>
        <w:szCs w:val="18"/>
        <w:lang w:val="pt-PT"/>
      </w:rPr>
    </w:pPr>
    <w:r w:rsidRPr="00F657EA">
      <w:rPr>
        <w:rFonts w:ascii="Arial" w:hAnsi="Arial" w:cs="Arial"/>
        <w:sz w:val="18"/>
        <w:szCs w:val="18"/>
        <w:lang w:val="pt-PT"/>
      </w:rPr>
      <w:t xml:space="preserve">Rodolfo Biber, S.A.  •  </w:t>
    </w:r>
    <w:r w:rsidR="00C55862">
      <w:fldChar w:fldCharType="begin"/>
    </w:r>
    <w:r w:rsidR="00C55862" w:rsidRPr="008E032D">
      <w:rPr>
        <w:lang w:val="pt-PT"/>
      </w:rPr>
      <w:instrText>HYPERLINK "mailto:info@robisa.es"</w:instrText>
    </w:r>
    <w:r w:rsidR="00C55862">
      <w:fldChar w:fldCharType="separate"/>
    </w:r>
    <w:r w:rsidRPr="00F657EA">
      <w:rPr>
        <w:rStyle w:val="Hyperlink"/>
        <w:rFonts w:ascii="Arial" w:hAnsi="Arial" w:cs="Arial"/>
        <w:sz w:val="18"/>
        <w:szCs w:val="18"/>
        <w:lang w:val="pt-PT"/>
      </w:rPr>
      <w:t>info@robisa.es</w:t>
    </w:r>
    <w:r w:rsidR="00C55862">
      <w:rPr>
        <w:rStyle w:val="Hyperlink"/>
        <w:rFonts w:ascii="Arial" w:hAnsi="Arial" w:cs="Arial"/>
        <w:sz w:val="18"/>
        <w:szCs w:val="18"/>
        <w:lang w:val="pt-PT"/>
      </w:rPr>
      <w:fldChar w:fldCharType="end"/>
    </w:r>
    <w:r w:rsidRPr="00F657EA">
      <w:rPr>
        <w:rFonts w:ascii="Arial" w:hAnsi="Arial" w:cs="Arial"/>
        <w:sz w:val="18"/>
        <w:szCs w:val="18"/>
        <w:lang w:val="pt-PT"/>
      </w:rPr>
      <w:t xml:space="preserve">  •  +34 91 7292 711  •  </w:t>
    </w:r>
    <w:hyperlink r:id="rId2" w:history="1">
      <w:r w:rsidRPr="00F657EA">
        <w:rPr>
          <w:rStyle w:val="Hyperlink"/>
          <w:rFonts w:ascii="Arial" w:hAnsi="Arial" w:cs="Arial"/>
          <w:sz w:val="18"/>
          <w:szCs w:val="18"/>
          <w:lang w:val="pt-PT"/>
        </w:rPr>
        <w:t>www.robisa.es</w:t>
      </w:r>
    </w:hyperlink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8F654C1" w14:textId="77777777" w:rsidR="00E82368" w:rsidRDefault="00E82368" w:rsidP="00792A77">
      <w:r>
        <w:separator/>
      </w:r>
    </w:p>
  </w:footnote>
  <w:footnote w:type="continuationSeparator" w:id="0">
    <w:p w14:paraId="3354AA59" w14:textId="77777777" w:rsidR="00E82368" w:rsidRDefault="00E82368" w:rsidP="00792A77">
      <w:r>
        <w:continuationSeparator/>
      </w:r>
    </w:p>
  </w:footnote>
  <w:footnote w:type="continuationNotice" w:id="1">
    <w:p w14:paraId="78A196F6" w14:textId="77777777" w:rsidR="00E82368" w:rsidRDefault="00E82368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12E2079" w14:textId="6748101C" w:rsidR="007355BE" w:rsidRDefault="007355BE" w:rsidP="00FC1428">
    <w:pPr>
      <w:pStyle w:val="Header"/>
      <w:ind w:left="-426"/>
      <w:jc w:val="center"/>
      <w:rPr>
        <w:noProof/>
      </w:rPr>
    </w:pPr>
    <w:r>
      <w:rPr>
        <w:noProof/>
      </w:rPr>
      <w:drawing>
        <wp:anchor distT="0" distB="0" distL="114300" distR="114300" simplePos="0" relativeHeight="251658241" behindDoc="0" locked="0" layoutInCell="1" allowOverlap="1" wp14:anchorId="5529F468" wp14:editId="1FDE2BFB">
          <wp:simplePos x="0" y="0"/>
          <wp:positionH relativeFrom="column">
            <wp:posOffset>4345940</wp:posOffset>
          </wp:positionH>
          <wp:positionV relativeFrom="paragraph">
            <wp:posOffset>-116840</wp:posOffset>
          </wp:positionV>
          <wp:extent cx="1302385" cy="735330"/>
          <wp:effectExtent l="0" t="0" r="0" b="0"/>
          <wp:wrapSquare wrapText="bothSides"/>
          <wp:docPr id="73532273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02385" cy="7353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4DF04224" w14:textId="65F536B2" w:rsidR="00792A77" w:rsidRPr="00792A77" w:rsidRDefault="00792A77" w:rsidP="00392201">
    <w:pPr>
      <w:pStyle w:val="Header"/>
      <w:ind w:left="-426"/>
      <w:rPr>
        <w:rFonts w:ascii="Arial Nova" w:hAnsi="Arial Nova"/>
        <w:b/>
        <w:bCs/>
        <w:sz w:val="28"/>
        <w:szCs w:val="28"/>
      </w:rPr>
    </w:pPr>
    <w:r w:rsidRPr="00792A77">
      <w:rPr>
        <w:rFonts w:ascii="Arial Nova" w:hAnsi="Arial Nova"/>
        <w:b/>
        <w:bCs/>
        <w:sz w:val="28"/>
        <w:szCs w:val="28"/>
      </w:rPr>
      <w:t>COMUNICADO DE PRENSA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C07009D"/>
    <w:multiLevelType w:val="multilevel"/>
    <w:tmpl w:val="74C08D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499F19B5"/>
    <w:multiLevelType w:val="multilevel"/>
    <w:tmpl w:val="D63072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639649227">
    <w:abstractNumId w:val="1"/>
  </w:num>
  <w:num w:numId="2" w16cid:durableId="41405850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92A77"/>
    <w:rsid w:val="000138CA"/>
    <w:rsid w:val="0001557A"/>
    <w:rsid w:val="00015669"/>
    <w:rsid w:val="00022BF3"/>
    <w:rsid w:val="00025733"/>
    <w:rsid w:val="00030226"/>
    <w:rsid w:val="00043228"/>
    <w:rsid w:val="00051217"/>
    <w:rsid w:val="00051A5C"/>
    <w:rsid w:val="00060FBB"/>
    <w:rsid w:val="00062F61"/>
    <w:rsid w:val="0007573C"/>
    <w:rsid w:val="000759F8"/>
    <w:rsid w:val="00086222"/>
    <w:rsid w:val="00091A27"/>
    <w:rsid w:val="00096D7A"/>
    <w:rsid w:val="000974CF"/>
    <w:rsid w:val="000B7A6D"/>
    <w:rsid w:val="000E31E3"/>
    <w:rsid w:val="000E5857"/>
    <w:rsid w:val="000E618C"/>
    <w:rsid w:val="0010214F"/>
    <w:rsid w:val="001045EB"/>
    <w:rsid w:val="001228DF"/>
    <w:rsid w:val="0012661F"/>
    <w:rsid w:val="00126D02"/>
    <w:rsid w:val="00136670"/>
    <w:rsid w:val="00140129"/>
    <w:rsid w:val="00147A09"/>
    <w:rsid w:val="001628F7"/>
    <w:rsid w:val="00166DCD"/>
    <w:rsid w:val="0017021C"/>
    <w:rsid w:val="001707F8"/>
    <w:rsid w:val="001712F3"/>
    <w:rsid w:val="001767DF"/>
    <w:rsid w:val="00181B35"/>
    <w:rsid w:val="001902F8"/>
    <w:rsid w:val="00194994"/>
    <w:rsid w:val="001A0990"/>
    <w:rsid w:val="001A122B"/>
    <w:rsid w:val="001A6BBF"/>
    <w:rsid w:val="001B0678"/>
    <w:rsid w:val="001B112E"/>
    <w:rsid w:val="001B5278"/>
    <w:rsid w:val="001E0147"/>
    <w:rsid w:val="001E28B1"/>
    <w:rsid w:val="001F16AE"/>
    <w:rsid w:val="001F2256"/>
    <w:rsid w:val="001F2587"/>
    <w:rsid w:val="00216070"/>
    <w:rsid w:val="002403AA"/>
    <w:rsid w:val="00242038"/>
    <w:rsid w:val="00242E15"/>
    <w:rsid w:val="00252423"/>
    <w:rsid w:val="00270326"/>
    <w:rsid w:val="002714B2"/>
    <w:rsid w:val="00277915"/>
    <w:rsid w:val="00282D31"/>
    <w:rsid w:val="002C0C2C"/>
    <w:rsid w:val="002D1357"/>
    <w:rsid w:val="002D74BE"/>
    <w:rsid w:val="0030721F"/>
    <w:rsid w:val="00316279"/>
    <w:rsid w:val="00322F46"/>
    <w:rsid w:val="003305FA"/>
    <w:rsid w:val="003321F4"/>
    <w:rsid w:val="003339A5"/>
    <w:rsid w:val="00340ABF"/>
    <w:rsid w:val="0034377E"/>
    <w:rsid w:val="003449D2"/>
    <w:rsid w:val="003453B0"/>
    <w:rsid w:val="003474B2"/>
    <w:rsid w:val="0035793C"/>
    <w:rsid w:val="003623D0"/>
    <w:rsid w:val="00365D4E"/>
    <w:rsid w:val="003859D5"/>
    <w:rsid w:val="00392201"/>
    <w:rsid w:val="003A5FD5"/>
    <w:rsid w:val="003B553C"/>
    <w:rsid w:val="003E2CB4"/>
    <w:rsid w:val="0040639C"/>
    <w:rsid w:val="0042663B"/>
    <w:rsid w:val="004276DC"/>
    <w:rsid w:val="004319AB"/>
    <w:rsid w:val="00435E7C"/>
    <w:rsid w:val="00447A78"/>
    <w:rsid w:val="0045148C"/>
    <w:rsid w:val="00462851"/>
    <w:rsid w:val="00462877"/>
    <w:rsid w:val="00473489"/>
    <w:rsid w:val="00484090"/>
    <w:rsid w:val="004923B3"/>
    <w:rsid w:val="004946B7"/>
    <w:rsid w:val="004A667F"/>
    <w:rsid w:val="004B106C"/>
    <w:rsid w:val="004B56D2"/>
    <w:rsid w:val="004C4F20"/>
    <w:rsid w:val="004C7A81"/>
    <w:rsid w:val="004D05FB"/>
    <w:rsid w:val="004D56F3"/>
    <w:rsid w:val="004E11A3"/>
    <w:rsid w:val="004E2645"/>
    <w:rsid w:val="004E5B49"/>
    <w:rsid w:val="00502E06"/>
    <w:rsid w:val="00507B2E"/>
    <w:rsid w:val="00515D35"/>
    <w:rsid w:val="00516DF7"/>
    <w:rsid w:val="00523F6E"/>
    <w:rsid w:val="00534EE6"/>
    <w:rsid w:val="00543D2A"/>
    <w:rsid w:val="00544F49"/>
    <w:rsid w:val="00551E52"/>
    <w:rsid w:val="00553C25"/>
    <w:rsid w:val="005551A9"/>
    <w:rsid w:val="0057025B"/>
    <w:rsid w:val="0057044F"/>
    <w:rsid w:val="00580649"/>
    <w:rsid w:val="005A73F6"/>
    <w:rsid w:val="005B0819"/>
    <w:rsid w:val="005B2501"/>
    <w:rsid w:val="005B3B76"/>
    <w:rsid w:val="005C0EE1"/>
    <w:rsid w:val="005C31D2"/>
    <w:rsid w:val="005C5812"/>
    <w:rsid w:val="005E3769"/>
    <w:rsid w:val="005F30A0"/>
    <w:rsid w:val="00600C43"/>
    <w:rsid w:val="00600FB5"/>
    <w:rsid w:val="006112B2"/>
    <w:rsid w:val="00642359"/>
    <w:rsid w:val="00654BEA"/>
    <w:rsid w:val="006652D9"/>
    <w:rsid w:val="00675A37"/>
    <w:rsid w:val="00677D16"/>
    <w:rsid w:val="00697FA8"/>
    <w:rsid w:val="006A0A20"/>
    <w:rsid w:val="006A2621"/>
    <w:rsid w:val="006D062D"/>
    <w:rsid w:val="006D43BE"/>
    <w:rsid w:val="00702B87"/>
    <w:rsid w:val="0070592B"/>
    <w:rsid w:val="00715492"/>
    <w:rsid w:val="00723056"/>
    <w:rsid w:val="00723D22"/>
    <w:rsid w:val="00724DC1"/>
    <w:rsid w:val="0073121A"/>
    <w:rsid w:val="007355BE"/>
    <w:rsid w:val="00743FE8"/>
    <w:rsid w:val="00745259"/>
    <w:rsid w:val="007577E0"/>
    <w:rsid w:val="007675BC"/>
    <w:rsid w:val="007675C4"/>
    <w:rsid w:val="00784710"/>
    <w:rsid w:val="00786514"/>
    <w:rsid w:val="00792A77"/>
    <w:rsid w:val="00795A5E"/>
    <w:rsid w:val="007A16D2"/>
    <w:rsid w:val="007A3890"/>
    <w:rsid w:val="007B27DB"/>
    <w:rsid w:val="007D2A79"/>
    <w:rsid w:val="007D5007"/>
    <w:rsid w:val="007E03C7"/>
    <w:rsid w:val="007E74BC"/>
    <w:rsid w:val="007F0133"/>
    <w:rsid w:val="007F7A79"/>
    <w:rsid w:val="00807B02"/>
    <w:rsid w:val="00816973"/>
    <w:rsid w:val="008231EF"/>
    <w:rsid w:val="00846769"/>
    <w:rsid w:val="0086082C"/>
    <w:rsid w:val="00864B97"/>
    <w:rsid w:val="00870DEC"/>
    <w:rsid w:val="00883A0F"/>
    <w:rsid w:val="00886D6C"/>
    <w:rsid w:val="00897430"/>
    <w:rsid w:val="008A1EB2"/>
    <w:rsid w:val="008B4E17"/>
    <w:rsid w:val="008D7ABF"/>
    <w:rsid w:val="008E032D"/>
    <w:rsid w:val="008E71A8"/>
    <w:rsid w:val="008F79FA"/>
    <w:rsid w:val="009102B3"/>
    <w:rsid w:val="00912B03"/>
    <w:rsid w:val="0091697C"/>
    <w:rsid w:val="00931993"/>
    <w:rsid w:val="00931FB3"/>
    <w:rsid w:val="009322C3"/>
    <w:rsid w:val="00934EA0"/>
    <w:rsid w:val="00962012"/>
    <w:rsid w:val="00966E22"/>
    <w:rsid w:val="009740BD"/>
    <w:rsid w:val="00976E09"/>
    <w:rsid w:val="009771BF"/>
    <w:rsid w:val="00987C51"/>
    <w:rsid w:val="009A2BF0"/>
    <w:rsid w:val="009B2923"/>
    <w:rsid w:val="009B4793"/>
    <w:rsid w:val="009B6A53"/>
    <w:rsid w:val="009B732F"/>
    <w:rsid w:val="009C6AC0"/>
    <w:rsid w:val="009E7A20"/>
    <w:rsid w:val="009F2169"/>
    <w:rsid w:val="009F32DB"/>
    <w:rsid w:val="00A03AE1"/>
    <w:rsid w:val="00A11BCB"/>
    <w:rsid w:val="00A15D17"/>
    <w:rsid w:val="00A25C13"/>
    <w:rsid w:val="00A4406B"/>
    <w:rsid w:val="00A503E4"/>
    <w:rsid w:val="00A525F4"/>
    <w:rsid w:val="00A7053D"/>
    <w:rsid w:val="00A91251"/>
    <w:rsid w:val="00A917BC"/>
    <w:rsid w:val="00AA1A93"/>
    <w:rsid w:val="00AA3BD1"/>
    <w:rsid w:val="00AA595A"/>
    <w:rsid w:val="00AB1E1B"/>
    <w:rsid w:val="00AB6032"/>
    <w:rsid w:val="00AC54EF"/>
    <w:rsid w:val="00AD7183"/>
    <w:rsid w:val="00AE6A22"/>
    <w:rsid w:val="00AF6498"/>
    <w:rsid w:val="00B06701"/>
    <w:rsid w:val="00B17C1F"/>
    <w:rsid w:val="00B2029B"/>
    <w:rsid w:val="00B22F17"/>
    <w:rsid w:val="00B234F3"/>
    <w:rsid w:val="00B272D3"/>
    <w:rsid w:val="00B41AB0"/>
    <w:rsid w:val="00B65FA4"/>
    <w:rsid w:val="00B72F69"/>
    <w:rsid w:val="00B87F6F"/>
    <w:rsid w:val="00B9392D"/>
    <w:rsid w:val="00BA5B52"/>
    <w:rsid w:val="00BA69C9"/>
    <w:rsid w:val="00BB236F"/>
    <w:rsid w:val="00BC089D"/>
    <w:rsid w:val="00BC2D75"/>
    <w:rsid w:val="00BD6C3D"/>
    <w:rsid w:val="00BE354F"/>
    <w:rsid w:val="00BE57E1"/>
    <w:rsid w:val="00BF3466"/>
    <w:rsid w:val="00C030F8"/>
    <w:rsid w:val="00C12688"/>
    <w:rsid w:val="00C1305F"/>
    <w:rsid w:val="00C1364E"/>
    <w:rsid w:val="00C20C1A"/>
    <w:rsid w:val="00C20F72"/>
    <w:rsid w:val="00C30A09"/>
    <w:rsid w:val="00C34811"/>
    <w:rsid w:val="00C34812"/>
    <w:rsid w:val="00C52EB2"/>
    <w:rsid w:val="00C5403F"/>
    <w:rsid w:val="00C60FDA"/>
    <w:rsid w:val="00C84B65"/>
    <w:rsid w:val="00C86802"/>
    <w:rsid w:val="00CA27D0"/>
    <w:rsid w:val="00CA51CF"/>
    <w:rsid w:val="00CB1E68"/>
    <w:rsid w:val="00CC3B1B"/>
    <w:rsid w:val="00CE6500"/>
    <w:rsid w:val="00CF0BE3"/>
    <w:rsid w:val="00CF6FDD"/>
    <w:rsid w:val="00D048E1"/>
    <w:rsid w:val="00D376C4"/>
    <w:rsid w:val="00D44C50"/>
    <w:rsid w:val="00D520B3"/>
    <w:rsid w:val="00D65258"/>
    <w:rsid w:val="00D87195"/>
    <w:rsid w:val="00D92C48"/>
    <w:rsid w:val="00D97A90"/>
    <w:rsid w:val="00DA4AA4"/>
    <w:rsid w:val="00DB50DD"/>
    <w:rsid w:val="00DD27AF"/>
    <w:rsid w:val="00DF596F"/>
    <w:rsid w:val="00E200D7"/>
    <w:rsid w:val="00E318C7"/>
    <w:rsid w:val="00E379EA"/>
    <w:rsid w:val="00E37B1A"/>
    <w:rsid w:val="00E55958"/>
    <w:rsid w:val="00E762F8"/>
    <w:rsid w:val="00E82368"/>
    <w:rsid w:val="00E85696"/>
    <w:rsid w:val="00E92553"/>
    <w:rsid w:val="00E94DE0"/>
    <w:rsid w:val="00EB5C77"/>
    <w:rsid w:val="00EE2974"/>
    <w:rsid w:val="00EE67FF"/>
    <w:rsid w:val="00EF1EDF"/>
    <w:rsid w:val="00EF2CF5"/>
    <w:rsid w:val="00F12F9C"/>
    <w:rsid w:val="00F15F78"/>
    <w:rsid w:val="00F31FC9"/>
    <w:rsid w:val="00F320B0"/>
    <w:rsid w:val="00F3657B"/>
    <w:rsid w:val="00F371FE"/>
    <w:rsid w:val="00F657EA"/>
    <w:rsid w:val="00F740E5"/>
    <w:rsid w:val="00F7443F"/>
    <w:rsid w:val="00F9073B"/>
    <w:rsid w:val="00F90DA0"/>
    <w:rsid w:val="00FB5764"/>
    <w:rsid w:val="00FC1428"/>
    <w:rsid w:val="00FD2E22"/>
    <w:rsid w:val="00FD379B"/>
    <w:rsid w:val="00FE2443"/>
    <w:rsid w:val="00FF52A3"/>
    <w:rsid w:val="00FF5D7B"/>
    <w:rsid w:val="00FF64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6B88B47"/>
  <w15:chartTrackingRefBased/>
  <w15:docId w15:val="{02E9EE7F-639F-4049-8CCD-CE1B0D8F97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s-E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92A77"/>
    <w:pPr>
      <w:widowControl w:val="0"/>
      <w:spacing w:after="0" w:line="240" w:lineRule="auto"/>
    </w:pPr>
    <w:rPr>
      <w:rFonts w:ascii="Times New Roman" w:eastAsia="PMingLiU" w:hAnsi="Times New Roman" w:cs="Times New Roman"/>
      <w:sz w:val="24"/>
      <w:szCs w:val="24"/>
      <w:lang w:val="en-US" w:eastAsia="zh-TW"/>
      <w14:ligatures w14:val="none"/>
    </w:rPr>
  </w:style>
  <w:style w:type="paragraph" w:styleId="Heading1">
    <w:name w:val="heading 1"/>
    <w:basedOn w:val="Normal"/>
    <w:next w:val="Normal"/>
    <w:link w:val="Heading1Char"/>
    <w:uiPriority w:val="9"/>
    <w:qFormat/>
    <w:rsid w:val="00792A7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792A7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792A77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792A7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792A77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792A77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792A77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792A77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792A77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792A7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792A7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792A7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792A77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792A77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792A77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792A77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792A77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792A77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792A77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792A7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792A77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792A7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792A77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792A77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792A77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792A77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792A7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792A77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792A77"/>
    <w:rPr>
      <w:b/>
      <w:bCs/>
      <w:smallCaps/>
      <w:color w:val="0F4761" w:themeColor="accent1" w:themeShade="BF"/>
      <w:spacing w:val="5"/>
    </w:rPr>
  </w:style>
  <w:style w:type="character" w:styleId="Hyperlink">
    <w:name w:val="Hyperlink"/>
    <w:rsid w:val="00792A77"/>
    <w:rPr>
      <w:color w:val="0000FF"/>
      <w:u w:val="single"/>
    </w:rPr>
  </w:style>
  <w:style w:type="paragraph" w:styleId="Header">
    <w:name w:val="header"/>
    <w:basedOn w:val="Normal"/>
    <w:link w:val="HeaderChar"/>
    <w:uiPriority w:val="99"/>
    <w:unhideWhenUsed/>
    <w:rsid w:val="00792A77"/>
    <w:pPr>
      <w:tabs>
        <w:tab w:val="center" w:pos="4252"/>
        <w:tab w:val="right" w:pos="8504"/>
      </w:tabs>
    </w:pPr>
  </w:style>
  <w:style w:type="character" w:customStyle="1" w:styleId="HeaderChar">
    <w:name w:val="Header Char"/>
    <w:basedOn w:val="DefaultParagraphFont"/>
    <w:link w:val="Header"/>
    <w:uiPriority w:val="99"/>
    <w:rsid w:val="00792A77"/>
    <w:rPr>
      <w:rFonts w:ascii="Times New Roman" w:eastAsia="PMingLiU" w:hAnsi="Times New Roman" w:cs="Times New Roman"/>
      <w:sz w:val="24"/>
      <w:szCs w:val="24"/>
      <w:lang w:val="en-US" w:eastAsia="zh-TW"/>
      <w14:ligatures w14:val="none"/>
    </w:rPr>
  </w:style>
  <w:style w:type="paragraph" w:styleId="Footer">
    <w:name w:val="footer"/>
    <w:basedOn w:val="Normal"/>
    <w:link w:val="FooterChar"/>
    <w:uiPriority w:val="99"/>
    <w:unhideWhenUsed/>
    <w:rsid w:val="00792A77"/>
    <w:pPr>
      <w:tabs>
        <w:tab w:val="center" w:pos="4252"/>
        <w:tab w:val="right" w:pos="8504"/>
      </w:tabs>
    </w:pPr>
  </w:style>
  <w:style w:type="character" w:customStyle="1" w:styleId="FooterChar">
    <w:name w:val="Footer Char"/>
    <w:basedOn w:val="DefaultParagraphFont"/>
    <w:link w:val="Footer"/>
    <w:uiPriority w:val="99"/>
    <w:rsid w:val="00792A77"/>
    <w:rPr>
      <w:rFonts w:ascii="Times New Roman" w:eastAsia="PMingLiU" w:hAnsi="Times New Roman" w:cs="Times New Roman"/>
      <w:sz w:val="24"/>
      <w:szCs w:val="24"/>
      <w:lang w:val="en-US" w:eastAsia="zh-TW"/>
      <w14:ligatures w14:val="none"/>
    </w:rPr>
  </w:style>
  <w:style w:type="character" w:styleId="UnresolvedMention">
    <w:name w:val="Unresolved Mention"/>
    <w:basedOn w:val="DefaultParagraphFont"/>
    <w:uiPriority w:val="99"/>
    <w:semiHidden/>
    <w:unhideWhenUsed/>
    <w:rsid w:val="00CE6500"/>
    <w:rPr>
      <w:color w:val="605E5C"/>
      <w:shd w:val="clear" w:color="auto" w:fill="E1DFDD"/>
    </w:rPr>
  </w:style>
  <w:style w:type="paragraph" w:styleId="NormalWeb">
    <w:name w:val="Normal (Web)"/>
    <w:basedOn w:val="Normal"/>
    <w:uiPriority w:val="99"/>
    <w:semiHidden/>
    <w:unhideWhenUsed/>
    <w:rsid w:val="00507B2E"/>
    <w:pPr>
      <w:widowControl/>
      <w:spacing w:before="100" w:beforeAutospacing="1" w:after="100" w:afterAutospacing="1"/>
    </w:pPr>
    <w:rPr>
      <w:rFonts w:eastAsia="Times New Roman"/>
      <w:kern w:val="0"/>
      <w:lang w:val="es-ES" w:eastAsia="es-ES"/>
    </w:rPr>
  </w:style>
  <w:style w:type="character" w:styleId="Strong">
    <w:name w:val="Strong"/>
    <w:basedOn w:val="DefaultParagraphFont"/>
    <w:uiPriority w:val="22"/>
    <w:qFormat/>
    <w:rsid w:val="00507B2E"/>
    <w:rPr>
      <w:b/>
      <w:bCs/>
    </w:rPr>
  </w:style>
  <w:style w:type="character" w:styleId="Emphasis">
    <w:name w:val="Emphasis"/>
    <w:basedOn w:val="DefaultParagraphFont"/>
    <w:uiPriority w:val="20"/>
    <w:qFormat/>
    <w:rsid w:val="00F12F9C"/>
    <w:rPr>
      <w:i/>
      <w:iCs/>
    </w:rPr>
  </w:style>
  <w:style w:type="table" w:styleId="TableGrid">
    <w:name w:val="Table Grid"/>
    <w:basedOn w:val="TableNormal"/>
    <w:uiPriority w:val="39"/>
    <w:rsid w:val="00F9073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0033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724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029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454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jpeg"/><Relationship Id="rId18" Type="http://schemas.openxmlformats.org/officeDocument/2006/relationships/hyperlink" Target="https://www.instagram.com/robisa.es/" TargetMode="External"/><Relationship Id="rId3" Type="http://schemas.openxmlformats.org/officeDocument/2006/relationships/customXml" Target="../customXml/item3.xml"/><Relationship Id="rId21" Type="http://schemas.openxmlformats.org/officeDocument/2006/relationships/footer" Target="footer1.xml"/><Relationship Id="rId7" Type="http://schemas.openxmlformats.org/officeDocument/2006/relationships/webSettings" Target="webSettings.xml"/><Relationship Id="rId12" Type="http://schemas.openxmlformats.org/officeDocument/2006/relationships/image" Target="media/image3.jpeg"/><Relationship Id="rId17" Type="http://schemas.openxmlformats.org/officeDocument/2006/relationships/hyperlink" Target="https://www.facebook.com/RobisaIberia" TargetMode="External"/><Relationship Id="rId2" Type="http://schemas.openxmlformats.org/officeDocument/2006/relationships/customXml" Target="../customXml/item2.xml"/><Relationship Id="rId16" Type="http://schemas.openxmlformats.org/officeDocument/2006/relationships/hyperlink" Target="https://www.robisa.es/shop/229-camera-gear" TargetMode="External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5" Type="http://schemas.openxmlformats.org/officeDocument/2006/relationships/styles" Target="styles.xml"/><Relationship Id="rId15" Type="http://schemas.openxmlformats.org/officeDocument/2006/relationships/hyperlink" Target="https://www.robisa.es/peak-design/" TargetMode="External"/><Relationship Id="rId23" Type="http://schemas.openxmlformats.org/officeDocument/2006/relationships/theme" Target="theme/theme1.xml"/><Relationship Id="rId10" Type="http://schemas.openxmlformats.org/officeDocument/2006/relationships/image" Target="media/image1.png"/><Relationship Id="rId19" Type="http://schemas.openxmlformats.org/officeDocument/2006/relationships/hyperlink" Target="https://twitter.com/ROBISA" TargetMode="Externa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jpeg"/><Relationship Id="rId22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http://www.robisa.es" TargetMode="External"/><Relationship Id="rId1" Type="http://schemas.openxmlformats.org/officeDocument/2006/relationships/image" Target="media/image7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d799b62a-f97d-4e27-8a79-b2c30228b78d">
      <Terms xmlns="http://schemas.microsoft.com/office/infopath/2007/PartnerControls"/>
    </lcf76f155ced4ddcb4097134ff3c332f>
    <i07687df2e2740ee8e2dfcf0c76d8e72 xmlns="d799b62a-f97d-4e27-8a79-b2c30228b78d">
      <Terms xmlns="http://schemas.microsoft.com/office/infopath/2007/PartnerControls"/>
    </i07687df2e2740ee8e2dfcf0c76d8e72>
    <TaxCatchAll xmlns="877e4dda-f991-41a3-84db-35a976faa0ec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BE40F9E4686AAB4F8179A0674F8D61F5" ma:contentTypeVersion="20" ma:contentTypeDescription="Crear nuevo documento." ma:contentTypeScope="" ma:versionID="b39eb01d277cfd04339935e9ecc58aaa">
  <xsd:schema xmlns:xsd="http://www.w3.org/2001/XMLSchema" xmlns:xs="http://www.w3.org/2001/XMLSchema" xmlns:p="http://schemas.microsoft.com/office/2006/metadata/properties" xmlns:ns2="d799b62a-f97d-4e27-8a79-b2c30228b78d" xmlns:ns3="877e4dda-f991-41a3-84db-35a976faa0ec" targetNamespace="http://schemas.microsoft.com/office/2006/metadata/properties" ma:root="true" ma:fieldsID="f54e8d6d45cae79d27824bd522a62083" ns2:_="" ns3:_="">
    <xsd:import namespace="d799b62a-f97d-4e27-8a79-b2c30228b78d"/>
    <xsd:import namespace="877e4dda-f991-41a3-84db-35a976faa0e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LengthInSeconds" minOccurs="0"/>
                <xsd:element ref="ns2:i07687df2e2740ee8e2dfcf0c76d8e72" minOccurs="0"/>
                <xsd:element ref="ns3:TaxCatchAll" minOccurs="0"/>
                <xsd:element ref="ns2:lcf76f155ced4ddcb4097134ff3c332f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799b62a-f97d-4e27-8a79-b2c30228b78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i07687df2e2740ee8e2dfcf0c76d8e72" ma:index="22" nillable="true" ma:taxonomy="true" ma:internalName="i07687df2e2740ee8e2dfcf0c76d8e72" ma:taxonomyFieldName="Peso_x0020_archivo" ma:displayName="Peso archivo" ma:fieldId="{207687df-2e27-40ee-8e2d-fcf0c76d8e72}" ma:sspId="00000000-0000-0000-0000-000000000000" ma:termSetId="00000000-0000-0000-0000-000000000000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lcf76f155ced4ddcb4097134ff3c332f" ma:index="25" nillable="true" ma:taxonomy="true" ma:internalName="lcf76f155ced4ddcb4097134ff3c332f" ma:taxonomyFieldName="MediaServiceImageTags" ma:displayName="Etiquetas de imagen" ma:readOnly="false" ma:fieldId="{5cf76f15-5ced-4ddc-b409-7134ff3c332f}" ma:taxonomyMulti="true" ma:sspId="c51a795c-52f1-48ed-bb64-e1ccb2f5122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6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7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77e4dda-f991-41a3-84db-35a976faa0ec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cac94cf2-18e6-4cf2-9f86-44ec96301953}" ma:internalName="TaxCatchAll" ma:showField="CatchAllData" ma:web="877e4dda-f991-41a3-84db-35a976faa0e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A9E24809-30CF-4E4E-AFB1-5B32164371C0}">
  <ds:schemaRefs>
    <ds:schemaRef ds:uri="http://schemas.microsoft.com/office/2006/metadata/properties"/>
    <ds:schemaRef ds:uri="http://schemas.microsoft.com/office/infopath/2007/PartnerControls"/>
    <ds:schemaRef ds:uri="d799b62a-f97d-4e27-8a79-b2c30228b78d"/>
    <ds:schemaRef ds:uri="877e4dda-f991-41a3-84db-35a976faa0ec"/>
  </ds:schemaRefs>
</ds:datastoreItem>
</file>

<file path=customXml/itemProps2.xml><?xml version="1.0" encoding="utf-8"?>
<ds:datastoreItem xmlns:ds="http://schemas.openxmlformats.org/officeDocument/2006/customXml" ds:itemID="{CFDA041C-241B-4DC0-BC5A-2E07780B6E09}"/>
</file>

<file path=customXml/itemProps3.xml><?xml version="1.0" encoding="utf-8"?>
<ds:datastoreItem xmlns:ds="http://schemas.openxmlformats.org/officeDocument/2006/customXml" ds:itemID="{1FB27AD7-D800-4929-9D70-3C3BAACBD103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225</TotalTime>
  <Pages>1</Pages>
  <Words>699</Words>
  <Characters>3987</Characters>
  <Application>Microsoft Office Word</Application>
  <DocSecurity>4</DocSecurity>
  <Lines>33</Lines>
  <Paragraphs>9</Paragraphs>
  <ScaleCrop>false</ScaleCrop>
  <Company/>
  <LinksUpToDate>false</LinksUpToDate>
  <CharactersWithSpaces>4677</CharactersWithSpaces>
  <SharedDoc>false</SharedDoc>
  <HLinks>
    <vt:vector size="42" baseType="variant">
      <vt:variant>
        <vt:i4>8257590</vt:i4>
      </vt:variant>
      <vt:variant>
        <vt:i4>12</vt:i4>
      </vt:variant>
      <vt:variant>
        <vt:i4>0</vt:i4>
      </vt:variant>
      <vt:variant>
        <vt:i4>5</vt:i4>
      </vt:variant>
      <vt:variant>
        <vt:lpwstr>https://twitter.com/ROBISA</vt:lpwstr>
      </vt:variant>
      <vt:variant>
        <vt:lpwstr/>
      </vt:variant>
      <vt:variant>
        <vt:i4>1507348</vt:i4>
      </vt:variant>
      <vt:variant>
        <vt:i4>9</vt:i4>
      </vt:variant>
      <vt:variant>
        <vt:i4>0</vt:i4>
      </vt:variant>
      <vt:variant>
        <vt:i4>5</vt:i4>
      </vt:variant>
      <vt:variant>
        <vt:lpwstr>https://www.instagram.com/robisa.es/</vt:lpwstr>
      </vt:variant>
      <vt:variant>
        <vt:lpwstr/>
      </vt:variant>
      <vt:variant>
        <vt:i4>4194385</vt:i4>
      </vt:variant>
      <vt:variant>
        <vt:i4>6</vt:i4>
      </vt:variant>
      <vt:variant>
        <vt:i4>0</vt:i4>
      </vt:variant>
      <vt:variant>
        <vt:i4>5</vt:i4>
      </vt:variant>
      <vt:variant>
        <vt:lpwstr>https://www.facebook.com/RobisaIberia</vt:lpwstr>
      </vt:variant>
      <vt:variant>
        <vt:lpwstr/>
      </vt:variant>
      <vt:variant>
        <vt:i4>3145777</vt:i4>
      </vt:variant>
      <vt:variant>
        <vt:i4>3</vt:i4>
      </vt:variant>
      <vt:variant>
        <vt:i4>0</vt:i4>
      </vt:variant>
      <vt:variant>
        <vt:i4>5</vt:i4>
      </vt:variant>
      <vt:variant>
        <vt:lpwstr>https://www.robisa.es/shop/229-camera-gear</vt:lpwstr>
      </vt:variant>
      <vt:variant>
        <vt:lpwstr/>
      </vt:variant>
      <vt:variant>
        <vt:i4>3407904</vt:i4>
      </vt:variant>
      <vt:variant>
        <vt:i4>0</vt:i4>
      </vt:variant>
      <vt:variant>
        <vt:i4>0</vt:i4>
      </vt:variant>
      <vt:variant>
        <vt:i4>5</vt:i4>
      </vt:variant>
      <vt:variant>
        <vt:lpwstr>https://www.robisa.es/peak-design/</vt:lpwstr>
      </vt:variant>
      <vt:variant>
        <vt:lpwstr/>
      </vt:variant>
      <vt:variant>
        <vt:i4>1376338</vt:i4>
      </vt:variant>
      <vt:variant>
        <vt:i4>3</vt:i4>
      </vt:variant>
      <vt:variant>
        <vt:i4>0</vt:i4>
      </vt:variant>
      <vt:variant>
        <vt:i4>5</vt:i4>
      </vt:variant>
      <vt:variant>
        <vt:lpwstr>http://www.robisa.es/</vt:lpwstr>
      </vt:variant>
      <vt:variant>
        <vt:lpwstr/>
      </vt:variant>
      <vt:variant>
        <vt:i4>3080198</vt:i4>
      </vt:variant>
      <vt:variant>
        <vt:i4>0</vt:i4>
      </vt:variant>
      <vt:variant>
        <vt:i4>0</vt:i4>
      </vt:variant>
      <vt:variant>
        <vt:i4>5</vt:i4>
      </vt:variant>
      <vt:variant>
        <vt:lpwstr>mailto:info@robisa.es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Susanne Semrau</dc:creator>
  <cp:keywords/>
  <dc:description/>
  <cp:lastModifiedBy>Susanne Semrau</cp:lastModifiedBy>
  <cp:revision>121</cp:revision>
  <dcterms:created xsi:type="dcterms:W3CDTF">2024-06-17T18:12:00Z</dcterms:created>
  <dcterms:modified xsi:type="dcterms:W3CDTF">2024-06-17T21:57:00Z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0x010100BE40F9E4686AAB4F8179A0674F8D61F5</vt:lpwstr>
  </property>
  <property fmtid="{D5CDD505-2E9C-101B-9397-08002B2CF9AE}" pid="3" name="MediaServiceImageTags">
    <vt:lpwstr/>
  </property>
  <property fmtid="{D5CDD505-2E9C-101B-9397-08002B2CF9AE}" pid="4" name="Peso archivo">
    <vt:lpwstr/>
  </property>
</Properties>
</file>