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CAE4F" w14:textId="58DAC2B8" w:rsidR="006D43BE" w:rsidRDefault="00D376C4" w:rsidP="006D43BE">
      <w:pPr>
        <w:spacing w:line="360" w:lineRule="auto"/>
        <w:jc w:val="center"/>
        <w:rPr>
          <w:rFonts w:ascii="Calibri" w:hAnsi="Calibri" w:cs="Calibri"/>
          <w:sz w:val="36"/>
          <w:szCs w:val="36"/>
          <w:lang w:val="es-ES"/>
        </w:rPr>
      </w:pPr>
      <w:r>
        <w:rPr>
          <w:rFonts w:ascii="Calibri" w:hAnsi="Calibri" w:cs="Calibri"/>
          <w:sz w:val="36"/>
          <w:szCs w:val="36"/>
          <w:lang w:val="es-ES"/>
        </w:rPr>
        <w:t>Nuev</w:t>
      </w:r>
      <w:r w:rsidR="005E7E90">
        <w:rPr>
          <w:rFonts w:ascii="Calibri" w:hAnsi="Calibri" w:cs="Calibri"/>
          <w:sz w:val="36"/>
          <w:szCs w:val="36"/>
          <w:lang w:val="es-ES"/>
        </w:rPr>
        <w:t>o</w:t>
      </w:r>
      <w:r>
        <w:rPr>
          <w:rFonts w:ascii="Calibri" w:hAnsi="Calibri" w:cs="Calibri"/>
          <w:sz w:val="36"/>
          <w:szCs w:val="36"/>
          <w:lang w:val="es-ES"/>
        </w:rPr>
        <w:t xml:space="preserve"> color </w:t>
      </w:r>
      <w:r w:rsidR="005E7E90">
        <w:rPr>
          <w:rFonts w:ascii="Calibri" w:hAnsi="Calibri" w:cs="Calibri"/>
          <w:sz w:val="36"/>
          <w:szCs w:val="36"/>
          <w:lang w:val="es-ES"/>
        </w:rPr>
        <w:t xml:space="preserve">COYOTE </w:t>
      </w:r>
      <w:r>
        <w:rPr>
          <w:rFonts w:ascii="Calibri" w:hAnsi="Calibri" w:cs="Calibri"/>
          <w:sz w:val="36"/>
          <w:szCs w:val="36"/>
          <w:lang w:val="es-ES"/>
        </w:rPr>
        <w:t xml:space="preserve">en </w:t>
      </w:r>
      <w:r w:rsidR="00161130">
        <w:rPr>
          <w:rFonts w:ascii="Calibri" w:hAnsi="Calibri" w:cs="Calibri"/>
          <w:sz w:val="36"/>
          <w:szCs w:val="36"/>
          <w:lang w:val="es-ES"/>
        </w:rPr>
        <w:t>las líne</w:t>
      </w:r>
      <w:r w:rsidR="00F60B4A">
        <w:rPr>
          <w:rFonts w:ascii="Calibri" w:hAnsi="Calibri" w:cs="Calibri"/>
          <w:sz w:val="36"/>
          <w:szCs w:val="36"/>
          <w:lang w:val="es-ES"/>
        </w:rPr>
        <w:t xml:space="preserve">as </w:t>
      </w:r>
      <w:proofErr w:type="spellStart"/>
      <w:r w:rsidR="00F60B4A">
        <w:rPr>
          <w:rFonts w:ascii="Calibri" w:hAnsi="Calibri" w:cs="Calibri"/>
          <w:sz w:val="36"/>
          <w:szCs w:val="36"/>
          <w:lang w:val="es-ES"/>
        </w:rPr>
        <w:t>Everyday</w:t>
      </w:r>
      <w:proofErr w:type="spellEnd"/>
      <w:r w:rsidR="00F60B4A">
        <w:rPr>
          <w:rFonts w:ascii="Calibri" w:hAnsi="Calibri" w:cs="Calibri"/>
          <w:sz w:val="36"/>
          <w:szCs w:val="36"/>
          <w:lang w:val="es-ES"/>
        </w:rPr>
        <w:t xml:space="preserve"> y </w:t>
      </w:r>
      <w:proofErr w:type="spellStart"/>
      <w:r w:rsidR="00F60B4A">
        <w:rPr>
          <w:rFonts w:ascii="Calibri" w:hAnsi="Calibri" w:cs="Calibri"/>
          <w:sz w:val="36"/>
          <w:szCs w:val="36"/>
          <w:lang w:val="es-ES"/>
        </w:rPr>
        <w:t>Travel</w:t>
      </w:r>
      <w:proofErr w:type="spellEnd"/>
      <w:r w:rsidR="006D43BE">
        <w:rPr>
          <w:rFonts w:ascii="Calibri" w:hAnsi="Calibri" w:cs="Calibri"/>
          <w:sz w:val="36"/>
          <w:szCs w:val="36"/>
          <w:lang w:val="es-ES"/>
        </w:rPr>
        <w:t xml:space="preserve"> </w:t>
      </w:r>
      <w:r w:rsidR="00F60B4A">
        <w:rPr>
          <w:rFonts w:ascii="Calibri" w:hAnsi="Calibri" w:cs="Calibri"/>
          <w:sz w:val="36"/>
          <w:szCs w:val="36"/>
          <w:lang w:val="es-ES"/>
        </w:rPr>
        <w:t xml:space="preserve">de </w:t>
      </w:r>
      <w:r w:rsidR="006D43BE">
        <w:rPr>
          <w:rFonts w:ascii="Calibri" w:hAnsi="Calibri" w:cs="Calibri"/>
          <w:sz w:val="36"/>
          <w:szCs w:val="36"/>
          <w:lang w:val="es-ES"/>
        </w:rPr>
        <w:t>PEAK DESIGN</w:t>
      </w:r>
      <w:r w:rsidR="00F60B4A">
        <w:rPr>
          <w:rFonts w:ascii="Calibri" w:hAnsi="Calibri" w:cs="Calibri"/>
          <w:sz w:val="36"/>
          <w:szCs w:val="36"/>
          <w:lang w:val="es-ES"/>
        </w:rPr>
        <w:t xml:space="preserve"> </w:t>
      </w:r>
    </w:p>
    <w:p w14:paraId="2972A85F" w14:textId="3DA36B52" w:rsidR="00724DC1" w:rsidRPr="00F5175E" w:rsidRDefault="00F5175E" w:rsidP="007D2A79">
      <w:pPr>
        <w:spacing w:before="120" w:line="360" w:lineRule="auto"/>
        <w:jc w:val="center"/>
        <w:rPr>
          <w:rFonts w:ascii="Calibri" w:hAnsi="Calibri" w:cs="Calibri"/>
          <w:b/>
          <w:bCs/>
          <w:sz w:val="20"/>
          <w:szCs w:val="22"/>
          <w:lang w:val="es-ES"/>
        </w:rPr>
      </w:pPr>
      <w:r>
        <w:rPr>
          <w:rFonts w:ascii="Calibri" w:hAnsi="Calibri" w:cs="Calibri"/>
          <w:b/>
          <w:bCs/>
          <w:sz w:val="20"/>
          <w:szCs w:val="22"/>
          <w:lang w:val="es-ES"/>
        </w:rPr>
        <w:t>Gracias a la gran acogida de la edición limitada COYOTE, ahora se establece en la línea global de la marca</w:t>
      </w:r>
    </w:p>
    <w:p w14:paraId="013AC045" w14:textId="2D6F02F2" w:rsidR="00724DC1" w:rsidRDefault="00260B3F" w:rsidP="00987C51">
      <w:pPr>
        <w:spacing w:before="240" w:line="360" w:lineRule="auto"/>
        <w:jc w:val="center"/>
        <w:rPr>
          <w:rFonts w:ascii="Calibri" w:hAnsi="Calibri" w:cs="Calibri"/>
          <w:b/>
          <w:bCs/>
          <w:sz w:val="22"/>
          <w:lang w:val="es-ES"/>
        </w:rPr>
      </w:pPr>
      <w:r>
        <w:rPr>
          <w:noProof/>
        </w:rPr>
        <w:drawing>
          <wp:inline distT="114300" distB="114300" distL="114300" distR="114300" wp14:anchorId="16D0CEFD" wp14:editId="6A3B5AB9">
            <wp:extent cx="5580380" cy="2158224"/>
            <wp:effectExtent l="0" t="0" r="1270" b="0"/>
            <wp:docPr id="2" name="image2.jpg" descr="Imagen que contiene accesorio, interior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g" descr="Imagen que contiene accesorio, interior&#10;&#10;Descripción generada automá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1582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4EBE5F" w14:textId="112A29D2" w:rsidR="00792A77" w:rsidRPr="00096D7A" w:rsidRDefault="007F7A79" w:rsidP="00E55958">
      <w:pPr>
        <w:spacing w:before="240" w:line="360" w:lineRule="auto"/>
        <w:rPr>
          <w:rFonts w:ascii="Calibri" w:hAnsi="Calibri" w:cs="Calibri"/>
          <w:sz w:val="22"/>
          <w:lang w:val="es-ES"/>
        </w:rPr>
      </w:pPr>
      <w:r w:rsidRPr="00316279">
        <w:rPr>
          <w:rFonts w:ascii="Calibri" w:hAnsi="Calibri" w:cs="Calibri"/>
          <w:b/>
          <w:bCs/>
          <w:sz w:val="22"/>
          <w:lang w:val="es-ES"/>
        </w:rPr>
        <w:t>MADRID</w:t>
      </w:r>
      <w:r w:rsidR="00792A77" w:rsidRPr="00316279">
        <w:rPr>
          <w:rFonts w:ascii="Calibri" w:hAnsi="Calibri" w:cs="Calibri"/>
          <w:b/>
          <w:bCs/>
          <w:sz w:val="22"/>
          <w:lang w:val="es-ES"/>
        </w:rPr>
        <w:t xml:space="preserve">, </w:t>
      </w:r>
      <w:r w:rsidR="00AF7A84">
        <w:rPr>
          <w:rFonts w:ascii="Calibri" w:hAnsi="Calibri" w:cs="Calibri"/>
          <w:b/>
          <w:bCs/>
          <w:sz w:val="22"/>
          <w:lang w:val="es-ES"/>
        </w:rPr>
        <w:t>AGOSTO</w:t>
      </w:r>
      <w:r w:rsidR="00792A77" w:rsidRPr="00316279">
        <w:rPr>
          <w:rFonts w:ascii="Calibri" w:hAnsi="Calibri" w:cs="Calibri"/>
          <w:b/>
          <w:bCs/>
          <w:sz w:val="22"/>
          <w:lang w:val="es-ES"/>
        </w:rPr>
        <w:t xml:space="preserve"> 2024</w:t>
      </w:r>
      <w:r w:rsidR="00792A77" w:rsidRPr="00316279">
        <w:rPr>
          <w:rFonts w:ascii="Calibri" w:hAnsi="Calibri" w:cs="Calibri"/>
          <w:sz w:val="22"/>
          <w:lang w:val="es-ES"/>
        </w:rPr>
        <w:t xml:space="preserve"> – </w:t>
      </w:r>
      <w:r w:rsidR="00096D7A" w:rsidRPr="00096D7A">
        <w:rPr>
          <w:rFonts w:ascii="Calibri" w:hAnsi="Calibri" w:cs="Calibri"/>
          <w:sz w:val="22"/>
          <w:lang w:val="es-ES"/>
        </w:rPr>
        <w:t>Peak Design presenta el nuevo color "Coyote" para su</w:t>
      </w:r>
      <w:r w:rsidR="00AF7A84">
        <w:rPr>
          <w:rFonts w:ascii="Calibri" w:hAnsi="Calibri" w:cs="Calibri"/>
          <w:sz w:val="22"/>
          <w:lang w:val="es-ES"/>
        </w:rPr>
        <w:t>s</w:t>
      </w:r>
      <w:r w:rsidR="00096D7A" w:rsidRPr="00096D7A">
        <w:rPr>
          <w:rFonts w:ascii="Calibri" w:hAnsi="Calibri" w:cs="Calibri"/>
          <w:sz w:val="22"/>
          <w:lang w:val="es-ES"/>
        </w:rPr>
        <w:t xml:space="preserve"> línea</w:t>
      </w:r>
      <w:r w:rsidR="00AF7A84">
        <w:rPr>
          <w:rFonts w:ascii="Calibri" w:hAnsi="Calibri" w:cs="Calibri"/>
          <w:sz w:val="22"/>
          <w:lang w:val="es-ES"/>
        </w:rPr>
        <w:t>s</w:t>
      </w:r>
      <w:r w:rsidR="00096D7A" w:rsidRPr="00096D7A">
        <w:rPr>
          <w:rFonts w:ascii="Calibri" w:hAnsi="Calibri" w:cs="Calibri"/>
          <w:sz w:val="22"/>
          <w:lang w:val="es-ES"/>
        </w:rPr>
        <w:t xml:space="preserve"> </w:t>
      </w:r>
      <w:r w:rsidR="00AF7A84">
        <w:rPr>
          <w:rFonts w:ascii="Calibri" w:hAnsi="Calibri" w:cs="Calibri"/>
          <w:sz w:val="22"/>
          <w:lang w:val="es-ES"/>
        </w:rPr>
        <w:t>de</w:t>
      </w:r>
      <w:r w:rsidR="00012BA6">
        <w:rPr>
          <w:rFonts w:ascii="Calibri" w:hAnsi="Calibri" w:cs="Calibri"/>
          <w:sz w:val="22"/>
          <w:lang w:val="es-ES"/>
        </w:rPr>
        <w:t xml:space="preserve"> </w:t>
      </w:r>
      <w:r w:rsidR="00AF7A84">
        <w:rPr>
          <w:rFonts w:ascii="Calibri" w:hAnsi="Calibri" w:cs="Calibri"/>
          <w:sz w:val="22"/>
          <w:lang w:val="es-ES"/>
        </w:rPr>
        <w:t xml:space="preserve">mochilas </w:t>
      </w:r>
      <w:proofErr w:type="spellStart"/>
      <w:r w:rsidR="00AF7A84">
        <w:rPr>
          <w:rFonts w:ascii="Calibri" w:hAnsi="Calibri" w:cs="Calibri"/>
          <w:sz w:val="22"/>
          <w:lang w:val="es-ES"/>
        </w:rPr>
        <w:t>Trave</w:t>
      </w:r>
      <w:r w:rsidR="002563CC">
        <w:rPr>
          <w:rFonts w:ascii="Calibri" w:hAnsi="Calibri" w:cs="Calibri"/>
          <w:sz w:val="22"/>
          <w:lang w:val="es-ES"/>
        </w:rPr>
        <w:t>l</w:t>
      </w:r>
      <w:proofErr w:type="spellEnd"/>
      <w:r w:rsidR="00AF7A84">
        <w:rPr>
          <w:rFonts w:ascii="Calibri" w:hAnsi="Calibri" w:cs="Calibri"/>
          <w:sz w:val="22"/>
          <w:lang w:val="es-ES"/>
        </w:rPr>
        <w:t xml:space="preserve"> y </w:t>
      </w:r>
      <w:proofErr w:type="spellStart"/>
      <w:r w:rsidR="00AF7A84">
        <w:rPr>
          <w:rFonts w:ascii="Calibri" w:hAnsi="Calibri" w:cs="Calibri"/>
          <w:sz w:val="22"/>
          <w:lang w:val="es-ES"/>
        </w:rPr>
        <w:t>Everyday</w:t>
      </w:r>
      <w:proofErr w:type="spellEnd"/>
      <w:r w:rsidR="00AF7A84">
        <w:rPr>
          <w:rFonts w:ascii="Calibri" w:hAnsi="Calibri" w:cs="Calibri"/>
          <w:sz w:val="22"/>
          <w:lang w:val="es-ES"/>
        </w:rPr>
        <w:t xml:space="preserve">. </w:t>
      </w:r>
      <w:r w:rsidR="00094F11">
        <w:rPr>
          <w:rFonts w:ascii="Calibri" w:hAnsi="Calibri" w:cs="Calibri"/>
          <w:sz w:val="22"/>
          <w:lang w:val="es-ES"/>
        </w:rPr>
        <w:t>Est</w:t>
      </w:r>
      <w:r w:rsidR="00A75E5E">
        <w:rPr>
          <w:rFonts w:ascii="Calibri" w:hAnsi="Calibri" w:cs="Calibri"/>
          <w:sz w:val="22"/>
          <w:lang w:val="es-ES"/>
        </w:rPr>
        <w:t>amos</w:t>
      </w:r>
      <w:r w:rsidR="00094F11">
        <w:rPr>
          <w:rFonts w:ascii="Calibri" w:hAnsi="Calibri" w:cs="Calibri"/>
          <w:sz w:val="22"/>
          <w:lang w:val="es-ES"/>
        </w:rPr>
        <w:t xml:space="preserve"> encantados de anunciar la incorporación de este nuevo color (y tejido)</w:t>
      </w:r>
      <w:r w:rsidR="00D95A85">
        <w:rPr>
          <w:rFonts w:ascii="Calibri" w:hAnsi="Calibri" w:cs="Calibri"/>
          <w:sz w:val="22"/>
          <w:lang w:val="es-ES"/>
        </w:rPr>
        <w:t xml:space="preserve"> que originalmente fue lanzado a través de una edición limitada de colaboración. Los clientes y el equipo est</w:t>
      </w:r>
      <w:r w:rsidR="00A75E5E">
        <w:rPr>
          <w:rFonts w:ascii="Calibri" w:hAnsi="Calibri" w:cs="Calibri"/>
          <w:sz w:val="22"/>
          <w:lang w:val="es-ES"/>
        </w:rPr>
        <w:t>ábamos</w:t>
      </w:r>
      <w:r w:rsidR="00D95A85">
        <w:rPr>
          <w:rFonts w:ascii="Calibri" w:hAnsi="Calibri" w:cs="Calibri"/>
          <w:sz w:val="22"/>
          <w:lang w:val="es-ES"/>
        </w:rPr>
        <w:t xml:space="preserve"> tan enamorados con este tejido </w:t>
      </w:r>
      <w:r w:rsidR="005E634A">
        <w:rPr>
          <w:rFonts w:ascii="Calibri" w:hAnsi="Calibri" w:cs="Calibri"/>
          <w:sz w:val="22"/>
          <w:lang w:val="es-ES"/>
        </w:rPr>
        <w:t>que decidimos</w:t>
      </w:r>
      <w:r w:rsidR="00DA4C5C">
        <w:rPr>
          <w:rFonts w:ascii="Calibri" w:hAnsi="Calibri" w:cs="Calibri"/>
          <w:sz w:val="22"/>
          <w:lang w:val="es-ES"/>
        </w:rPr>
        <w:t xml:space="preserve"> añadirlo a la línea global a través de 11 nuevas bolsas de edición especial.</w:t>
      </w:r>
    </w:p>
    <w:p w14:paraId="61B9163D" w14:textId="309525CE" w:rsidR="004D56F3" w:rsidRDefault="005E634A" w:rsidP="001A122B">
      <w:pPr>
        <w:spacing w:before="120" w:line="360" w:lineRule="auto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sz w:val="22"/>
          <w:lang w:val="es-ES"/>
        </w:rPr>
        <w:t>Trabajamos</w:t>
      </w:r>
      <w:r w:rsidR="00C52A1E">
        <w:rPr>
          <w:rFonts w:ascii="Calibri" w:hAnsi="Calibri" w:cs="Calibri"/>
          <w:sz w:val="22"/>
          <w:lang w:val="es-ES"/>
        </w:rPr>
        <w:t xml:space="preserve"> en conjunto con </w:t>
      </w:r>
      <w:r w:rsidR="00C52A1E" w:rsidRPr="00C52A1E">
        <w:rPr>
          <w:rFonts w:ascii="Calibri" w:hAnsi="Calibri" w:cs="Calibri"/>
          <w:sz w:val="22"/>
          <w:lang w:val="es-ES"/>
        </w:rPr>
        <w:t>X-</w:t>
      </w:r>
      <w:proofErr w:type="spellStart"/>
      <w:r w:rsidR="00C52A1E" w:rsidRPr="00C52A1E">
        <w:rPr>
          <w:rFonts w:ascii="Calibri" w:hAnsi="Calibri" w:cs="Calibri"/>
          <w:sz w:val="22"/>
          <w:lang w:val="es-ES"/>
        </w:rPr>
        <w:t>Pac</w:t>
      </w:r>
      <w:proofErr w:type="spellEnd"/>
      <w:r w:rsidR="00C52A1E" w:rsidRPr="00C52A1E">
        <w:rPr>
          <w:rFonts w:ascii="Calibri" w:hAnsi="Calibri" w:cs="Calibri"/>
          <w:sz w:val="22"/>
          <w:lang w:val="es-ES"/>
        </w:rPr>
        <w:t xml:space="preserve">® para encontrar una versión más ecológica de su tejido. </w:t>
      </w:r>
      <w:r w:rsidR="00C52A1E">
        <w:rPr>
          <w:rFonts w:ascii="Calibri" w:hAnsi="Calibri" w:cs="Calibri"/>
          <w:sz w:val="22"/>
          <w:lang w:val="es-ES"/>
        </w:rPr>
        <w:t xml:space="preserve">Se </w:t>
      </w:r>
      <w:r w:rsidR="00C52A1E" w:rsidRPr="00C52A1E">
        <w:rPr>
          <w:rFonts w:ascii="Calibri" w:hAnsi="Calibri" w:cs="Calibri"/>
          <w:sz w:val="22"/>
          <w:lang w:val="es-ES"/>
        </w:rPr>
        <w:t>decidi</w:t>
      </w:r>
      <w:r w:rsidR="00C52A1E">
        <w:rPr>
          <w:rFonts w:ascii="Calibri" w:hAnsi="Calibri" w:cs="Calibri"/>
          <w:sz w:val="22"/>
          <w:lang w:val="es-ES"/>
        </w:rPr>
        <w:t>eron</w:t>
      </w:r>
      <w:r w:rsidR="00C52A1E" w:rsidRPr="00C52A1E">
        <w:rPr>
          <w:rFonts w:ascii="Calibri" w:hAnsi="Calibri" w:cs="Calibri"/>
          <w:sz w:val="22"/>
          <w:lang w:val="es-ES"/>
        </w:rPr>
        <w:t xml:space="preserve"> por uno de </w:t>
      </w:r>
      <w:r w:rsidR="00C52A1E">
        <w:rPr>
          <w:rFonts w:ascii="Calibri" w:hAnsi="Calibri" w:cs="Calibri"/>
          <w:sz w:val="22"/>
          <w:lang w:val="es-ES"/>
        </w:rPr>
        <w:t>su</w:t>
      </w:r>
      <w:r w:rsidR="00C52A1E" w:rsidRPr="00C52A1E">
        <w:rPr>
          <w:rFonts w:ascii="Calibri" w:hAnsi="Calibri" w:cs="Calibri"/>
          <w:sz w:val="22"/>
          <w:lang w:val="es-ES"/>
        </w:rPr>
        <w:t>s nuevos materiales, llamado X-</w:t>
      </w:r>
      <w:proofErr w:type="spellStart"/>
      <w:r w:rsidR="00C52A1E" w:rsidRPr="00C52A1E">
        <w:rPr>
          <w:rFonts w:ascii="Calibri" w:hAnsi="Calibri" w:cs="Calibri"/>
          <w:sz w:val="22"/>
          <w:lang w:val="es-ES"/>
        </w:rPr>
        <w:t>Pac</w:t>
      </w:r>
      <w:proofErr w:type="spellEnd"/>
      <w:r w:rsidR="00C52A1E" w:rsidRPr="00C52A1E">
        <w:rPr>
          <w:rFonts w:ascii="Calibri" w:hAnsi="Calibri" w:cs="Calibri"/>
          <w:sz w:val="22"/>
          <w:lang w:val="es-ES"/>
        </w:rPr>
        <w:t xml:space="preserve">® VX-21 </w:t>
      </w:r>
      <w:proofErr w:type="spellStart"/>
      <w:r w:rsidR="00C52A1E" w:rsidRPr="00C52A1E">
        <w:rPr>
          <w:rFonts w:ascii="Calibri" w:hAnsi="Calibri" w:cs="Calibri"/>
          <w:sz w:val="22"/>
          <w:lang w:val="es-ES"/>
        </w:rPr>
        <w:t>Ocean</w:t>
      </w:r>
      <w:proofErr w:type="spellEnd"/>
      <w:r w:rsidR="00C52A1E" w:rsidRPr="00C52A1E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="00C52A1E" w:rsidRPr="00C52A1E">
        <w:rPr>
          <w:rFonts w:ascii="Calibri" w:hAnsi="Calibri" w:cs="Calibri"/>
          <w:sz w:val="22"/>
          <w:lang w:val="es-ES"/>
        </w:rPr>
        <w:t>Edition</w:t>
      </w:r>
      <w:proofErr w:type="spellEnd"/>
      <w:r w:rsidR="00C52A1E" w:rsidRPr="00C52A1E">
        <w:rPr>
          <w:rFonts w:ascii="Calibri" w:hAnsi="Calibri" w:cs="Calibri"/>
          <w:sz w:val="22"/>
          <w:lang w:val="es-ES"/>
        </w:rPr>
        <w:t>, que cumple los criterios de sostenibilidad de Peak Design al utilizar contenido reciclado y libre de PFAS. El X-</w:t>
      </w:r>
      <w:proofErr w:type="spellStart"/>
      <w:r w:rsidR="00C52A1E" w:rsidRPr="00C52A1E">
        <w:rPr>
          <w:rFonts w:ascii="Calibri" w:hAnsi="Calibri" w:cs="Calibri"/>
          <w:sz w:val="22"/>
          <w:lang w:val="es-ES"/>
        </w:rPr>
        <w:t>Pac</w:t>
      </w:r>
      <w:proofErr w:type="spellEnd"/>
      <w:r w:rsidR="00C52A1E" w:rsidRPr="00C52A1E">
        <w:rPr>
          <w:rFonts w:ascii="Calibri" w:hAnsi="Calibri" w:cs="Calibri"/>
          <w:sz w:val="22"/>
          <w:lang w:val="es-ES"/>
        </w:rPr>
        <w:t>® es un tejido legendario que se desarrolló originalmente como lona de vela de alto rendimiento y, con el tiempo, se aplicó</w:t>
      </w:r>
      <w:r>
        <w:rPr>
          <w:rFonts w:ascii="Calibri" w:hAnsi="Calibri" w:cs="Calibri"/>
          <w:sz w:val="22"/>
          <w:lang w:val="es-ES"/>
        </w:rPr>
        <w:t xml:space="preserve"> en</w:t>
      </w:r>
      <w:r w:rsidR="00C52A1E" w:rsidRPr="00C52A1E">
        <w:rPr>
          <w:rFonts w:ascii="Calibri" w:hAnsi="Calibri" w:cs="Calibri"/>
          <w:sz w:val="22"/>
          <w:lang w:val="es-ES"/>
        </w:rPr>
        <w:t xml:space="preserve"> una amplia variedad de productos </w:t>
      </w:r>
      <w:r w:rsidR="00C539F0">
        <w:rPr>
          <w:rFonts w:ascii="Calibri" w:hAnsi="Calibri" w:cs="Calibri"/>
          <w:sz w:val="22"/>
          <w:lang w:val="es-ES"/>
        </w:rPr>
        <w:t>textiles</w:t>
      </w:r>
      <w:r w:rsidR="00C52A1E" w:rsidRPr="00C52A1E">
        <w:rPr>
          <w:rFonts w:ascii="Calibri" w:hAnsi="Calibri" w:cs="Calibri"/>
          <w:sz w:val="22"/>
          <w:lang w:val="es-ES"/>
        </w:rPr>
        <w:t xml:space="preserve"> </w:t>
      </w:r>
      <w:r w:rsidR="00F94A7A">
        <w:rPr>
          <w:rFonts w:ascii="Calibri" w:hAnsi="Calibri" w:cs="Calibri"/>
          <w:sz w:val="22"/>
          <w:lang w:val="es-ES"/>
        </w:rPr>
        <w:t xml:space="preserve">y </w:t>
      </w:r>
      <w:r w:rsidR="00C52A1E" w:rsidRPr="00C52A1E">
        <w:rPr>
          <w:rFonts w:ascii="Calibri" w:hAnsi="Calibri" w:cs="Calibri"/>
          <w:sz w:val="22"/>
          <w:lang w:val="es-ES"/>
        </w:rPr>
        <w:t xml:space="preserve">duraderos. Los entusiastas </w:t>
      </w:r>
      <w:r w:rsidR="00DD7C76" w:rsidRPr="00C52A1E">
        <w:rPr>
          <w:rFonts w:ascii="Calibri" w:hAnsi="Calibri" w:cs="Calibri"/>
          <w:sz w:val="22"/>
          <w:lang w:val="es-ES"/>
        </w:rPr>
        <w:t>de las actividades</w:t>
      </w:r>
      <w:r w:rsidR="004F1F8A">
        <w:rPr>
          <w:rFonts w:ascii="Calibri" w:hAnsi="Calibri" w:cs="Calibri"/>
          <w:sz w:val="22"/>
          <w:lang w:val="es-ES"/>
        </w:rPr>
        <w:t xml:space="preserve"> </w:t>
      </w:r>
      <w:r w:rsidR="00CD40AE">
        <w:rPr>
          <w:rFonts w:ascii="Calibri" w:hAnsi="Calibri" w:cs="Calibri"/>
          <w:sz w:val="22"/>
          <w:lang w:val="es-ES"/>
        </w:rPr>
        <w:t>al aire libre</w:t>
      </w:r>
      <w:r w:rsidR="00C52A1E" w:rsidRPr="00C52A1E">
        <w:rPr>
          <w:rFonts w:ascii="Calibri" w:hAnsi="Calibri" w:cs="Calibri"/>
          <w:sz w:val="22"/>
          <w:lang w:val="es-ES"/>
        </w:rPr>
        <w:t xml:space="preserve"> de todo el mundo asocian la marca X-</w:t>
      </w:r>
      <w:proofErr w:type="spellStart"/>
      <w:r w:rsidR="00C52A1E" w:rsidRPr="00C52A1E">
        <w:rPr>
          <w:rFonts w:ascii="Calibri" w:hAnsi="Calibri" w:cs="Calibri"/>
          <w:sz w:val="22"/>
          <w:lang w:val="es-ES"/>
        </w:rPr>
        <w:t>Pac</w:t>
      </w:r>
      <w:proofErr w:type="spellEnd"/>
      <w:r w:rsidR="00C52A1E" w:rsidRPr="00C52A1E">
        <w:rPr>
          <w:rFonts w:ascii="Calibri" w:hAnsi="Calibri" w:cs="Calibri"/>
          <w:sz w:val="22"/>
          <w:lang w:val="es-ES"/>
        </w:rPr>
        <w:t>® con el equipamiento para todo tipo de clima.</w:t>
      </w:r>
      <w:r w:rsidR="001712F3">
        <w:rPr>
          <w:rFonts w:ascii="Calibri" w:hAnsi="Calibri" w:cs="Calibri"/>
          <w:sz w:val="22"/>
          <w:lang w:val="es-ES"/>
        </w:rPr>
        <w:t xml:space="preserve"> </w:t>
      </w:r>
    </w:p>
    <w:p w14:paraId="0640B25E" w14:textId="2B5E8986" w:rsidR="00CD4808" w:rsidRDefault="00CD4808" w:rsidP="001A122B">
      <w:pPr>
        <w:spacing w:before="120" w:line="360" w:lineRule="auto"/>
        <w:rPr>
          <w:rFonts w:ascii="Calibri" w:hAnsi="Calibri" w:cs="Calibri"/>
          <w:sz w:val="22"/>
          <w:lang w:val="es-ES"/>
        </w:rPr>
      </w:pPr>
      <w:r w:rsidRPr="00CD4808">
        <w:rPr>
          <w:rFonts w:ascii="Calibri" w:hAnsi="Calibri" w:cs="Calibri"/>
          <w:sz w:val="22"/>
          <w:lang w:val="es-ES"/>
        </w:rPr>
        <w:t>Esta combinación concreta de tejido y color (Coyote X-</w:t>
      </w:r>
      <w:proofErr w:type="spellStart"/>
      <w:r w:rsidRPr="00CD4808">
        <w:rPr>
          <w:rFonts w:ascii="Calibri" w:hAnsi="Calibri" w:cs="Calibri"/>
          <w:sz w:val="22"/>
          <w:lang w:val="es-ES"/>
        </w:rPr>
        <w:t>Pac</w:t>
      </w:r>
      <w:proofErr w:type="spellEnd"/>
      <w:r w:rsidRPr="00CD4808">
        <w:rPr>
          <w:rFonts w:ascii="Calibri" w:hAnsi="Calibri" w:cs="Calibri"/>
          <w:sz w:val="22"/>
          <w:lang w:val="es-ES"/>
        </w:rPr>
        <w:t xml:space="preserve">™ VX-21 </w:t>
      </w:r>
      <w:proofErr w:type="spellStart"/>
      <w:r w:rsidRPr="00CD4808">
        <w:rPr>
          <w:rFonts w:ascii="Calibri" w:hAnsi="Calibri" w:cs="Calibri"/>
          <w:sz w:val="22"/>
          <w:lang w:val="es-ES"/>
        </w:rPr>
        <w:t>Ocean</w:t>
      </w:r>
      <w:proofErr w:type="spellEnd"/>
      <w:r w:rsidRPr="00CD4808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CD4808">
        <w:rPr>
          <w:rFonts w:ascii="Calibri" w:hAnsi="Calibri" w:cs="Calibri"/>
          <w:sz w:val="22"/>
          <w:lang w:val="es-ES"/>
        </w:rPr>
        <w:t>Edition</w:t>
      </w:r>
      <w:proofErr w:type="spellEnd"/>
      <w:r w:rsidRPr="00CD4808">
        <w:rPr>
          <w:rFonts w:ascii="Calibri" w:hAnsi="Calibri" w:cs="Calibri"/>
          <w:sz w:val="22"/>
          <w:lang w:val="es-ES"/>
        </w:rPr>
        <w:t>) será exclusiva de</w:t>
      </w:r>
      <w:r w:rsidR="000047DF">
        <w:rPr>
          <w:rFonts w:ascii="Calibri" w:hAnsi="Calibri" w:cs="Calibri"/>
          <w:sz w:val="22"/>
          <w:lang w:val="es-ES"/>
        </w:rPr>
        <w:t xml:space="preserve">l equipamiento </w:t>
      </w:r>
      <w:r w:rsidRPr="00CD4808">
        <w:rPr>
          <w:rFonts w:ascii="Calibri" w:hAnsi="Calibri" w:cs="Calibri"/>
          <w:sz w:val="22"/>
          <w:lang w:val="es-ES"/>
        </w:rPr>
        <w:t xml:space="preserve">Peak Design hasta 2025; ninguna otra </w:t>
      </w:r>
      <w:r w:rsidR="00F82FE4">
        <w:rPr>
          <w:rFonts w:ascii="Calibri" w:hAnsi="Calibri" w:cs="Calibri"/>
          <w:sz w:val="22"/>
          <w:lang w:val="es-ES"/>
        </w:rPr>
        <w:t xml:space="preserve">marca </w:t>
      </w:r>
      <w:r w:rsidRPr="00CD4808">
        <w:rPr>
          <w:rFonts w:ascii="Calibri" w:hAnsi="Calibri" w:cs="Calibri"/>
          <w:sz w:val="22"/>
          <w:lang w:val="es-ES"/>
        </w:rPr>
        <w:t>del mundo lucirá este tejido durante este tiempo.</w:t>
      </w:r>
    </w:p>
    <w:p w14:paraId="56A4920E" w14:textId="77777777" w:rsidR="00AB48DF" w:rsidRDefault="00AB48DF" w:rsidP="001A122B">
      <w:pPr>
        <w:spacing w:before="120" w:line="360" w:lineRule="auto"/>
        <w:rPr>
          <w:rFonts w:ascii="Calibri" w:hAnsi="Calibri" w:cs="Calibri"/>
          <w:sz w:val="22"/>
          <w:lang w:val="es-ES"/>
        </w:rPr>
      </w:pPr>
    </w:p>
    <w:p w14:paraId="3C03207E" w14:textId="77777777" w:rsidR="00B9313E" w:rsidRDefault="00B9313E" w:rsidP="001A122B">
      <w:pPr>
        <w:spacing w:before="120" w:line="360" w:lineRule="auto"/>
        <w:rPr>
          <w:rFonts w:ascii="Calibri" w:hAnsi="Calibri" w:cs="Calibri"/>
          <w:noProof/>
          <w:sz w:val="22"/>
          <w:lang w:val="es-ES"/>
        </w:rPr>
      </w:pPr>
    </w:p>
    <w:p w14:paraId="20259842" w14:textId="46FEE77A" w:rsidR="00AB48DF" w:rsidRDefault="00B9313E" w:rsidP="00B9313E">
      <w:pPr>
        <w:spacing w:before="120" w:line="360" w:lineRule="auto"/>
        <w:jc w:val="center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noProof/>
          <w:sz w:val="22"/>
          <w:lang w:val="es-ES"/>
        </w:rPr>
        <w:drawing>
          <wp:inline distT="0" distB="0" distL="0" distR="0" wp14:anchorId="59152DBA" wp14:editId="705E434F">
            <wp:extent cx="4419474" cy="4980241"/>
            <wp:effectExtent l="0" t="0" r="635" b="0"/>
            <wp:docPr id="87860046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5" b="12873"/>
                    <a:stretch/>
                  </pic:blipFill>
                  <pic:spPr bwMode="auto">
                    <a:xfrm>
                      <a:off x="0" y="0"/>
                      <a:ext cx="4433884" cy="499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0CBDAF" w14:textId="77777777" w:rsidR="006F0169" w:rsidRDefault="006F0169" w:rsidP="001A122B">
      <w:pPr>
        <w:spacing w:before="120" w:line="360" w:lineRule="auto"/>
        <w:rPr>
          <w:rFonts w:ascii="Calibri" w:hAnsi="Calibri" w:cs="Calibri"/>
          <w:sz w:val="22"/>
          <w:lang w:val="es-ES"/>
        </w:rPr>
      </w:pPr>
    </w:p>
    <w:p w14:paraId="3DBB20D8" w14:textId="6B90890E" w:rsidR="009F32DB" w:rsidRPr="009A2BF0" w:rsidRDefault="00E90D9B" w:rsidP="00E90D9B">
      <w:pPr>
        <w:spacing w:before="24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E90D9B">
        <w:rPr>
          <w:rFonts w:ascii="Calibri" w:hAnsi="Calibri" w:cs="Calibri"/>
          <w:b/>
          <w:bCs/>
          <w:sz w:val="22"/>
          <w:lang w:val="es-ES"/>
        </w:rPr>
        <w:t>Coyote X-</w:t>
      </w:r>
      <w:proofErr w:type="spellStart"/>
      <w:r w:rsidRPr="00E90D9B">
        <w:rPr>
          <w:rFonts w:ascii="Calibri" w:hAnsi="Calibri" w:cs="Calibri"/>
          <w:b/>
          <w:bCs/>
          <w:sz w:val="22"/>
          <w:lang w:val="es-ES"/>
        </w:rPr>
        <w:t>Pac</w:t>
      </w:r>
      <w:proofErr w:type="spellEnd"/>
      <w:r w:rsidRPr="00E90D9B">
        <w:rPr>
          <w:rFonts w:ascii="Calibri" w:hAnsi="Calibri" w:cs="Calibri"/>
          <w:b/>
          <w:bCs/>
          <w:sz w:val="22"/>
          <w:lang w:val="es-ES"/>
        </w:rPr>
        <w:t>™</w:t>
      </w:r>
      <w:r w:rsidR="004B0A7B">
        <w:rPr>
          <w:rFonts w:ascii="Calibri" w:hAnsi="Calibri" w:cs="Calibri"/>
          <w:b/>
          <w:bCs/>
          <w:sz w:val="22"/>
          <w:lang w:val="es-ES"/>
        </w:rPr>
        <w:t xml:space="preserve"> </w:t>
      </w:r>
      <w:r w:rsidR="005E45F8">
        <w:rPr>
          <w:rFonts w:ascii="Calibri" w:hAnsi="Calibri" w:cs="Calibri"/>
          <w:b/>
          <w:bCs/>
          <w:sz w:val="22"/>
          <w:lang w:val="es-ES"/>
        </w:rPr>
        <w:t>- durabilidad, resistencia, sostenibilidad a la altura de los estándares Peak Design</w:t>
      </w:r>
    </w:p>
    <w:p w14:paraId="3194DF55" w14:textId="5EB1759D" w:rsidR="00AA1A93" w:rsidRDefault="006F0169" w:rsidP="001A122B">
      <w:pPr>
        <w:spacing w:before="120" w:line="360" w:lineRule="auto"/>
        <w:rPr>
          <w:rFonts w:ascii="Calibri" w:hAnsi="Calibri" w:cs="Calibri"/>
          <w:sz w:val="22"/>
          <w:lang w:val="es-ES"/>
        </w:rPr>
      </w:pPr>
      <w:r w:rsidRPr="006F0169">
        <w:rPr>
          <w:rFonts w:ascii="Calibri" w:hAnsi="Calibri" w:cs="Calibri"/>
          <w:sz w:val="22"/>
          <w:lang w:val="es-ES"/>
        </w:rPr>
        <w:t xml:space="preserve">Tradicionalmente, las bolsas de Peak Design han estado protegidas de los elementos por </w:t>
      </w:r>
      <w:r w:rsidR="002C464D">
        <w:rPr>
          <w:rFonts w:ascii="Calibri" w:hAnsi="Calibri" w:cs="Calibri"/>
          <w:sz w:val="22"/>
          <w:lang w:val="es-ES"/>
        </w:rPr>
        <w:t>una</w:t>
      </w:r>
      <w:r w:rsidRPr="006F0169">
        <w:rPr>
          <w:rFonts w:ascii="Calibri" w:hAnsi="Calibri" w:cs="Calibri"/>
          <w:sz w:val="22"/>
          <w:lang w:val="es-ES"/>
        </w:rPr>
        <w:t xml:space="preserve"> lona de nailon patentada, que recientemente </w:t>
      </w:r>
      <w:r w:rsidR="002C464D">
        <w:rPr>
          <w:rFonts w:ascii="Calibri" w:hAnsi="Calibri" w:cs="Calibri"/>
          <w:sz w:val="22"/>
          <w:lang w:val="es-ES"/>
        </w:rPr>
        <w:t>han</w:t>
      </w:r>
      <w:r w:rsidRPr="006F0169">
        <w:rPr>
          <w:rFonts w:ascii="Calibri" w:hAnsi="Calibri" w:cs="Calibri"/>
          <w:sz w:val="22"/>
          <w:lang w:val="es-ES"/>
        </w:rPr>
        <w:t xml:space="preserve"> bautizado como Versa Shell™. H</w:t>
      </w:r>
      <w:r w:rsidR="002C464D">
        <w:rPr>
          <w:rFonts w:ascii="Calibri" w:hAnsi="Calibri" w:cs="Calibri"/>
          <w:sz w:val="22"/>
          <w:lang w:val="es-ES"/>
        </w:rPr>
        <w:t>an</w:t>
      </w:r>
      <w:r w:rsidRPr="006F0169">
        <w:rPr>
          <w:rFonts w:ascii="Calibri" w:hAnsi="Calibri" w:cs="Calibri"/>
          <w:sz w:val="22"/>
          <w:lang w:val="es-ES"/>
        </w:rPr>
        <w:t xml:space="preserve"> pasado años desarrollando Versa Shell™ para que cumpla </w:t>
      </w:r>
      <w:r w:rsidR="002C464D">
        <w:rPr>
          <w:rFonts w:ascii="Calibri" w:hAnsi="Calibri" w:cs="Calibri"/>
          <w:sz w:val="22"/>
          <w:lang w:val="es-ES"/>
        </w:rPr>
        <w:t>sus</w:t>
      </w:r>
      <w:r w:rsidRPr="006F0169">
        <w:rPr>
          <w:rFonts w:ascii="Calibri" w:hAnsi="Calibri" w:cs="Calibri"/>
          <w:sz w:val="22"/>
          <w:lang w:val="es-ES"/>
        </w:rPr>
        <w:t xml:space="preserve"> elevados estándares de longevidad, resistencia a la abrasión, resistencia a la intemperie y sostenibilidad. El lanzamiento de 11 bolsas de edición especial en Coyote X-</w:t>
      </w:r>
      <w:proofErr w:type="spellStart"/>
      <w:r w:rsidRPr="006F0169">
        <w:rPr>
          <w:rFonts w:ascii="Calibri" w:hAnsi="Calibri" w:cs="Calibri"/>
          <w:sz w:val="22"/>
          <w:lang w:val="es-ES"/>
        </w:rPr>
        <w:t>Pac</w:t>
      </w:r>
      <w:proofErr w:type="spellEnd"/>
      <w:r w:rsidRPr="006F0169">
        <w:rPr>
          <w:rFonts w:ascii="Calibri" w:hAnsi="Calibri" w:cs="Calibri"/>
          <w:sz w:val="22"/>
          <w:lang w:val="es-ES"/>
        </w:rPr>
        <w:t xml:space="preserve">® marca la primera vez que </w:t>
      </w:r>
      <w:r w:rsidR="00361D2F">
        <w:rPr>
          <w:rFonts w:ascii="Calibri" w:hAnsi="Calibri" w:cs="Calibri"/>
          <w:sz w:val="22"/>
          <w:lang w:val="es-ES"/>
        </w:rPr>
        <w:t>Peak Design utiliza</w:t>
      </w:r>
      <w:r w:rsidRPr="006F0169">
        <w:rPr>
          <w:rFonts w:ascii="Calibri" w:hAnsi="Calibri" w:cs="Calibri"/>
          <w:sz w:val="22"/>
          <w:lang w:val="es-ES"/>
        </w:rPr>
        <w:t xml:space="preserve"> un material de revestimiento de terceros en </w:t>
      </w:r>
      <w:r w:rsidR="00361D2F">
        <w:rPr>
          <w:rFonts w:ascii="Calibri" w:hAnsi="Calibri" w:cs="Calibri"/>
          <w:sz w:val="22"/>
          <w:lang w:val="es-ES"/>
        </w:rPr>
        <w:t xml:space="preserve">sus </w:t>
      </w:r>
      <w:r w:rsidRPr="006F0169">
        <w:rPr>
          <w:rFonts w:ascii="Calibri" w:hAnsi="Calibri" w:cs="Calibri"/>
          <w:sz w:val="22"/>
          <w:lang w:val="es-ES"/>
        </w:rPr>
        <w:t xml:space="preserve">productos de producción. Con ello, </w:t>
      </w:r>
      <w:r w:rsidR="00FF3985">
        <w:rPr>
          <w:rFonts w:ascii="Calibri" w:hAnsi="Calibri" w:cs="Calibri"/>
          <w:sz w:val="22"/>
          <w:lang w:val="es-ES"/>
        </w:rPr>
        <w:t>rendimos</w:t>
      </w:r>
      <w:r w:rsidRPr="006F0169">
        <w:rPr>
          <w:rFonts w:ascii="Calibri" w:hAnsi="Calibri" w:cs="Calibri"/>
          <w:sz w:val="22"/>
          <w:lang w:val="es-ES"/>
        </w:rPr>
        <w:t xml:space="preserve"> homenaje a X-</w:t>
      </w:r>
      <w:proofErr w:type="spellStart"/>
      <w:r w:rsidRPr="006F0169">
        <w:rPr>
          <w:rFonts w:ascii="Calibri" w:hAnsi="Calibri" w:cs="Calibri"/>
          <w:sz w:val="22"/>
          <w:lang w:val="es-ES"/>
        </w:rPr>
        <w:t>Pac</w:t>
      </w:r>
      <w:proofErr w:type="spellEnd"/>
      <w:r w:rsidRPr="006F0169">
        <w:rPr>
          <w:rFonts w:ascii="Calibri" w:hAnsi="Calibri" w:cs="Calibri"/>
          <w:sz w:val="22"/>
          <w:lang w:val="es-ES"/>
        </w:rPr>
        <w:t>® por fabricar su tejido clásico de forma más sostenible que nunca.</w:t>
      </w:r>
    </w:p>
    <w:p w14:paraId="4319C6BC" w14:textId="4B5CFAE2" w:rsidR="00F8142F" w:rsidRDefault="00F8142F" w:rsidP="001A122B">
      <w:pPr>
        <w:spacing w:before="120" w:line="360" w:lineRule="auto"/>
        <w:rPr>
          <w:rFonts w:ascii="Calibri" w:hAnsi="Calibri" w:cs="Calibri"/>
          <w:sz w:val="22"/>
          <w:lang w:val="es-ES"/>
        </w:rPr>
      </w:pPr>
      <w:r w:rsidRPr="00F8142F">
        <w:rPr>
          <w:rFonts w:ascii="Calibri" w:hAnsi="Calibri" w:cs="Calibri"/>
          <w:sz w:val="22"/>
          <w:lang w:val="es-ES"/>
        </w:rPr>
        <w:lastRenderedPageBreak/>
        <w:t>El Coyote X-</w:t>
      </w:r>
      <w:proofErr w:type="spellStart"/>
      <w:r w:rsidRPr="00F8142F">
        <w:rPr>
          <w:rFonts w:ascii="Calibri" w:hAnsi="Calibri" w:cs="Calibri"/>
          <w:sz w:val="22"/>
          <w:lang w:val="es-ES"/>
        </w:rPr>
        <w:t>Pac</w:t>
      </w:r>
      <w:proofErr w:type="spellEnd"/>
      <w:r w:rsidRPr="00F8142F">
        <w:rPr>
          <w:rFonts w:ascii="Calibri" w:hAnsi="Calibri" w:cs="Calibri"/>
          <w:sz w:val="22"/>
          <w:lang w:val="es-ES"/>
        </w:rPr>
        <w:t xml:space="preserve">® VX-21 </w:t>
      </w:r>
      <w:proofErr w:type="spellStart"/>
      <w:r w:rsidRPr="00F8142F">
        <w:rPr>
          <w:rFonts w:ascii="Calibri" w:hAnsi="Calibri" w:cs="Calibri"/>
          <w:sz w:val="22"/>
          <w:lang w:val="es-ES"/>
        </w:rPr>
        <w:t>Ocean</w:t>
      </w:r>
      <w:proofErr w:type="spellEnd"/>
      <w:r w:rsidRPr="00F8142F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F8142F">
        <w:rPr>
          <w:rFonts w:ascii="Calibri" w:hAnsi="Calibri" w:cs="Calibri"/>
          <w:sz w:val="22"/>
          <w:lang w:val="es-ES"/>
        </w:rPr>
        <w:t>Edition</w:t>
      </w:r>
      <w:proofErr w:type="spellEnd"/>
      <w:r w:rsidRPr="00F8142F">
        <w:rPr>
          <w:rFonts w:ascii="Calibri" w:hAnsi="Calibri" w:cs="Calibri"/>
          <w:sz w:val="22"/>
          <w:lang w:val="es-ES"/>
        </w:rPr>
        <w:t xml:space="preserve"> está fabricado en </w:t>
      </w:r>
      <w:proofErr w:type="gramStart"/>
      <w:r w:rsidRPr="00F8142F">
        <w:rPr>
          <w:rFonts w:ascii="Calibri" w:hAnsi="Calibri" w:cs="Calibri"/>
          <w:sz w:val="22"/>
          <w:lang w:val="es-ES"/>
        </w:rPr>
        <w:t>EE.UU.</w:t>
      </w:r>
      <w:proofErr w:type="gramEnd"/>
      <w:r w:rsidRPr="00F8142F">
        <w:rPr>
          <w:rFonts w:ascii="Calibri" w:hAnsi="Calibri" w:cs="Calibri"/>
          <w:sz w:val="22"/>
          <w:lang w:val="es-ES"/>
        </w:rPr>
        <w:t xml:space="preserve"> y presenta un revestimiento exterior fabricado con redes de pesca 100% recicladas. La construcción laminada multicapa del tejido incorpora un hilo de poliéster reciclado </w:t>
      </w:r>
      <w:r w:rsidR="00DD7C76" w:rsidRPr="00F8142F">
        <w:rPr>
          <w:rFonts w:ascii="Calibri" w:hAnsi="Calibri" w:cs="Calibri"/>
          <w:sz w:val="22"/>
          <w:lang w:val="es-ES"/>
        </w:rPr>
        <w:t>posconsumo</w:t>
      </w:r>
      <w:r w:rsidRPr="00F8142F">
        <w:rPr>
          <w:rFonts w:ascii="Calibri" w:hAnsi="Calibri" w:cs="Calibri"/>
          <w:sz w:val="22"/>
          <w:lang w:val="es-ES"/>
        </w:rPr>
        <w:t xml:space="preserve"> con un patrón de diamante de 22°, llamado X-PLY®. Esto crea una estética técnica</w:t>
      </w:r>
      <w:r w:rsidR="00617128">
        <w:rPr>
          <w:rFonts w:ascii="Calibri" w:hAnsi="Calibri" w:cs="Calibri"/>
          <w:sz w:val="22"/>
          <w:lang w:val="es-ES"/>
        </w:rPr>
        <w:t xml:space="preserve"> e </w:t>
      </w:r>
      <w:r w:rsidRPr="00F8142F">
        <w:rPr>
          <w:rFonts w:ascii="Calibri" w:hAnsi="Calibri" w:cs="Calibri"/>
          <w:sz w:val="22"/>
          <w:lang w:val="es-ES"/>
        </w:rPr>
        <w:t>icónica y una sensación única al tacto que se mantiene suave durante toda la vida útil de la bolsa. X-</w:t>
      </w:r>
      <w:proofErr w:type="spellStart"/>
      <w:r w:rsidRPr="00F8142F">
        <w:rPr>
          <w:rFonts w:ascii="Calibri" w:hAnsi="Calibri" w:cs="Calibri"/>
          <w:sz w:val="22"/>
          <w:lang w:val="es-ES"/>
        </w:rPr>
        <w:t>Pac</w:t>
      </w:r>
      <w:proofErr w:type="spellEnd"/>
      <w:r w:rsidRPr="00F8142F">
        <w:rPr>
          <w:rFonts w:ascii="Calibri" w:hAnsi="Calibri" w:cs="Calibri"/>
          <w:sz w:val="22"/>
          <w:lang w:val="es-ES"/>
        </w:rPr>
        <w:t>® tiene perfiles de durabilidad, resistencia a la intemperie y sostenibilidad muy similares a los del tejido Versa Shell™ patentado por Peak Design. Las bolsas con tejido Coyote X-</w:t>
      </w:r>
      <w:proofErr w:type="spellStart"/>
      <w:r w:rsidRPr="00F8142F">
        <w:rPr>
          <w:rFonts w:ascii="Calibri" w:hAnsi="Calibri" w:cs="Calibri"/>
          <w:sz w:val="22"/>
          <w:lang w:val="es-ES"/>
        </w:rPr>
        <w:t>Pac</w:t>
      </w:r>
      <w:proofErr w:type="spellEnd"/>
      <w:r w:rsidRPr="00F8142F">
        <w:rPr>
          <w:rFonts w:ascii="Calibri" w:hAnsi="Calibri" w:cs="Calibri"/>
          <w:sz w:val="22"/>
          <w:lang w:val="es-ES"/>
        </w:rPr>
        <w:t xml:space="preserve">® tienen un mayor coste de material y, por lo tanto, son ligeramente más caras. </w:t>
      </w:r>
      <w:r w:rsidR="002569AE">
        <w:rPr>
          <w:rFonts w:ascii="Calibri" w:hAnsi="Calibri" w:cs="Calibri"/>
          <w:sz w:val="22"/>
          <w:lang w:val="es-ES"/>
        </w:rPr>
        <w:t>Se pueden consultar</w:t>
      </w:r>
      <w:r w:rsidRPr="00F8142F">
        <w:rPr>
          <w:rFonts w:ascii="Calibri" w:hAnsi="Calibri" w:cs="Calibri"/>
          <w:sz w:val="22"/>
          <w:lang w:val="es-ES"/>
        </w:rPr>
        <w:t xml:space="preserve"> las especificaciones para conocer los detalles del material.</w:t>
      </w:r>
    </w:p>
    <w:p w14:paraId="7AEB653D" w14:textId="4C419182" w:rsidR="00277915" w:rsidRPr="00DB50DD" w:rsidRDefault="00277915" w:rsidP="009B6A53">
      <w:pPr>
        <w:spacing w:before="120" w:line="360" w:lineRule="auto"/>
        <w:rPr>
          <w:rFonts w:ascii="Calibri" w:hAnsi="Calibri" w:cs="Calibri"/>
          <w:sz w:val="10"/>
          <w:szCs w:val="12"/>
          <w:lang w:val="es-ES"/>
        </w:rPr>
      </w:pPr>
    </w:p>
    <w:p w14:paraId="2F5F7122" w14:textId="12CACBFF" w:rsidR="003305FA" w:rsidRDefault="00E26A16" w:rsidP="001A122B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>
        <w:rPr>
          <w:noProof/>
        </w:rPr>
        <w:drawing>
          <wp:inline distT="0" distB="0" distL="0" distR="0" wp14:anchorId="5FA92646" wp14:editId="77BCD78F">
            <wp:extent cx="5580380" cy="3720465"/>
            <wp:effectExtent l="0" t="0" r="1270" b="0"/>
            <wp:docPr id="422399984" name="Imagen 2" descr="Maleta de equipaj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399984" name="Imagen 2" descr="Maleta de equipaj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372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87EBD" w14:textId="7597380F" w:rsidR="00C74492" w:rsidRDefault="00C74492" w:rsidP="001A122B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</w:p>
    <w:p w14:paraId="1F138EB5" w14:textId="3B27D319" w:rsidR="005B3B76" w:rsidRPr="00CF6FDD" w:rsidRDefault="005B3B76" w:rsidP="005B3B76">
      <w:pPr>
        <w:spacing w:line="360" w:lineRule="auto"/>
        <w:rPr>
          <w:rFonts w:ascii="Calibri" w:eastAsia="Malgun Gothic" w:hAnsi="Calibri" w:cs="Calibri"/>
          <w:sz w:val="22"/>
        </w:rPr>
      </w:pPr>
      <w:r w:rsidRPr="00316279">
        <w:rPr>
          <w:rFonts w:ascii="Calibri" w:eastAsia="Malgun Gothic" w:hAnsi="Calibri" w:cs="Calibri"/>
          <w:sz w:val="22"/>
          <w:lang w:val="es-ES"/>
        </w:rPr>
        <w:t xml:space="preserve">Puede </w:t>
      </w:r>
      <w:r w:rsidRPr="00CF6FDD">
        <w:rPr>
          <w:rFonts w:ascii="Calibri" w:eastAsia="Malgun Gothic" w:hAnsi="Calibri" w:cs="Calibri"/>
          <w:sz w:val="22"/>
          <w:lang w:val="es-ES"/>
        </w:rPr>
        <w:t xml:space="preserve">encontrar más información sobre </w:t>
      </w:r>
      <w:r w:rsidR="009B732F">
        <w:rPr>
          <w:rFonts w:ascii="Calibri" w:eastAsia="Malgun Gothic" w:hAnsi="Calibri" w:cs="Calibri"/>
          <w:sz w:val="22"/>
          <w:lang w:val="es-ES"/>
        </w:rPr>
        <w:t>Peak Design</w:t>
      </w:r>
      <w:r w:rsidRPr="00CF6FDD">
        <w:rPr>
          <w:rFonts w:ascii="Calibri" w:eastAsia="Malgun Gothic" w:hAnsi="Calibri" w:cs="Calibri"/>
          <w:sz w:val="22"/>
          <w:lang w:val="es-ES"/>
        </w:rPr>
        <w:t xml:space="preserve"> en la web oficial, en sus redes sociales y en las de su distribuidor oficial en España, Rodolfo Biber, SA. </w:t>
      </w:r>
      <w:r w:rsidRPr="00CF6FDD">
        <w:rPr>
          <w:rFonts w:ascii="Calibri" w:eastAsia="Malgun Gothic" w:hAnsi="Calibri" w:cs="Calibri"/>
          <w:sz w:val="22"/>
        </w:rPr>
        <w:t>(Robisa):</w:t>
      </w:r>
    </w:p>
    <w:p w14:paraId="1D24351F" w14:textId="70376953" w:rsidR="00BB236F" w:rsidRPr="00724DC1" w:rsidRDefault="005B3B76" w:rsidP="00B9313E">
      <w:pPr>
        <w:spacing w:line="360" w:lineRule="auto"/>
        <w:rPr>
          <w:rFonts w:ascii="Calibri" w:hAnsi="Calibri" w:cs="Calibri"/>
        </w:rPr>
      </w:pPr>
      <w:r w:rsidRPr="00CF6FDD">
        <w:rPr>
          <w:rFonts w:ascii="Calibri" w:eastAsiaTheme="minorHAnsi" w:hAnsi="Calibri" w:cs="Calibri"/>
          <w:sz w:val="22"/>
          <w:szCs w:val="22"/>
        </w:rPr>
        <w:t>* Web:</w:t>
      </w:r>
      <w:r w:rsidRPr="00CF6FDD">
        <w:rPr>
          <w:rFonts w:ascii="Calibri" w:hAnsi="Calibri" w:cs="Calibri"/>
          <w:sz w:val="22"/>
          <w:szCs w:val="22"/>
        </w:rPr>
        <w:t xml:space="preserve"> </w:t>
      </w:r>
      <w:hyperlink r:id="rId13" w:history="1">
        <w:r w:rsidRPr="00CF6FDD">
          <w:rPr>
            <w:rStyle w:val="Hipervnculo"/>
            <w:rFonts w:ascii="Calibri" w:hAnsi="Calibri" w:cs="Calibri"/>
            <w:sz w:val="22"/>
            <w:szCs w:val="22"/>
          </w:rPr>
          <w:t>https://www.robisa.es/peak-design/</w:t>
        </w:r>
      </w:hyperlink>
      <w:r w:rsidRPr="00CF6FDD">
        <w:rPr>
          <w:rFonts w:ascii="Calibri" w:eastAsiaTheme="minorHAnsi" w:hAnsi="Calibri" w:cs="Calibri"/>
          <w:sz w:val="22"/>
          <w:szCs w:val="22"/>
        </w:rPr>
        <w:t>Shop</w:t>
      </w:r>
      <w:r w:rsidRPr="00724DC1">
        <w:rPr>
          <w:rFonts w:ascii="Calibri" w:eastAsiaTheme="minorHAnsi" w:hAnsi="Calibri" w:cs="Calibri"/>
          <w:sz w:val="22"/>
        </w:rPr>
        <w:t xml:space="preserve">: </w:t>
      </w:r>
      <w:hyperlink r:id="rId14" w:history="1">
        <w:r w:rsidRPr="000E618C">
          <w:rPr>
            <w:rStyle w:val="Hipervnculo"/>
            <w:rFonts w:ascii="Calibri" w:eastAsiaTheme="minorHAnsi" w:hAnsi="Calibri" w:cs="Calibri"/>
            <w:sz w:val="22"/>
          </w:rPr>
          <w:t>https://www.robisa.es/shop/229-camera-gear</w:t>
        </w:r>
      </w:hyperlink>
      <w:r w:rsidRPr="00724DC1">
        <w:rPr>
          <w:rFonts w:ascii="Calibri" w:eastAsiaTheme="minorHAnsi" w:hAnsi="Calibri" w:cs="Calibri"/>
          <w:sz w:val="22"/>
        </w:rPr>
        <w:br/>
        <w:t xml:space="preserve">* Facebook: </w:t>
      </w:r>
      <w:hyperlink r:id="rId15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Pr="00724DC1">
        <w:rPr>
          <w:rFonts w:ascii="Calibri" w:eastAsiaTheme="minorHAnsi" w:hAnsi="Calibri" w:cs="Calibri"/>
          <w:sz w:val="22"/>
        </w:rPr>
        <w:br/>
        <w:t xml:space="preserve">* Instagram: </w:t>
      </w:r>
      <w:hyperlink r:id="rId16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Pr="00724DC1">
        <w:rPr>
          <w:rFonts w:ascii="Calibri" w:eastAsiaTheme="minorHAnsi" w:hAnsi="Calibri" w:cs="Calibri"/>
          <w:sz w:val="22"/>
        </w:rPr>
        <w:br/>
        <w:t xml:space="preserve">* Twitter: </w:t>
      </w:r>
      <w:hyperlink r:id="rId17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</w:p>
    <w:sectPr w:rsidR="00BB236F" w:rsidRPr="00724DC1" w:rsidSect="000974CF">
      <w:headerReference w:type="default" r:id="rId18"/>
      <w:footerReference w:type="default" r:id="rId19"/>
      <w:pgSz w:w="11906" w:h="16838"/>
      <w:pgMar w:top="1985" w:right="1558" w:bottom="1985" w:left="1560" w:header="708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2B1B" w14:textId="77777777" w:rsidR="00095A6D" w:rsidRDefault="00095A6D" w:rsidP="00792A77">
      <w:r>
        <w:separator/>
      </w:r>
    </w:p>
  </w:endnote>
  <w:endnote w:type="continuationSeparator" w:id="0">
    <w:p w14:paraId="0CECEE75" w14:textId="77777777" w:rsidR="00095A6D" w:rsidRDefault="00095A6D" w:rsidP="00792A77">
      <w:r>
        <w:continuationSeparator/>
      </w:r>
    </w:p>
  </w:endnote>
  <w:endnote w:type="continuationNotice" w:id="1">
    <w:p w14:paraId="19307361" w14:textId="77777777" w:rsidR="00095A6D" w:rsidRDefault="00095A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C8633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>Distribuidor oficial:</w:t>
    </w:r>
  </w:p>
  <w:p w14:paraId="28A543BF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1" behindDoc="0" locked="0" layoutInCell="1" allowOverlap="1" wp14:anchorId="62CDD491" wp14:editId="0D609AD7">
          <wp:simplePos x="0" y="0"/>
          <wp:positionH relativeFrom="margin">
            <wp:posOffset>2291715</wp:posOffset>
          </wp:positionH>
          <wp:positionV relativeFrom="paragraph">
            <wp:posOffset>99695</wp:posOffset>
          </wp:positionV>
          <wp:extent cx="768350" cy="246380"/>
          <wp:effectExtent l="0" t="0" r="0" b="0"/>
          <wp:wrapSquare wrapText="bothSides"/>
          <wp:docPr id="1916759939" name="Picture 723140422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4BB78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0738D692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7F00313C" w14:textId="2A8C48B3" w:rsidR="00E318C7" w:rsidRPr="00F657EA" w:rsidRDefault="00E318C7" w:rsidP="00E318C7">
    <w:pPr>
      <w:pStyle w:val="Piedepgina"/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 xml:space="preserve">Rodolfo Biber, S.A.  </w:t>
    </w:r>
    <w:r w:rsidRPr="00F657EA">
      <w:rPr>
        <w:rFonts w:ascii="Arial" w:hAnsi="Arial" w:cs="Arial"/>
        <w:sz w:val="18"/>
        <w:szCs w:val="18"/>
        <w:lang w:val="pt-PT"/>
      </w:rPr>
      <w:t xml:space="preserve">•  </w:t>
    </w:r>
    <w:hyperlink r:id="rId2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info@robisa.es</w:t>
      </w:r>
    </w:hyperlink>
    <w:r w:rsidRPr="00F657EA">
      <w:rPr>
        <w:rFonts w:ascii="Arial" w:hAnsi="Arial" w:cs="Arial"/>
        <w:sz w:val="18"/>
        <w:szCs w:val="18"/>
        <w:lang w:val="pt-PT"/>
      </w:rPr>
      <w:t xml:space="preserve">  •  +34 91 7292 711  •  </w:t>
    </w:r>
    <w:hyperlink r:id="rId3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CC837" w14:textId="77777777" w:rsidR="00095A6D" w:rsidRDefault="00095A6D" w:rsidP="00792A77">
      <w:r>
        <w:separator/>
      </w:r>
    </w:p>
  </w:footnote>
  <w:footnote w:type="continuationSeparator" w:id="0">
    <w:p w14:paraId="741A1FF8" w14:textId="77777777" w:rsidR="00095A6D" w:rsidRDefault="00095A6D" w:rsidP="00792A77">
      <w:r>
        <w:continuationSeparator/>
      </w:r>
    </w:p>
  </w:footnote>
  <w:footnote w:type="continuationNotice" w:id="1">
    <w:p w14:paraId="7FADFD0B" w14:textId="77777777" w:rsidR="00095A6D" w:rsidRDefault="00095A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2079" w14:textId="0B4027BB" w:rsidR="007355BE" w:rsidRDefault="007355BE" w:rsidP="00FC1428">
    <w:pPr>
      <w:pStyle w:val="Encabezado"/>
      <w:ind w:left="-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6ED93" wp14:editId="1781F64C">
          <wp:simplePos x="0" y="0"/>
          <wp:positionH relativeFrom="column">
            <wp:posOffset>4266565</wp:posOffset>
          </wp:positionH>
          <wp:positionV relativeFrom="paragraph">
            <wp:posOffset>90170</wp:posOffset>
          </wp:positionV>
          <wp:extent cx="1318260" cy="425450"/>
          <wp:effectExtent l="0" t="0" r="0" b="0"/>
          <wp:wrapSquare wrapText="bothSides"/>
          <wp:docPr id="107208998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5529F468" wp14:editId="0948F037">
          <wp:simplePos x="0" y="0"/>
          <wp:positionH relativeFrom="column">
            <wp:posOffset>-317500</wp:posOffset>
          </wp:positionH>
          <wp:positionV relativeFrom="paragraph">
            <wp:posOffset>-116840</wp:posOffset>
          </wp:positionV>
          <wp:extent cx="1302385" cy="735330"/>
          <wp:effectExtent l="0" t="0" r="0" b="0"/>
          <wp:wrapSquare wrapText="bothSides"/>
          <wp:docPr id="735322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F04224" w14:textId="65F536B2" w:rsidR="00792A77" w:rsidRPr="00792A77" w:rsidRDefault="00792A77" w:rsidP="00E55958">
    <w:pPr>
      <w:pStyle w:val="Encabezado"/>
      <w:ind w:left="-426"/>
      <w:jc w:val="center"/>
      <w:rPr>
        <w:rFonts w:ascii="Arial Nova" w:hAnsi="Arial Nova"/>
        <w:b/>
        <w:bCs/>
        <w:sz w:val="28"/>
        <w:szCs w:val="28"/>
      </w:rPr>
    </w:pPr>
    <w:r w:rsidRPr="00792A77">
      <w:rPr>
        <w:rFonts w:ascii="Arial Nova" w:hAnsi="Arial Nova"/>
        <w:b/>
        <w:bCs/>
        <w:sz w:val="28"/>
        <w:szCs w:val="28"/>
      </w:rPr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7009D"/>
    <w:multiLevelType w:val="multilevel"/>
    <w:tmpl w:val="74C0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F19B5"/>
    <w:multiLevelType w:val="multilevel"/>
    <w:tmpl w:val="D630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9649227">
    <w:abstractNumId w:val="1"/>
  </w:num>
  <w:num w:numId="2" w16cid:durableId="4140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77"/>
    <w:rsid w:val="000047DF"/>
    <w:rsid w:val="00012BA6"/>
    <w:rsid w:val="0001557A"/>
    <w:rsid w:val="00022BF3"/>
    <w:rsid w:val="00030226"/>
    <w:rsid w:val="00043228"/>
    <w:rsid w:val="00051217"/>
    <w:rsid w:val="0007573C"/>
    <w:rsid w:val="000759F8"/>
    <w:rsid w:val="00091A27"/>
    <w:rsid w:val="00094F11"/>
    <w:rsid w:val="00095A6D"/>
    <w:rsid w:val="00096D7A"/>
    <w:rsid w:val="000974CF"/>
    <w:rsid w:val="000B7A6D"/>
    <w:rsid w:val="000E618C"/>
    <w:rsid w:val="00117011"/>
    <w:rsid w:val="00126D02"/>
    <w:rsid w:val="00140129"/>
    <w:rsid w:val="00161130"/>
    <w:rsid w:val="00166DCD"/>
    <w:rsid w:val="0017021C"/>
    <w:rsid w:val="001712F3"/>
    <w:rsid w:val="00194994"/>
    <w:rsid w:val="001A122B"/>
    <w:rsid w:val="001B0678"/>
    <w:rsid w:val="001B5278"/>
    <w:rsid w:val="001E28B1"/>
    <w:rsid w:val="001E3F6B"/>
    <w:rsid w:val="00242038"/>
    <w:rsid w:val="002563CC"/>
    <w:rsid w:val="002569AE"/>
    <w:rsid w:val="00260B3F"/>
    <w:rsid w:val="00277915"/>
    <w:rsid w:val="002C0C2C"/>
    <w:rsid w:val="002C464D"/>
    <w:rsid w:val="002D1357"/>
    <w:rsid w:val="002F41DA"/>
    <w:rsid w:val="0030721F"/>
    <w:rsid w:val="00316279"/>
    <w:rsid w:val="00322F46"/>
    <w:rsid w:val="003305FA"/>
    <w:rsid w:val="003339A5"/>
    <w:rsid w:val="00340ABF"/>
    <w:rsid w:val="0034377E"/>
    <w:rsid w:val="0035793C"/>
    <w:rsid w:val="00361D2F"/>
    <w:rsid w:val="003732BD"/>
    <w:rsid w:val="003B553C"/>
    <w:rsid w:val="003F24AC"/>
    <w:rsid w:val="0042663B"/>
    <w:rsid w:val="00430CD4"/>
    <w:rsid w:val="004319AB"/>
    <w:rsid w:val="0045148C"/>
    <w:rsid w:val="00470E33"/>
    <w:rsid w:val="00473489"/>
    <w:rsid w:val="00484090"/>
    <w:rsid w:val="004923B3"/>
    <w:rsid w:val="004946B7"/>
    <w:rsid w:val="004A667F"/>
    <w:rsid w:val="004B0A7B"/>
    <w:rsid w:val="004B106C"/>
    <w:rsid w:val="004D56F3"/>
    <w:rsid w:val="004E11A3"/>
    <w:rsid w:val="004E2645"/>
    <w:rsid w:val="004E5B49"/>
    <w:rsid w:val="004F1F8A"/>
    <w:rsid w:val="00502E06"/>
    <w:rsid w:val="00507B2E"/>
    <w:rsid w:val="00515D35"/>
    <w:rsid w:val="00544F49"/>
    <w:rsid w:val="0057025B"/>
    <w:rsid w:val="00580649"/>
    <w:rsid w:val="005A73F6"/>
    <w:rsid w:val="005B0819"/>
    <w:rsid w:val="005B2501"/>
    <w:rsid w:val="005B3B76"/>
    <w:rsid w:val="005C5812"/>
    <w:rsid w:val="005D3958"/>
    <w:rsid w:val="005E3769"/>
    <w:rsid w:val="005E45F8"/>
    <w:rsid w:val="005E634A"/>
    <w:rsid w:val="005E7E90"/>
    <w:rsid w:val="00600C43"/>
    <w:rsid w:val="00600FB5"/>
    <w:rsid w:val="00617128"/>
    <w:rsid w:val="006652D9"/>
    <w:rsid w:val="00677D16"/>
    <w:rsid w:val="006A0A20"/>
    <w:rsid w:val="006D43BE"/>
    <w:rsid w:val="006F0169"/>
    <w:rsid w:val="0070592B"/>
    <w:rsid w:val="00715492"/>
    <w:rsid w:val="00723056"/>
    <w:rsid w:val="00723D22"/>
    <w:rsid w:val="00724DC1"/>
    <w:rsid w:val="0073121A"/>
    <w:rsid w:val="007355BE"/>
    <w:rsid w:val="00743FE8"/>
    <w:rsid w:val="007577E0"/>
    <w:rsid w:val="00784710"/>
    <w:rsid w:val="00792A77"/>
    <w:rsid w:val="00795A5E"/>
    <w:rsid w:val="007A16D2"/>
    <w:rsid w:val="007A7A0E"/>
    <w:rsid w:val="007B27DB"/>
    <w:rsid w:val="007D2A79"/>
    <w:rsid w:val="007D5007"/>
    <w:rsid w:val="007F7721"/>
    <w:rsid w:val="007F7A79"/>
    <w:rsid w:val="008231EF"/>
    <w:rsid w:val="00846769"/>
    <w:rsid w:val="0086082C"/>
    <w:rsid w:val="00864B97"/>
    <w:rsid w:val="00870DEC"/>
    <w:rsid w:val="00883A0F"/>
    <w:rsid w:val="00886D6C"/>
    <w:rsid w:val="00897430"/>
    <w:rsid w:val="008A1EB2"/>
    <w:rsid w:val="008B6AD7"/>
    <w:rsid w:val="008D7ABF"/>
    <w:rsid w:val="008E71A8"/>
    <w:rsid w:val="008F79FA"/>
    <w:rsid w:val="009102B3"/>
    <w:rsid w:val="00931993"/>
    <w:rsid w:val="009322C3"/>
    <w:rsid w:val="009470DC"/>
    <w:rsid w:val="00962012"/>
    <w:rsid w:val="009771BF"/>
    <w:rsid w:val="00987C51"/>
    <w:rsid w:val="009A2BF0"/>
    <w:rsid w:val="009B6A53"/>
    <w:rsid w:val="009B6CF4"/>
    <w:rsid w:val="009B732F"/>
    <w:rsid w:val="009F32DB"/>
    <w:rsid w:val="00A15D17"/>
    <w:rsid w:val="00A4351E"/>
    <w:rsid w:val="00A7053D"/>
    <w:rsid w:val="00A75E5E"/>
    <w:rsid w:val="00A917BC"/>
    <w:rsid w:val="00AA1A93"/>
    <w:rsid w:val="00AB1E1B"/>
    <w:rsid w:val="00AB48DF"/>
    <w:rsid w:val="00AC54EF"/>
    <w:rsid w:val="00AE6A22"/>
    <w:rsid w:val="00AF6498"/>
    <w:rsid w:val="00AF7A84"/>
    <w:rsid w:val="00B06701"/>
    <w:rsid w:val="00B272D3"/>
    <w:rsid w:val="00B56CEB"/>
    <w:rsid w:val="00B72F69"/>
    <w:rsid w:val="00B87F6F"/>
    <w:rsid w:val="00B9313E"/>
    <w:rsid w:val="00BB236F"/>
    <w:rsid w:val="00BC027A"/>
    <w:rsid w:val="00BC089D"/>
    <w:rsid w:val="00BC2D75"/>
    <w:rsid w:val="00BD6C3D"/>
    <w:rsid w:val="00BE57E1"/>
    <w:rsid w:val="00C12688"/>
    <w:rsid w:val="00C1305F"/>
    <w:rsid w:val="00C20C1A"/>
    <w:rsid w:val="00C20F72"/>
    <w:rsid w:val="00C34812"/>
    <w:rsid w:val="00C42C14"/>
    <w:rsid w:val="00C52A1E"/>
    <w:rsid w:val="00C52EB2"/>
    <w:rsid w:val="00C539F0"/>
    <w:rsid w:val="00C5403F"/>
    <w:rsid w:val="00C74492"/>
    <w:rsid w:val="00C84B65"/>
    <w:rsid w:val="00C86802"/>
    <w:rsid w:val="00CA51CF"/>
    <w:rsid w:val="00CB1E68"/>
    <w:rsid w:val="00CD40AE"/>
    <w:rsid w:val="00CD4808"/>
    <w:rsid w:val="00CE6500"/>
    <w:rsid w:val="00CE7439"/>
    <w:rsid w:val="00CF6FDD"/>
    <w:rsid w:val="00D048E1"/>
    <w:rsid w:val="00D10E1D"/>
    <w:rsid w:val="00D376C4"/>
    <w:rsid w:val="00D6530D"/>
    <w:rsid w:val="00D92C48"/>
    <w:rsid w:val="00D95A85"/>
    <w:rsid w:val="00DA4C5C"/>
    <w:rsid w:val="00DB50DD"/>
    <w:rsid w:val="00DD7C76"/>
    <w:rsid w:val="00DF596F"/>
    <w:rsid w:val="00E26A16"/>
    <w:rsid w:val="00E318C7"/>
    <w:rsid w:val="00E379EA"/>
    <w:rsid w:val="00E37B1A"/>
    <w:rsid w:val="00E55958"/>
    <w:rsid w:val="00E805C2"/>
    <w:rsid w:val="00E85696"/>
    <w:rsid w:val="00E90D9B"/>
    <w:rsid w:val="00E92553"/>
    <w:rsid w:val="00ED595E"/>
    <w:rsid w:val="00EE67FF"/>
    <w:rsid w:val="00EF2CF5"/>
    <w:rsid w:val="00F12F9C"/>
    <w:rsid w:val="00F15F78"/>
    <w:rsid w:val="00F31FC9"/>
    <w:rsid w:val="00F371FE"/>
    <w:rsid w:val="00F5175E"/>
    <w:rsid w:val="00F60B4A"/>
    <w:rsid w:val="00F657EA"/>
    <w:rsid w:val="00F8142F"/>
    <w:rsid w:val="00F82FE4"/>
    <w:rsid w:val="00F9073B"/>
    <w:rsid w:val="00F94A7A"/>
    <w:rsid w:val="00FB5764"/>
    <w:rsid w:val="00FC1428"/>
    <w:rsid w:val="00FE2443"/>
    <w:rsid w:val="00FF3985"/>
    <w:rsid w:val="00FF52A3"/>
    <w:rsid w:val="00FF5D7B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88B47"/>
  <w15:chartTrackingRefBased/>
  <w15:docId w15:val="{9496B660-E419-4FD7-A2E2-0DDBD2BF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A77"/>
    <w:pPr>
      <w:widowControl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92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92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92A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92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92A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92A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92A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92A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92A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92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92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92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92A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92A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92A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92A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92A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92A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92A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92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92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92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92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92A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92A7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92A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92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92A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92A7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rsid w:val="00792A7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CE65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07B2E"/>
    <w:pPr>
      <w:widowControl/>
      <w:spacing w:before="100" w:beforeAutospacing="1" w:after="100" w:afterAutospacing="1"/>
    </w:pPr>
    <w:rPr>
      <w:rFonts w:eastAsia="Times New Roman"/>
      <w:kern w:val="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507B2E"/>
    <w:rPr>
      <w:b/>
      <w:bCs/>
    </w:rPr>
  </w:style>
  <w:style w:type="character" w:styleId="nfasis">
    <w:name w:val="Emphasis"/>
    <w:basedOn w:val="Fuentedeprrafopredeter"/>
    <w:uiPriority w:val="20"/>
    <w:qFormat/>
    <w:rsid w:val="00F12F9C"/>
    <w:rPr>
      <w:i/>
      <w:iCs/>
    </w:rPr>
  </w:style>
  <w:style w:type="table" w:styleId="Tablaconcuadrcula">
    <w:name w:val="Table Grid"/>
    <w:basedOn w:val="Tablanormal"/>
    <w:uiPriority w:val="39"/>
    <w:rsid w:val="00F9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bisa.es/peak-design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twitter.com/ROBIS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robisa.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www.facebook.com/RobisaIberia" TargetMode="External"/><Relationship Id="rId10" Type="http://schemas.openxmlformats.org/officeDocument/2006/relationships/image" Target="media/image1.jp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robisa.es/shop/229-camera-gea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obisa.es" TargetMode="External"/><Relationship Id="rId2" Type="http://schemas.openxmlformats.org/officeDocument/2006/relationships/hyperlink" Target="mailto:info@robisa.es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E24809-30CF-4E4E-AFB1-5B32164371C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1FB27AD7-D800-4929-9D70-3C3BAACBD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70D0-7706-4EB1-AAA6-76196F5D5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538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Semrau</dc:creator>
  <cp:keywords/>
  <dc:description/>
  <cp:lastModifiedBy>Miguel González</cp:lastModifiedBy>
  <cp:revision>50</cp:revision>
  <dcterms:created xsi:type="dcterms:W3CDTF">2024-08-09T08:13:00Z</dcterms:created>
  <dcterms:modified xsi:type="dcterms:W3CDTF">2024-08-20T10:59:00Z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