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ABBF92" w14:textId="1E1F47EF" w:rsidR="00A32787" w:rsidRPr="005018FE" w:rsidRDefault="00A32787" w:rsidP="00796618">
      <w:pPr>
        <w:jc w:val="right"/>
        <w:rPr>
          <w:rFonts w:ascii="Palatino Linotype" w:eastAsia="MS PGothic" w:hAnsi="Palatino Linotype"/>
          <w:b/>
          <w:bCs/>
          <w:sz w:val="20"/>
          <w:szCs w:val="28"/>
        </w:rPr>
      </w:pPr>
    </w:p>
    <w:p w14:paraId="0FF13912" w14:textId="77777777" w:rsidR="005018FE" w:rsidRPr="005018FE" w:rsidRDefault="005018FE" w:rsidP="005018FE">
      <w:pPr>
        <w:spacing w:line="280" w:lineRule="exact"/>
        <w:jc w:val="center"/>
        <w:rPr>
          <w:rFonts w:ascii="Palatino Linotype" w:hAnsi="Palatino Linotype"/>
          <w:b/>
          <w:bCs/>
          <w:lang w:val="es-ES"/>
        </w:rPr>
      </w:pPr>
      <w:r w:rsidRPr="005018FE">
        <w:rPr>
          <w:rFonts w:ascii="Palatino Linotype" w:hAnsi="Palatino Linotype"/>
          <w:b/>
          <w:bCs/>
          <w:lang w:val="es-ES"/>
        </w:rPr>
        <w:t xml:space="preserve">Las lentes TAMRON galardonadas con </w:t>
      </w:r>
    </w:p>
    <w:p w14:paraId="482C71BB" w14:textId="6C0B3CFB" w:rsidR="006A0FF1" w:rsidRPr="005018FE" w:rsidRDefault="005018FE" w:rsidP="005018FE">
      <w:pPr>
        <w:spacing w:line="280" w:lineRule="exact"/>
        <w:jc w:val="center"/>
        <w:rPr>
          <w:rFonts w:ascii="Palatino Linotype" w:eastAsia="MS PGothic" w:hAnsi="Palatino Linotype"/>
          <w:b/>
          <w:bCs/>
          <w:sz w:val="28"/>
          <w:lang w:val="es-ES"/>
        </w:rPr>
      </w:pPr>
      <w:r w:rsidRPr="005018FE">
        <w:rPr>
          <w:rFonts w:ascii="Palatino Linotype" w:hAnsi="Palatino Linotype"/>
          <w:b/>
          <w:bCs/>
          <w:lang w:val="es-ES"/>
        </w:rPr>
        <w:t>dos prestigiosos premios EISA 202</w:t>
      </w:r>
      <w:r w:rsidR="004B66EE">
        <w:rPr>
          <w:rFonts w:ascii="Palatino Linotype" w:hAnsi="Palatino Linotype"/>
          <w:b/>
          <w:bCs/>
          <w:lang w:val="es-ES"/>
        </w:rPr>
        <w:t>4</w:t>
      </w:r>
      <w:r w:rsidRPr="005018FE">
        <w:rPr>
          <w:rFonts w:ascii="Palatino Linotype" w:hAnsi="Palatino Linotype"/>
          <w:b/>
          <w:bCs/>
          <w:lang w:val="es-ES"/>
        </w:rPr>
        <w:t>-202</w:t>
      </w:r>
      <w:r w:rsidR="004B66EE">
        <w:rPr>
          <w:rFonts w:ascii="Palatino Linotype" w:hAnsi="Palatino Linotype"/>
          <w:b/>
          <w:bCs/>
          <w:lang w:val="es-ES"/>
        </w:rPr>
        <w:t>5</w:t>
      </w:r>
    </w:p>
    <w:p w14:paraId="3D5B24DB" w14:textId="5C1BAAA1" w:rsidR="00E54501" w:rsidRPr="005018FE" w:rsidRDefault="00E54501" w:rsidP="00E54501">
      <w:pPr>
        <w:pStyle w:val="Textosinformato"/>
        <w:ind w:rightChars="-62" w:right="-149"/>
        <w:rPr>
          <w:rFonts w:ascii="Palatino Linotype" w:eastAsia="MS PGothic" w:hAnsi="Palatino Linotype"/>
          <w:szCs w:val="20"/>
          <w:lang w:val="es-ES"/>
        </w:rPr>
      </w:pPr>
    </w:p>
    <w:p w14:paraId="0764978F" w14:textId="0066C778" w:rsidR="00B70C89" w:rsidRPr="00212670" w:rsidRDefault="00D14D84" w:rsidP="00D14D84">
      <w:pPr>
        <w:pStyle w:val="Textosinformato"/>
        <w:ind w:rightChars="-118" w:right="-283"/>
        <w:jc w:val="both"/>
        <w:rPr>
          <w:rFonts w:ascii="Palatino Linotype" w:eastAsiaTheme="minorEastAsia" w:hAnsi="Palatino Linotype" w:cstheme="minorBidi"/>
          <w:bCs/>
          <w:szCs w:val="20"/>
          <w:lang w:val="es-ES"/>
        </w:rPr>
      </w:pPr>
      <w:r w:rsidRPr="00D14D84">
        <w:rPr>
          <w:rFonts w:ascii="Palatino Linotype" w:eastAsiaTheme="minorEastAsia" w:hAnsi="Palatino Linotype" w:cstheme="minorBidi"/>
          <w:bCs/>
          <w:szCs w:val="20"/>
          <w:lang w:val="es-ES"/>
        </w:rPr>
        <w:t>15 de agosto de 202</w:t>
      </w:r>
      <w:r w:rsidR="001B4DA7">
        <w:rPr>
          <w:rFonts w:ascii="Palatino Linotype" w:eastAsiaTheme="minorEastAsia" w:hAnsi="Palatino Linotype" w:cstheme="minorBidi"/>
          <w:bCs/>
          <w:szCs w:val="20"/>
          <w:lang w:val="es-ES"/>
        </w:rPr>
        <w:t>4</w:t>
      </w:r>
      <w:r w:rsidRPr="00D14D84">
        <w:rPr>
          <w:rFonts w:ascii="Palatino Linotype" w:eastAsiaTheme="minorEastAsia" w:hAnsi="Palatino Linotype" w:cstheme="minorBidi"/>
          <w:bCs/>
          <w:szCs w:val="20"/>
          <w:lang w:val="es-ES"/>
        </w:rPr>
        <w:t xml:space="preserve">, Saitama (Japón) - Tamron Co. Ltd., fabricante líder de ópticas para diversas aplicaciones, anuncia la entrega por parte de la Asociación de Expertos en Imagen y Sonido (EISA) de sus Premios EISA a dos objetivos TAMRON: </w:t>
      </w:r>
      <w:r w:rsidR="00212670" w:rsidRPr="00212670">
        <w:rPr>
          <w:rFonts w:ascii="Palatino Linotype" w:eastAsiaTheme="minorEastAsia" w:hAnsi="Palatino Linotype" w:cstheme="minorBidi"/>
          <w:bCs/>
          <w:szCs w:val="20"/>
          <w:lang w:val="es-ES"/>
        </w:rPr>
        <w:t xml:space="preserve">70-180 mm F/2.8 Di III VC VXD G2 (Modelo A065) para “LENTE </w:t>
      </w:r>
      <w:proofErr w:type="gramStart"/>
      <w:r w:rsidR="00212670" w:rsidRPr="00212670">
        <w:rPr>
          <w:rFonts w:ascii="Palatino Linotype" w:eastAsiaTheme="minorEastAsia" w:hAnsi="Palatino Linotype" w:cstheme="minorBidi"/>
          <w:bCs/>
          <w:szCs w:val="20"/>
          <w:lang w:val="es-ES"/>
        </w:rPr>
        <w:t>ZOOM</w:t>
      </w:r>
      <w:proofErr w:type="gramEnd"/>
      <w:r w:rsidR="00212670" w:rsidRPr="00212670">
        <w:rPr>
          <w:rFonts w:ascii="Palatino Linotype" w:eastAsiaTheme="minorEastAsia" w:hAnsi="Palatino Linotype" w:cstheme="minorBidi"/>
          <w:bCs/>
          <w:szCs w:val="20"/>
          <w:lang w:val="es-ES"/>
        </w:rPr>
        <w:t xml:space="preserve"> TELEFOTO BEST-BUY EISA 2024-2025”, 17-50 mm F/4 Di III VXD (Modelo A068) para “LENTE ZOOM GRAN ANGULAR EISA BEST-BUY 2024- 2025”</w:t>
      </w:r>
      <w:r w:rsidRPr="00D14D84">
        <w:rPr>
          <w:rFonts w:ascii="Palatino Linotype" w:eastAsiaTheme="minorEastAsia" w:hAnsi="Palatino Linotype" w:cstheme="minorBidi"/>
          <w:bCs/>
          <w:szCs w:val="20"/>
          <w:lang w:val="es-ES"/>
        </w:rPr>
        <w:t>. TAMRON ha sido galardonada con los premios EISA durante 1</w:t>
      </w:r>
      <w:r w:rsidR="00212670">
        <w:rPr>
          <w:rFonts w:ascii="Palatino Linotype" w:eastAsiaTheme="minorEastAsia" w:hAnsi="Palatino Linotype" w:cstheme="minorBidi"/>
          <w:bCs/>
          <w:szCs w:val="20"/>
          <w:lang w:val="es-ES"/>
        </w:rPr>
        <w:t>9</w:t>
      </w:r>
      <w:r w:rsidRPr="00D14D84">
        <w:rPr>
          <w:rFonts w:ascii="Palatino Linotype" w:eastAsiaTheme="minorEastAsia" w:hAnsi="Palatino Linotype" w:cstheme="minorBidi"/>
          <w:bCs/>
          <w:szCs w:val="20"/>
          <w:lang w:val="es-ES"/>
        </w:rPr>
        <w:t xml:space="preserve"> años consecutivos. </w:t>
      </w:r>
      <w:r w:rsidRPr="00212670">
        <w:rPr>
          <w:rFonts w:ascii="Palatino Linotype" w:eastAsiaTheme="minorEastAsia" w:hAnsi="Palatino Linotype" w:cstheme="minorBidi"/>
          <w:bCs/>
          <w:szCs w:val="20"/>
          <w:lang w:val="es-ES"/>
        </w:rPr>
        <w:t>Además, este año TAMRON gana dos prestigiosos premios.</w:t>
      </w:r>
    </w:p>
    <w:p w14:paraId="0DEB34DE" w14:textId="77777777" w:rsidR="00D14D84" w:rsidRPr="00212670" w:rsidRDefault="00D14D84" w:rsidP="00D14D84">
      <w:pPr>
        <w:pStyle w:val="Textosinformato"/>
        <w:ind w:rightChars="-118" w:right="-283"/>
        <w:jc w:val="both"/>
        <w:rPr>
          <w:rFonts w:ascii="Palatino Linotype" w:eastAsia="MS PGothic" w:hAnsi="Palatino Linotype"/>
          <w:szCs w:val="20"/>
          <w:lang w:val="es-ES"/>
        </w:rPr>
      </w:pPr>
    </w:p>
    <w:p w14:paraId="08DDCDD1" w14:textId="5D720206" w:rsidR="003B18DA" w:rsidRPr="00F42074" w:rsidRDefault="00CF6A7B" w:rsidP="00377FBC">
      <w:pPr>
        <w:pStyle w:val="Textosinformato"/>
        <w:jc w:val="center"/>
        <w:rPr>
          <w:rFonts w:ascii="Palatino Linotype" w:eastAsiaTheme="minorEastAsia" w:hAnsi="Palatino Linotype" w:cstheme="minorBidi"/>
          <w:b/>
          <w:szCs w:val="20"/>
          <w:lang w:val="es-ES"/>
        </w:rPr>
      </w:pPr>
      <w:r w:rsidRPr="00F42074">
        <w:rPr>
          <w:rFonts w:ascii="Palatino Linotype" w:eastAsiaTheme="minorEastAsia" w:hAnsi="Palatino Linotype" w:cstheme="minorBidi"/>
          <w:b/>
          <w:szCs w:val="20"/>
          <w:lang w:val="es-ES"/>
        </w:rPr>
        <w:t>BEST BUY TELEZOOM LENS</w:t>
      </w:r>
      <w:r w:rsidR="009028AF" w:rsidRPr="00F42074">
        <w:rPr>
          <w:rFonts w:ascii="Palatino Linotype" w:eastAsiaTheme="minorEastAsia" w:hAnsi="Palatino Linotype" w:cstheme="minorBidi"/>
          <w:b/>
          <w:szCs w:val="20"/>
          <w:lang w:val="es-ES"/>
        </w:rPr>
        <w:t xml:space="preserve"> EISA 2024-2025</w:t>
      </w:r>
    </w:p>
    <w:p w14:paraId="0B172CA9" w14:textId="77777777" w:rsidR="00FD3C5C" w:rsidRPr="00494F05" w:rsidRDefault="00FD3C5C" w:rsidP="00FD3C5C">
      <w:pPr>
        <w:jc w:val="center"/>
        <w:rPr>
          <w:rFonts w:ascii="Palatino Linotype" w:hAnsi="Palatino Linotype"/>
          <w:b/>
          <w:color w:val="000000"/>
          <w:sz w:val="20"/>
          <w:szCs w:val="20"/>
          <w:lang w:val="es-ES"/>
        </w:rPr>
      </w:pPr>
      <w:r w:rsidRPr="002D2F01">
        <w:rPr>
          <w:rFonts w:ascii="Palatino Linotype" w:hAnsi="Palatino Linotype"/>
          <w:b/>
          <w:color w:val="000000"/>
          <w:sz w:val="20"/>
          <w:szCs w:val="20"/>
          <w:lang w:val="es-ES"/>
        </w:rPr>
        <w:t>70-180m F/2.8 Di III VC VXD G2 (Modelo A065)</w:t>
      </w:r>
    </w:p>
    <w:p w14:paraId="27A8A037" w14:textId="77777777" w:rsidR="00FD3C5C" w:rsidRPr="00FD3C5C" w:rsidRDefault="00FD3C5C" w:rsidP="00377FBC">
      <w:pPr>
        <w:pStyle w:val="Textosinformato"/>
        <w:jc w:val="center"/>
        <w:rPr>
          <w:rFonts w:ascii="Palatino Linotype" w:eastAsiaTheme="minorEastAsia" w:hAnsi="Palatino Linotype" w:cstheme="minorBidi"/>
          <w:b/>
          <w:szCs w:val="20"/>
          <w:lang w:val="es-ES"/>
        </w:rPr>
      </w:pPr>
    </w:p>
    <w:p w14:paraId="1EC6F4D7" w14:textId="39819DF2" w:rsidR="00D14D84" w:rsidRPr="00FD3C5C" w:rsidRDefault="00D14D84" w:rsidP="00377FBC">
      <w:pPr>
        <w:pStyle w:val="Textosinformato"/>
        <w:jc w:val="center"/>
        <w:rPr>
          <w:rFonts w:ascii="Palatino Linotype" w:eastAsiaTheme="minorEastAsia" w:hAnsi="Palatino Linotype" w:cstheme="minorBidi"/>
          <w:b/>
          <w:szCs w:val="20"/>
          <w:lang w:val="es-ES"/>
        </w:rPr>
      </w:pPr>
    </w:p>
    <w:p w14:paraId="3E91D799" w14:textId="3C951A8A" w:rsidR="00494F05" w:rsidRPr="00FD3C5C" w:rsidRDefault="00494F05" w:rsidP="00377FBC">
      <w:pPr>
        <w:pStyle w:val="Textosinformato"/>
        <w:jc w:val="center"/>
        <w:rPr>
          <w:rFonts w:ascii="Palatino Linotype" w:eastAsiaTheme="minorEastAsia" w:hAnsi="Palatino Linotype" w:cstheme="minorBidi"/>
          <w:b/>
          <w:szCs w:val="20"/>
          <w:lang w:val="es-ES"/>
        </w:rPr>
      </w:pPr>
      <w:r w:rsidRPr="00494F05">
        <w:rPr>
          <w:rFonts w:ascii="Palatino Linotype" w:eastAsia="MS PGothic" w:hAnsi="Palatino Linotype"/>
          <w:b/>
          <w:noProof/>
          <w:szCs w:val="20"/>
        </w:rPr>
        <w:drawing>
          <wp:anchor distT="0" distB="0" distL="114300" distR="114300" simplePos="0" relativeHeight="251658242" behindDoc="0" locked="0" layoutInCell="1" allowOverlap="1" wp14:anchorId="4B5577C3" wp14:editId="3F2800DE">
            <wp:simplePos x="0" y="0"/>
            <wp:positionH relativeFrom="margin">
              <wp:align>right</wp:align>
            </wp:positionH>
            <wp:positionV relativeFrom="paragraph">
              <wp:posOffset>22860</wp:posOffset>
            </wp:positionV>
            <wp:extent cx="5850890" cy="1441450"/>
            <wp:effectExtent l="0" t="0" r="0" b="6350"/>
            <wp:wrapNone/>
            <wp:docPr id="131774661" name="Imagen 1"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74661" name="Imagen 1" descr="Imagen en blanco y negro&#10;&#10;Descripción generada automáticamente con confianza media"/>
                    <pic:cNvPicPr/>
                  </pic:nvPicPr>
                  <pic:blipFill>
                    <a:blip r:embed="rId11"/>
                    <a:stretch>
                      <a:fillRect/>
                    </a:stretch>
                  </pic:blipFill>
                  <pic:spPr>
                    <a:xfrm>
                      <a:off x="0" y="0"/>
                      <a:ext cx="5850890" cy="1441450"/>
                    </a:xfrm>
                    <a:prstGeom prst="rect">
                      <a:avLst/>
                    </a:prstGeom>
                  </pic:spPr>
                </pic:pic>
              </a:graphicData>
            </a:graphic>
          </wp:anchor>
        </w:drawing>
      </w:r>
    </w:p>
    <w:p w14:paraId="535CBCFB" w14:textId="37314C2D" w:rsidR="00494F05" w:rsidRPr="00FD3C5C" w:rsidRDefault="00494F05" w:rsidP="00377FBC">
      <w:pPr>
        <w:pStyle w:val="Textosinformato"/>
        <w:jc w:val="center"/>
        <w:rPr>
          <w:rFonts w:ascii="Palatino Linotype" w:eastAsiaTheme="minorEastAsia" w:hAnsi="Palatino Linotype" w:cstheme="minorBidi"/>
          <w:b/>
          <w:szCs w:val="20"/>
          <w:lang w:val="es-ES"/>
        </w:rPr>
      </w:pPr>
    </w:p>
    <w:p w14:paraId="2BB0ABEF" w14:textId="77777777" w:rsidR="00494F05" w:rsidRPr="00FD3C5C" w:rsidRDefault="00494F05" w:rsidP="00377FBC">
      <w:pPr>
        <w:pStyle w:val="Textosinformato"/>
        <w:jc w:val="center"/>
        <w:rPr>
          <w:rFonts w:ascii="Palatino Linotype" w:eastAsiaTheme="minorEastAsia" w:hAnsi="Palatino Linotype" w:cstheme="minorBidi"/>
          <w:b/>
          <w:szCs w:val="20"/>
          <w:lang w:val="es-ES"/>
        </w:rPr>
      </w:pPr>
    </w:p>
    <w:p w14:paraId="413E9B86" w14:textId="2C0F3F32" w:rsidR="00110C60" w:rsidRPr="00FD3C5C" w:rsidRDefault="00110C60" w:rsidP="003B18DA">
      <w:pPr>
        <w:pStyle w:val="Textosinformato"/>
        <w:ind w:firstLineChars="450" w:firstLine="904"/>
        <w:rPr>
          <w:rFonts w:ascii="Palatino Linotype" w:eastAsia="MS PGothic" w:hAnsi="Palatino Linotype"/>
          <w:b/>
          <w:szCs w:val="20"/>
          <w:lang w:val="es-ES"/>
        </w:rPr>
      </w:pPr>
    </w:p>
    <w:p w14:paraId="758B3E2A" w14:textId="77777777" w:rsidR="00494F05" w:rsidRPr="00FD3C5C" w:rsidRDefault="00494F05" w:rsidP="003B18DA">
      <w:pPr>
        <w:pStyle w:val="Textosinformato"/>
        <w:ind w:firstLineChars="450" w:firstLine="904"/>
        <w:rPr>
          <w:rFonts w:ascii="Palatino Linotype" w:eastAsia="MS PGothic" w:hAnsi="Palatino Linotype"/>
          <w:b/>
          <w:szCs w:val="20"/>
          <w:lang w:val="es-ES"/>
        </w:rPr>
      </w:pPr>
    </w:p>
    <w:p w14:paraId="564178CC" w14:textId="77777777" w:rsidR="00EB6E12" w:rsidRDefault="00EB6E12" w:rsidP="00EB6E12">
      <w:pPr>
        <w:pStyle w:val="Textosinformato"/>
        <w:rPr>
          <w:rFonts w:ascii="Palatino Linotype" w:eastAsia="MS PGothic" w:hAnsi="Palatino Linotype"/>
          <w:b/>
          <w:szCs w:val="20"/>
          <w:lang w:val="es-ES"/>
        </w:rPr>
      </w:pPr>
    </w:p>
    <w:p w14:paraId="58353B77" w14:textId="1002974E" w:rsidR="00AC1C5E" w:rsidRDefault="00305333" w:rsidP="00EB6E12">
      <w:pPr>
        <w:pStyle w:val="Textosinformato"/>
        <w:rPr>
          <w:rFonts w:ascii="Palatino Linotype" w:eastAsia="MS PGothic" w:hAnsi="Palatino Linotype"/>
          <w:szCs w:val="20"/>
          <w:lang w:val="es-ES"/>
        </w:rPr>
      </w:pPr>
      <w:r w:rsidRPr="003C799A">
        <w:rPr>
          <w:rFonts w:ascii="Palatino Linotype" w:eastAsia="MS PGothic" w:hAnsi="Palatino Linotype"/>
          <w:noProof/>
          <w:sz w:val="22"/>
          <w:szCs w:val="22"/>
        </w:rPr>
        <mc:AlternateContent>
          <mc:Choice Requires="wps">
            <w:drawing>
              <wp:anchor distT="0" distB="0" distL="114300" distR="114300" simplePos="0" relativeHeight="251658240" behindDoc="0" locked="0" layoutInCell="1" allowOverlap="1" wp14:anchorId="4E28A9CD" wp14:editId="3F3D5FCB">
                <wp:simplePos x="0" y="0"/>
                <wp:positionH relativeFrom="column">
                  <wp:posOffset>-232918</wp:posOffset>
                </wp:positionH>
                <wp:positionV relativeFrom="paragraph">
                  <wp:posOffset>245212</wp:posOffset>
                </wp:positionV>
                <wp:extent cx="3314700" cy="247650"/>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3314700" cy="247650"/>
                        </a:xfrm>
                        <a:prstGeom prst="rect">
                          <a:avLst/>
                        </a:prstGeom>
                        <a:noFill/>
                        <a:ln w="6350">
                          <a:noFill/>
                        </a:ln>
                        <a:effectLst/>
                      </wps:spPr>
                      <wps:txbx>
                        <w:txbxContent>
                          <w:p w14:paraId="6AA2FBFE" w14:textId="593CA8E4" w:rsidR="003131F0" w:rsidRPr="00494F05" w:rsidRDefault="003131F0" w:rsidP="00494F05">
                            <w:pPr>
                              <w:jc w:val="center"/>
                              <w:rPr>
                                <w:rFonts w:ascii="Palatino Linotype" w:hAnsi="Palatino Linotype"/>
                                <w:b/>
                                <w:color w:val="000000"/>
                                <w:sz w:val="20"/>
                                <w:szCs w:val="20"/>
                                <w:lang w:val="es-E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28A9CD" id="_x0000_t202" coordsize="21600,21600" o:spt="202" path="m,l,21600r21600,l21600,xe">
                <v:stroke joinstyle="miter"/>
                <v:path gradientshapeok="t" o:connecttype="rect"/>
              </v:shapetype>
              <v:shape id="テキスト ボックス 19" o:spid="_x0000_s1026" type="#_x0000_t202" style="position:absolute;margin-left:-18.35pt;margin-top:19.3pt;width:261pt;height:19.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" filled="f" stroked="f" strokeweight=".5pt">
                <v:textbox inset="0,0,0,0">
                  <w:txbxContent>
                    <w:p w14:paraId="6AA2FBFE" w14:textId="593CA8E4" w:rsidR="003131F0" w:rsidRPr="00494F05" w:rsidRDefault="003131F0" w:rsidP="00494F05">
                      <w:pPr>
                        <w:jc w:val="center"/>
                        <w:rPr>
                          <w:rFonts w:ascii="Palatino Linotype" w:hAnsi="Palatino Linotype"/>
                          <w:b/>
                          <w:color w:val="000000"/>
                          <w:sz w:val="20"/>
                          <w:szCs w:val="20"/>
                          <w:lang w:val="es-ES"/>
                        </w:rPr>
                      </w:pPr>
                    </w:p>
                  </w:txbxContent>
                </v:textbox>
              </v:shape>
            </w:pict>
          </mc:Fallback>
        </mc:AlternateContent>
      </w:r>
      <w:r w:rsidR="00EB6E12" w:rsidRPr="00EB6E12">
        <w:rPr>
          <w:rFonts w:ascii="Palatino Linotype" w:eastAsia="MS PGothic" w:hAnsi="Palatino Linotype"/>
          <w:szCs w:val="20"/>
          <w:lang w:val="es-ES"/>
        </w:rPr>
        <w:t xml:space="preserve">Con el 70-180 mm F/2.8 Di III VC VXD G2, TAMRON ofrece un </w:t>
      </w:r>
      <w:proofErr w:type="gramStart"/>
      <w:r w:rsidR="00EB6E12" w:rsidRPr="00EB6E12">
        <w:rPr>
          <w:rFonts w:ascii="Palatino Linotype" w:eastAsia="MS PGothic" w:hAnsi="Palatino Linotype"/>
          <w:szCs w:val="20"/>
          <w:lang w:val="es-ES"/>
        </w:rPr>
        <w:t>zoom</w:t>
      </w:r>
      <w:proofErr w:type="gramEnd"/>
      <w:r w:rsidR="00EB6E12" w:rsidRPr="00EB6E12">
        <w:rPr>
          <w:rFonts w:ascii="Palatino Linotype" w:eastAsia="MS PGothic" w:hAnsi="Palatino Linotype"/>
          <w:szCs w:val="20"/>
          <w:lang w:val="es-ES"/>
        </w:rPr>
        <w:t xml:space="preserve"> teleobjetivo brillante pero asequible. El nuevo diseño óptico con elementos de lente fabricados con vidrio XLD y LD optimiza el rendimiento de la imagen en todo el rango de distancia focal. La distancia de enfoque más cercana se ha mejorado a 30 cm en la distancia focal más corta. A diferencia del modelo anterior, esta óptica de segunda generación está ahora equipada con un estabilizador óptico de imagen y sigue siendo compacta y ligera. El rápido motor lineal VXD garantiza un enfoque automático rápido y preciso, que también es compatible con </w:t>
      </w:r>
      <w:proofErr w:type="spellStart"/>
      <w:r w:rsidR="00EB6E12" w:rsidRPr="00EB6E12">
        <w:rPr>
          <w:rFonts w:ascii="Palatino Linotype" w:eastAsia="MS PGothic" w:hAnsi="Palatino Linotype"/>
          <w:szCs w:val="20"/>
          <w:lang w:val="es-ES"/>
        </w:rPr>
        <w:t>Fast</w:t>
      </w:r>
      <w:proofErr w:type="spellEnd"/>
      <w:r w:rsidR="00EB6E12" w:rsidRPr="00EB6E12">
        <w:rPr>
          <w:rFonts w:ascii="Palatino Linotype" w:eastAsia="MS PGothic" w:hAnsi="Palatino Linotype"/>
          <w:szCs w:val="20"/>
          <w:lang w:val="es-ES"/>
        </w:rPr>
        <w:t xml:space="preserve"> </w:t>
      </w:r>
      <w:proofErr w:type="spellStart"/>
      <w:r w:rsidR="00EB6E12" w:rsidRPr="00EB6E12">
        <w:rPr>
          <w:rFonts w:ascii="Palatino Linotype" w:eastAsia="MS PGothic" w:hAnsi="Palatino Linotype"/>
          <w:szCs w:val="20"/>
          <w:lang w:val="es-ES"/>
        </w:rPr>
        <w:t>Hybrid</w:t>
      </w:r>
      <w:proofErr w:type="spellEnd"/>
      <w:r w:rsidR="00EB6E12" w:rsidRPr="00EB6E12">
        <w:rPr>
          <w:rFonts w:ascii="Palatino Linotype" w:eastAsia="MS PGothic" w:hAnsi="Palatino Linotype"/>
          <w:szCs w:val="20"/>
          <w:lang w:val="es-ES"/>
        </w:rPr>
        <w:t xml:space="preserve"> AF y </w:t>
      </w:r>
      <w:proofErr w:type="spellStart"/>
      <w:r w:rsidR="00EB6E12" w:rsidRPr="00EB6E12">
        <w:rPr>
          <w:rFonts w:ascii="Palatino Linotype" w:eastAsia="MS PGothic" w:hAnsi="Palatino Linotype"/>
          <w:szCs w:val="20"/>
          <w:lang w:val="es-ES"/>
        </w:rPr>
        <w:t>Eye</w:t>
      </w:r>
      <w:proofErr w:type="spellEnd"/>
      <w:r w:rsidR="00EB6E12" w:rsidRPr="00EB6E12">
        <w:rPr>
          <w:rFonts w:ascii="Palatino Linotype" w:eastAsia="MS PGothic" w:hAnsi="Palatino Linotype"/>
          <w:szCs w:val="20"/>
          <w:lang w:val="es-ES"/>
        </w:rPr>
        <w:t xml:space="preserve"> AF de las cámaras Sony. Gracias al puerto USB-C integrado, los usuarios pueden personalizar varias funciones a través de </w:t>
      </w:r>
      <w:r w:rsidR="00C93CEE">
        <w:rPr>
          <w:rFonts w:ascii="Palatino Linotype" w:eastAsia="MS PGothic" w:hAnsi="Palatino Linotype"/>
          <w:szCs w:val="20"/>
          <w:lang w:val="es-ES"/>
        </w:rPr>
        <w:t>un ordenador</w:t>
      </w:r>
      <w:r w:rsidR="00EB6E12" w:rsidRPr="00EB6E12">
        <w:rPr>
          <w:rFonts w:ascii="Palatino Linotype" w:eastAsia="MS PGothic" w:hAnsi="Palatino Linotype"/>
          <w:szCs w:val="20"/>
          <w:lang w:val="es-ES"/>
        </w:rPr>
        <w:t xml:space="preserve"> o un teléfono inteligente Android con la aplicación Tamron Lens </w:t>
      </w:r>
      <w:proofErr w:type="spellStart"/>
      <w:r w:rsidR="00EB6E12" w:rsidRPr="00EB6E12">
        <w:rPr>
          <w:rFonts w:ascii="Palatino Linotype" w:eastAsia="MS PGothic" w:hAnsi="Palatino Linotype"/>
          <w:szCs w:val="20"/>
          <w:lang w:val="es-ES"/>
        </w:rPr>
        <w:t>Utility</w:t>
      </w:r>
      <w:proofErr w:type="spellEnd"/>
      <w:r w:rsidR="00EB6E12" w:rsidRPr="00EB6E12">
        <w:rPr>
          <w:rFonts w:ascii="Palatino Linotype" w:eastAsia="MS PGothic" w:hAnsi="Palatino Linotype"/>
          <w:szCs w:val="20"/>
          <w:lang w:val="es-ES"/>
        </w:rPr>
        <w:t>.</w:t>
      </w:r>
    </w:p>
    <w:p w14:paraId="041D2457" w14:textId="77777777" w:rsidR="00EB6E12" w:rsidRDefault="00EB6E12" w:rsidP="00EB6E12">
      <w:pPr>
        <w:pStyle w:val="Textosinformato"/>
        <w:rPr>
          <w:rFonts w:ascii="Palatino Linotype" w:eastAsia="MS PGothic" w:hAnsi="Palatino Linotype"/>
          <w:szCs w:val="20"/>
          <w:lang w:val="es-ES"/>
        </w:rPr>
      </w:pPr>
    </w:p>
    <w:p w14:paraId="5F0F8E42" w14:textId="77777777" w:rsidR="00EB6E12" w:rsidRDefault="00EB6E12" w:rsidP="00EB6E12">
      <w:pPr>
        <w:pStyle w:val="Textosinformato"/>
        <w:rPr>
          <w:rFonts w:ascii="Palatino Linotype" w:eastAsia="MS PGothic" w:hAnsi="Palatino Linotype"/>
          <w:szCs w:val="20"/>
          <w:lang w:val="es-ES"/>
        </w:rPr>
      </w:pPr>
    </w:p>
    <w:p w14:paraId="650A7944" w14:textId="77777777" w:rsidR="00EB6E12" w:rsidRDefault="00EB6E12" w:rsidP="00EB6E12">
      <w:pPr>
        <w:pStyle w:val="Textosinformato"/>
        <w:rPr>
          <w:rFonts w:ascii="Palatino Linotype" w:eastAsia="MS PGothic" w:hAnsi="Palatino Linotype"/>
          <w:szCs w:val="20"/>
          <w:lang w:val="es-ES"/>
        </w:rPr>
      </w:pPr>
    </w:p>
    <w:p w14:paraId="38F421DB" w14:textId="77777777" w:rsidR="00EB6E12" w:rsidRPr="00C64118" w:rsidRDefault="00EB6E12" w:rsidP="00EB6E12">
      <w:pPr>
        <w:pStyle w:val="Textosinformato"/>
        <w:rPr>
          <w:rFonts w:ascii="Palatino Linotype" w:eastAsia="MS PGothic" w:hAnsi="Palatino Linotype"/>
          <w:szCs w:val="20"/>
          <w:lang w:val="es-ES"/>
        </w:rPr>
      </w:pPr>
    </w:p>
    <w:p w14:paraId="3A5F0C9D" w14:textId="46290A11" w:rsidR="00911D9D" w:rsidRPr="00FD3C5C" w:rsidRDefault="00911D9D" w:rsidP="003B18DA">
      <w:pPr>
        <w:pStyle w:val="Textosinformato"/>
        <w:ind w:left="1"/>
        <w:rPr>
          <w:rFonts w:ascii="Palatino Linotype" w:eastAsiaTheme="minorEastAsia" w:hAnsi="Palatino Linotype" w:cstheme="minorBidi"/>
          <w:b/>
          <w:color w:val="000000"/>
          <w:szCs w:val="20"/>
          <w:lang w:val="es-ES"/>
        </w:rPr>
      </w:pPr>
    </w:p>
    <w:p w14:paraId="691A70D1" w14:textId="7473B3AB" w:rsidR="00911D9D" w:rsidRDefault="00E64A3A" w:rsidP="00377FBC">
      <w:pPr>
        <w:pStyle w:val="Textosinformato"/>
        <w:ind w:left="1"/>
        <w:jc w:val="center"/>
        <w:rPr>
          <w:rFonts w:ascii="Palatino Linotype" w:eastAsiaTheme="minorEastAsia" w:hAnsi="Palatino Linotype" w:cstheme="minorBidi"/>
          <w:b/>
          <w:szCs w:val="20"/>
        </w:rPr>
      </w:pPr>
      <w:r w:rsidRPr="002D2F01">
        <w:rPr>
          <w:rFonts w:ascii="Palatino Linotype" w:eastAsiaTheme="minorEastAsia" w:hAnsi="Palatino Linotype" w:cstheme="minorBidi"/>
          <w:b/>
          <w:szCs w:val="20"/>
        </w:rPr>
        <w:t xml:space="preserve">BEST BUY </w:t>
      </w:r>
      <w:r w:rsidR="002D2F01" w:rsidRPr="002D2F01">
        <w:rPr>
          <w:rFonts w:ascii="Palatino Linotype" w:eastAsiaTheme="minorEastAsia" w:hAnsi="Palatino Linotype" w:cstheme="minorBidi"/>
          <w:b/>
          <w:szCs w:val="20"/>
        </w:rPr>
        <w:t xml:space="preserve">WIDE ANGLE </w:t>
      </w:r>
      <w:r w:rsidR="002D2F01">
        <w:rPr>
          <w:rFonts w:ascii="Palatino Linotype" w:eastAsiaTheme="minorEastAsia" w:hAnsi="Palatino Linotype" w:cstheme="minorBidi"/>
          <w:b/>
          <w:szCs w:val="20"/>
        </w:rPr>
        <w:t>ZOOM LENS</w:t>
      </w:r>
      <w:r w:rsidR="009028AF">
        <w:rPr>
          <w:rFonts w:ascii="Palatino Linotype" w:eastAsiaTheme="minorEastAsia" w:hAnsi="Palatino Linotype" w:cstheme="minorBidi"/>
          <w:b/>
          <w:szCs w:val="20"/>
        </w:rPr>
        <w:t xml:space="preserve"> </w:t>
      </w:r>
      <w:r w:rsidR="009028AF" w:rsidRPr="009028AF">
        <w:rPr>
          <w:rFonts w:ascii="Palatino Linotype" w:eastAsiaTheme="minorEastAsia" w:hAnsi="Palatino Linotype" w:cstheme="minorBidi"/>
          <w:b/>
          <w:szCs w:val="20"/>
        </w:rPr>
        <w:t>EI</w:t>
      </w:r>
      <w:r w:rsidR="009028AF">
        <w:rPr>
          <w:rFonts w:ascii="Palatino Linotype" w:eastAsiaTheme="minorEastAsia" w:hAnsi="Palatino Linotype" w:cstheme="minorBidi"/>
          <w:b/>
          <w:szCs w:val="20"/>
        </w:rPr>
        <w:t>SA 2024-2025</w:t>
      </w:r>
    </w:p>
    <w:p w14:paraId="01654D0C" w14:textId="77777777" w:rsidR="00F42074" w:rsidRPr="00F42074" w:rsidRDefault="00F42074" w:rsidP="00F42074">
      <w:pPr>
        <w:pStyle w:val="Textosinformato"/>
        <w:ind w:left="1"/>
        <w:jc w:val="center"/>
        <w:rPr>
          <w:rFonts w:ascii="Palatino Linotype" w:hAnsi="Palatino Linotype"/>
          <w:b/>
          <w:bCs/>
          <w:color w:val="000000"/>
          <w:szCs w:val="20"/>
          <w:lang w:val="es-ES"/>
        </w:rPr>
      </w:pPr>
      <w:r w:rsidRPr="00F42074">
        <w:rPr>
          <w:rFonts w:ascii="Palatino Linotype" w:hAnsi="Palatino Linotype"/>
          <w:b/>
          <w:bCs/>
          <w:color w:val="000000"/>
          <w:szCs w:val="20"/>
          <w:lang w:val="es-ES"/>
        </w:rPr>
        <w:t>17-50 mm F/4 Di III VXD (Modelo A068)</w:t>
      </w:r>
    </w:p>
    <w:p w14:paraId="183E568E" w14:textId="76464B53" w:rsidR="00AC1C5E" w:rsidRPr="00FD3C5C" w:rsidRDefault="00C64118" w:rsidP="00FD3C5C">
      <w:pPr>
        <w:pStyle w:val="Textosinformato"/>
        <w:rPr>
          <w:rFonts w:ascii="Palatino Linotype" w:eastAsia="MS PGothic" w:hAnsi="Palatino Linotype"/>
          <w:b/>
          <w:szCs w:val="20"/>
          <w:lang w:val="es-ES"/>
        </w:rPr>
      </w:pPr>
      <w:r w:rsidRPr="00FB586B">
        <w:rPr>
          <w:rFonts w:ascii="Palatino Linotype" w:eastAsia="MS PGothic" w:hAnsi="Palatino Linotype"/>
          <w:b/>
          <w:noProof/>
          <w:szCs w:val="20"/>
        </w:rPr>
        <w:drawing>
          <wp:anchor distT="0" distB="0" distL="114300" distR="114300" simplePos="0" relativeHeight="251658243" behindDoc="0" locked="0" layoutInCell="1" allowOverlap="1" wp14:anchorId="11E5C0D4" wp14:editId="01C4A8EA">
            <wp:simplePos x="0" y="0"/>
            <wp:positionH relativeFrom="margin">
              <wp:align>right</wp:align>
            </wp:positionH>
            <wp:positionV relativeFrom="paragraph">
              <wp:posOffset>105410</wp:posOffset>
            </wp:positionV>
            <wp:extent cx="5850890" cy="1443355"/>
            <wp:effectExtent l="0" t="0" r="0" b="4445"/>
            <wp:wrapNone/>
            <wp:docPr id="1721118325" name="Imagen 1"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118325" name="Imagen 1" descr="Imagen en blanco y negro&#10;&#10;Descripción generada automáticamente con confianza media"/>
                    <pic:cNvPicPr/>
                  </pic:nvPicPr>
                  <pic:blipFill>
                    <a:blip r:embed="rId12"/>
                    <a:stretch>
                      <a:fillRect/>
                    </a:stretch>
                  </pic:blipFill>
                  <pic:spPr>
                    <a:xfrm>
                      <a:off x="0" y="0"/>
                      <a:ext cx="5850890" cy="1443355"/>
                    </a:xfrm>
                    <a:prstGeom prst="rect">
                      <a:avLst/>
                    </a:prstGeom>
                  </pic:spPr>
                </pic:pic>
              </a:graphicData>
            </a:graphic>
          </wp:anchor>
        </w:drawing>
      </w:r>
    </w:p>
    <w:p w14:paraId="5C736183" w14:textId="53942B19" w:rsidR="00FB586B" w:rsidRPr="00FD3C5C" w:rsidRDefault="00FB586B" w:rsidP="003B18DA">
      <w:pPr>
        <w:pStyle w:val="Textosinformato"/>
        <w:ind w:left="1" w:firstLineChars="250" w:firstLine="502"/>
        <w:rPr>
          <w:rFonts w:ascii="Palatino Linotype" w:eastAsia="MS PGothic" w:hAnsi="Palatino Linotype"/>
          <w:b/>
          <w:noProof/>
          <w:szCs w:val="20"/>
          <w:lang w:val="es-ES"/>
        </w:rPr>
      </w:pPr>
    </w:p>
    <w:p w14:paraId="701D5A91" w14:textId="77777777" w:rsidR="00FB586B" w:rsidRPr="00FD3C5C" w:rsidRDefault="00FB586B" w:rsidP="003B18DA">
      <w:pPr>
        <w:pStyle w:val="Textosinformato"/>
        <w:ind w:left="1" w:firstLineChars="250" w:firstLine="502"/>
        <w:rPr>
          <w:rFonts w:ascii="Palatino Linotype" w:eastAsia="MS PGothic" w:hAnsi="Palatino Linotype"/>
          <w:b/>
          <w:noProof/>
          <w:szCs w:val="20"/>
          <w:lang w:val="es-ES"/>
        </w:rPr>
      </w:pPr>
    </w:p>
    <w:p w14:paraId="7265196B" w14:textId="77777777" w:rsidR="00FB586B" w:rsidRPr="00FD3C5C" w:rsidRDefault="00FB586B" w:rsidP="003B18DA">
      <w:pPr>
        <w:pStyle w:val="Textosinformato"/>
        <w:ind w:left="1" w:firstLineChars="250" w:firstLine="502"/>
        <w:rPr>
          <w:rFonts w:ascii="Palatino Linotype" w:eastAsia="MS PGothic" w:hAnsi="Palatino Linotype"/>
          <w:b/>
          <w:noProof/>
          <w:szCs w:val="20"/>
          <w:lang w:val="es-ES"/>
        </w:rPr>
      </w:pPr>
    </w:p>
    <w:p w14:paraId="5C7D569D" w14:textId="77777777" w:rsidR="00FB586B" w:rsidRPr="00FD3C5C" w:rsidRDefault="00FB586B" w:rsidP="003B18DA">
      <w:pPr>
        <w:pStyle w:val="Textosinformato"/>
        <w:ind w:left="1" w:firstLineChars="250" w:firstLine="502"/>
        <w:rPr>
          <w:rFonts w:ascii="Palatino Linotype" w:eastAsia="MS PGothic" w:hAnsi="Palatino Linotype"/>
          <w:b/>
          <w:noProof/>
          <w:szCs w:val="20"/>
          <w:lang w:val="es-ES"/>
        </w:rPr>
      </w:pPr>
    </w:p>
    <w:p w14:paraId="334BB258" w14:textId="77777777" w:rsidR="00FB586B" w:rsidRPr="00FD3C5C" w:rsidRDefault="00FB586B" w:rsidP="003B18DA">
      <w:pPr>
        <w:pStyle w:val="Textosinformato"/>
        <w:ind w:left="1" w:firstLineChars="250" w:firstLine="502"/>
        <w:rPr>
          <w:rFonts w:ascii="Palatino Linotype" w:eastAsia="MS PGothic" w:hAnsi="Palatino Linotype"/>
          <w:b/>
          <w:noProof/>
          <w:szCs w:val="20"/>
          <w:lang w:val="es-ES"/>
        </w:rPr>
      </w:pPr>
    </w:p>
    <w:p w14:paraId="39EC7BAF" w14:textId="5338950E" w:rsidR="00D62A90" w:rsidRPr="00FD3C5C" w:rsidRDefault="00D62A90" w:rsidP="00FB586B">
      <w:pPr>
        <w:pStyle w:val="Textosinformato"/>
        <w:rPr>
          <w:rFonts w:ascii="Palatino Linotype" w:eastAsia="MS PGothic" w:hAnsi="Palatino Linotype"/>
          <w:b/>
          <w:szCs w:val="20"/>
          <w:lang w:val="es-ES"/>
        </w:rPr>
      </w:pPr>
    </w:p>
    <w:p w14:paraId="5F581F17" w14:textId="5C114F6E" w:rsidR="003B18DA" w:rsidRPr="00EB6E12" w:rsidRDefault="00EB6E12" w:rsidP="00C93CEE">
      <w:pPr>
        <w:pStyle w:val="Textosinformato"/>
        <w:ind w:left="1"/>
        <w:rPr>
          <w:rFonts w:ascii="Palatino Linotype" w:eastAsia="MS PGothic" w:hAnsi="Palatino Linotype"/>
          <w:bCs/>
          <w:szCs w:val="20"/>
          <w:lang w:val="es-ES"/>
        </w:rPr>
      </w:pPr>
      <w:r w:rsidRPr="00EB6E12">
        <w:rPr>
          <w:rFonts w:ascii="Palatino Linotype" w:eastAsia="MS PGothic" w:hAnsi="Palatino Linotype"/>
          <w:bCs/>
          <w:szCs w:val="20"/>
          <w:lang w:val="es-ES"/>
        </w:rPr>
        <w:t xml:space="preserve">El TAMRON 17-50mm F/4 Di III VXD para cámaras </w:t>
      </w:r>
      <w:proofErr w:type="spellStart"/>
      <w:r w:rsidRPr="00EB6E12">
        <w:rPr>
          <w:rFonts w:ascii="Palatino Linotype" w:eastAsia="MS PGothic" w:hAnsi="Palatino Linotype"/>
          <w:bCs/>
          <w:szCs w:val="20"/>
          <w:lang w:val="es-ES"/>
        </w:rPr>
        <w:t>mirrorless</w:t>
      </w:r>
      <w:proofErr w:type="spellEnd"/>
      <w:r w:rsidRPr="00EB6E12">
        <w:rPr>
          <w:rFonts w:ascii="Palatino Linotype" w:eastAsia="MS PGothic" w:hAnsi="Palatino Linotype"/>
          <w:bCs/>
          <w:szCs w:val="20"/>
          <w:lang w:val="es-ES"/>
        </w:rPr>
        <w:t xml:space="preserve"> full </w:t>
      </w:r>
      <w:proofErr w:type="spellStart"/>
      <w:proofErr w:type="gramStart"/>
      <w:r w:rsidRPr="00EB6E12">
        <w:rPr>
          <w:rFonts w:ascii="Palatino Linotype" w:eastAsia="MS PGothic" w:hAnsi="Palatino Linotype"/>
          <w:bCs/>
          <w:szCs w:val="20"/>
          <w:lang w:val="es-ES"/>
        </w:rPr>
        <w:t>frame</w:t>
      </w:r>
      <w:proofErr w:type="spellEnd"/>
      <w:proofErr w:type="gramEnd"/>
      <w:r w:rsidRPr="00EB6E12">
        <w:rPr>
          <w:rFonts w:ascii="Palatino Linotype" w:eastAsia="MS PGothic" w:hAnsi="Palatino Linotype"/>
          <w:bCs/>
          <w:szCs w:val="20"/>
          <w:lang w:val="es-ES"/>
        </w:rPr>
        <w:t xml:space="preserve"> con montura Sony E es un objetivo práctico que cubre el rango de zoom desde ultra gran angular hasta zoom estándar. Esto significa que, junto con un </w:t>
      </w:r>
      <w:proofErr w:type="gramStart"/>
      <w:r w:rsidRPr="00EB6E12">
        <w:rPr>
          <w:rFonts w:ascii="Palatino Linotype" w:eastAsia="MS PGothic" w:hAnsi="Palatino Linotype"/>
          <w:bCs/>
          <w:szCs w:val="20"/>
          <w:lang w:val="es-ES"/>
        </w:rPr>
        <w:t>zoom</w:t>
      </w:r>
      <w:proofErr w:type="gramEnd"/>
      <w:r w:rsidRPr="00EB6E12">
        <w:rPr>
          <w:rFonts w:ascii="Palatino Linotype" w:eastAsia="MS PGothic" w:hAnsi="Palatino Linotype"/>
          <w:bCs/>
          <w:szCs w:val="20"/>
          <w:lang w:val="es-ES"/>
        </w:rPr>
        <w:t xml:space="preserve"> teleobjetivo, puede cubrir la mayoría de</w:t>
      </w:r>
      <w:r w:rsidR="00C93CEE">
        <w:rPr>
          <w:rFonts w:ascii="Palatino Linotype" w:eastAsia="MS PGothic" w:hAnsi="Palatino Linotype"/>
          <w:bCs/>
          <w:szCs w:val="20"/>
          <w:lang w:val="es-ES"/>
        </w:rPr>
        <w:t xml:space="preserve"> </w:t>
      </w:r>
      <w:r w:rsidR="005355B2">
        <w:rPr>
          <w:rFonts w:ascii="Palatino Linotype" w:eastAsia="MS PGothic" w:hAnsi="Palatino Linotype"/>
          <w:bCs/>
          <w:szCs w:val="20"/>
          <w:lang w:val="es-ES"/>
        </w:rPr>
        <w:t>los tipos de fotografía</w:t>
      </w:r>
      <w:r w:rsidRPr="00EB6E12">
        <w:rPr>
          <w:rFonts w:ascii="Palatino Linotype" w:eastAsia="MS PGothic" w:hAnsi="Palatino Linotype"/>
          <w:bCs/>
          <w:szCs w:val="20"/>
          <w:lang w:val="es-ES"/>
        </w:rPr>
        <w:t xml:space="preserve">. Para los fotógrafos de viajes, arquitectura, paisajes y calles, este objetivo suele ser todo lo que necesitan. Con una apertura máxima fija de f/4, el peso es muy bajo, sólo 460 g a pesar del amplio rango de </w:t>
      </w:r>
      <w:proofErr w:type="gramStart"/>
      <w:r w:rsidRPr="00EB6E12">
        <w:rPr>
          <w:rFonts w:ascii="Palatino Linotype" w:eastAsia="MS PGothic" w:hAnsi="Palatino Linotype"/>
          <w:bCs/>
          <w:szCs w:val="20"/>
          <w:lang w:val="es-ES"/>
        </w:rPr>
        <w:t>zoom</w:t>
      </w:r>
      <w:proofErr w:type="gramEnd"/>
      <w:r w:rsidRPr="00EB6E12">
        <w:rPr>
          <w:rFonts w:ascii="Palatino Linotype" w:eastAsia="MS PGothic" w:hAnsi="Palatino Linotype"/>
          <w:bCs/>
          <w:szCs w:val="20"/>
          <w:lang w:val="es-ES"/>
        </w:rPr>
        <w:t xml:space="preserve"> y la construcción resistente a la intemperie. Los fotógrafos apreciarán el enfoque ultrarrápido, mientras que los videógrafos disfrutarán del enfoque suave y los anillos de </w:t>
      </w:r>
      <w:proofErr w:type="gramStart"/>
      <w:r w:rsidRPr="00EB6E12">
        <w:rPr>
          <w:rFonts w:ascii="Palatino Linotype" w:eastAsia="MS PGothic" w:hAnsi="Palatino Linotype"/>
          <w:bCs/>
          <w:szCs w:val="20"/>
          <w:lang w:val="es-ES"/>
        </w:rPr>
        <w:t>zoom</w:t>
      </w:r>
      <w:proofErr w:type="gramEnd"/>
      <w:r w:rsidRPr="00EB6E12">
        <w:rPr>
          <w:rFonts w:ascii="Palatino Linotype" w:eastAsia="MS PGothic" w:hAnsi="Palatino Linotype"/>
          <w:bCs/>
          <w:szCs w:val="20"/>
          <w:lang w:val="es-ES"/>
        </w:rPr>
        <w:t>. El Tamron 17-50mm F/4 Di III VXD también tiene un precio moderado, lo que lo convierte en una recomendación de compra absoluta.</w:t>
      </w:r>
    </w:p>
    <w:p w14:paraId="637662C7" w14:textId="1F5FEE1C" w:rsidR="00E452C9" w:rsidRDefault="00305333" w:rsidP="00EB6E12">
      <w:pPr>
        <w:ind w:firstLineChars="650" w:firstLine="1430"/>
        <w:rPr>
          <w:rFonts w:ascii="Palatino Linotype" w:eastAsia="MS PGothic" w:hAnsi="Palatino Linotype"/>
          <w:b/>
          <w:lang w:val="es-ES"/>
        </w:rPr>
      </w:pPr>
      <w:r w:rsidRPr="003C799A">
        <w:rPr>
          <w:rFonts w:ascii="Palatino Linotype" w:eastAsia="MS PGothic" w:hAnsi="Palatino Linotype"/>
          <w:noProof/>
          <w:sz w:val="22"/>
          <w:szCs w:val="22"/>
        </w:rPr>
        <mc:AlternateContent>
          <mc:Choice Requires="wps">
            <w:drawing>
              <wp:anchor distT="0" distB="0" distL="114300" distR="114300" simplePos="0" relativeHeight="251658241" behindDoc="0" locked="0" layoutInCell="1" allowOverlap="1" wp14:anchorId="23583228" wp14:editId="2EA82FBE">
                <wp:simplePos x="0" y="0"/>
                <wp:positionH relativeFrom="column">
                  <wp:posOffset>67310</wp:posOffset>
                </wp:positionH>
                <wp:positionV relativeFrom="paragraph">
                  <wp:posOffset>32385</wp:posOffset>
                </wp:positionV>
                <wp:extent cx="3086100" cy="247650"/>
                <wp:effectExtent l="0" t="0" r="0" b="0"/>
                <wp:wrapNone/>
                <wp:docPr id="7" name="テキスト ボックス 7"/>
                <wp:cNvGraphicFramePr/>
                <a:graphic xmlns:a="http://schemas.openxmlformats.org/drawingml/2006/main">
                  <a:graphicData uri="http://schemas.microsoft.com/office/word/2010/wordprocessingShape">
                    <wps:wsp>
                      <wps:cNvSpPr txBox="1"/>
                      <wps:spPr>
                        <a:xfrm>
                          <a:off x="0" y="0"/>
                          <a:ext cx="3086100" cy="247650"/>
                        </a:xfrm>
                        <a:prstGeom prst="rect">
                          <a:avLst/>
                        </a:prstGeom>
                        <a:noFill/>
                        <a:ln w="6350">
                          <a:noFill/>
                        </a:ln>
                        <a:effectLst/>
                      </wps:spPr>
                      <wps:txbx>
                        <w:txbxContent>
                          <w:p w14:paraId="42DE6B08" w14:textId="5C9E6045" w:rsidR="00814674" w:rsidRPr="00D14D84" w:rsidRDefault="00814674" w:rsidP="00814674">
                            <w:pPr>
                              <w:jc w:val="center"/>
                              <w:rPr>
                                <w:rFonts w:eastAsia="MS PGothic"/>
                                <w:sz w:val="18"/>
                                <w:szCs w:val="18"/>
                                <w:lang w:val="es-E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583228" id="テキスト ボックス 7" o:spid="_x0000_s1027" type="#_x0000_t202" style="position:absolute;left:0;text-align:left;margin-left:5.3pt;margin-top:2.55pt;width:243pt;height:19.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" filled="f" stroked="f" strokeweight=".5pt">
                <v:textbox inset="0,0,0,0">
                  <w:txbxContent>
                    <w:p w14:paraId="42DE6B08" w14:textId="5C9E6045" w:rsidR="00814674" w:rsidRPr="00D14D84" w:rsidRDefault="00814674" w:rsidP="00814674">
                      <w:pPr>
                        <w:jc w:val="center"/>
                        <w:rPr>
                          <w:rFonts w:eastAsia="MS PGothic"/>
                          <w:sz w:val="18"/>
                          <w:szCs w:val="18"/>
                          <w:lang w:val="es-ES"/>
                        </w:rPr>
                      </w:pPr>
                    </w:p>
                  </w:txbxContent>
                </v:textbox>
              </v:shape>
            </w:pict>
          </mc:Fallback>
        </mc:AlternateContent>
      </w:r>
      <w:r w:rsidR="00410E77" w:rsidRPr="00FD3C5C">
        <w:rPr>
          <w:rFonts w:ascii="Palatino Linotype" w:eastAsia="MS PGothic" w:hAnsi="Palatino Linotype" w:hint="eastAsia"/>
          <w:b/>
          <w:lang w:val="es-ES"/>
        </w:rPr>
        <w:t xml:space="preserve"> </w:t>
      </w:r>
      <w:r w:rsidR="00410E77" w:rsidRPr="00FD3C5C">
        <w:rPr>
          <w:rFonts w:ascii="Palatino Linotype" w:eastAsia="MS PGothic" w:hAnsi="Palatino Linotype"/>
          <w:b/>
          <w:lang w:val="es-ES"/>
        </w:rPr>
        <w:t xml:space="preserve">           </w:t>
      </w:r>
    </w:p>
    <w:p w14:paraId="7C00A1EF" w14:textId="77777777" w:rsidR="00EB6E12" w:rsidRDefault="00EB6E12" w:rsidP="00EB6E12">
      <w:pPr>
        <w:ind w:firstLineChars="650" w:firstLine="1566"/>
        <w:rPr>
          <w:rFonts w:ascii="Palatino Linotype" w:eastAsia="MS PGothic" w:hAnsi="Palatino Linotype"/>
          <w:b/>
          <w:lang w:val="es-ES"/>
        </w:rPr>
      </w:pPr>
    </w:p>
    <w:p w14:paraId="2E5BE695" w14:textId="77777777" w:rsidR="00EB6E12" w:rsidRPr="00EB6E12" w:rsidRDefault="00EB6E12" w:rsidP="00EB6E12">
      <w:pPr>
        <w:ind w:firstLineChars="650" w:firstLine="1566"/>
        <w:rPr>
          <w:rFonts w:ascii="Palatino Linotype" w:eastAsia="MS PGothic" w:hAnsi="Palatino Linotype"/>
          <w:b/>
          <w:lang w:val="es-ES"/>
        </w:rPr>
      </w:pPr>
    </w:p>
    <w:p w14:paraId="19951850" w14:textId="7A6F79A6" w:rsidR="006A0FF1" w:rsidRPr="003C1602" w:rsidRDefault="003C1602" w:rsidP="006A0FF1">
      <w:pPr>
        <w:rPr>
          <w:rFonts w:ascii="Palatino Linotype" w:eastAsia="MS PGothic" w:hAnsi="Palatino Linotype"/>
          <w:b/>
          <w:szCs w:val="20"/>
          <w:lang w:val="es-ES"/>
        </w:rPr>
      </w:pPr>
      <w:r>
        <w:rPr>
          <w:rFonts w:ascii="Palatino Linotype" w:eastAsia="MS PGothic" w:hAnsi="Palatino Linotype"/>
          <w:b/>
          <w:szCs w:val="20"/>
          <w:lang w:val="es-ES"/>
        </w:rPr>
        <w:t>Sobre el premio EISA</w:t>
      </w:r>
    </w:p>
    <w:p w14:paraId="15EEA3F6" w14:textId="6FC8C9D0" w:rsidR="00A61BEC" w:rsidRPr="003C1602" w:rsidRDefault="003C1602" w:rsidP="003C1602">
      <w:pPr>
        <w:jc w:val="both"/>
        <w:rPr>
          <w:rFonts w:ascii="Palatino Linotype" w:eastAsia="MS PGothic" w:hAnsi="Palatino Linotype"/>
          <w:sz w:val="20"/>
          <w:szCs w:val="20"/>
          <w:lang w:val="es-ES"/>
        </w:rPr>
      </w:pPr>
      <w:r w:rsidRPr="003C1602">
        <w:rPr>
          <w:rFonts w:ascii="Palatino Linotype" w:eastAsia="MS PGothic" w:hAnsi="Palatino Linotype"/>
          <w:sz w:val="20"/>
          <w:szCs w:val="20"/>
          <w:lang w:val="es-ES"/>
        </w:rPr>
        <w:t xml:space="preserve">La </w:t>
      </w:r>
      <w:r w:rsidRPr="003C6D7F">
        <w:rPr>
          <w:rFonts w:ascii="Palatino Linotype" w:eastAsia="MS PGothic" w:hAnsi="Palatino Linotype"/>
          <w:i/>
          <w:iCs/>
          <w:sz w:val="20"/>
          <w:szCs w:val="20"/>
          <w:lang w:val="es-ES"/>
        </w:rPr>
        <w:t xml:space="preserve">Expert </w:t>
      </w:r>
      <w:proofErr w:type="spellStart"/>
      <w:r w:rsidRPr="003C6D7F">
        <w:rPr>
          <w:rFonts w:ascii="Palatino Linotype" w:eastAsia="MS PGothic" w:hAnsi="Palatino Linotype"/>
          <w:i/>
          <w:iCs/>
          <w:sz w:val="20"/>
          <w:szCs w:val="20"/>
          <w:lang w:val="es-ES"/>
        </w:rPr>
        <w:t>Imaging</w:t>
      </w:r>
      <w:proofErr w:type="spellEnd"/>
      <w:r w:rsidRPr="003C6D7F">
        <w:rPr>
          <w:rFonts w:ascii="Palatino Linotype" w:eastAsia="MS PGothic" w:hAnsi="Palatino Linotype"/>
          <w:i/>
          <w:iCs/>
          <w:sz w:val="20"/>
          <w:szCs w:val="20"/>
          <w:lang w:val="es-ES"/>
        </w:rPr>
        <w:t xml:space="preserve"> and </w:t>
      </w:r>
      <w:proofErr w:type="spellStart"/>
      <w:r w:rsidRPr="003C6D7F">
        <w:rPr>
          <w:rFonts w:ascii="Palatino Linotype" w:eastAsia="MS PGothic" w:hAnsi="Palatino Linotype"/>
          <w:i/>
          <w:iCs/>
          <w:sz w:val="20"/>
          <w:szCs w:val="20"/>
          <w:lang w:val="es-ES"/>
        </w:rPr>
        <w:t>Sound</w:t>
      </w:r>
      <w:proofErr w:type="spellEnd"/>
      <w:r w:rsidRPr="003C6D7F">
        <w:rPr>
          <w:rFonts w:ascii="Palatino Linotype" w:eastAsia="MS PGothic" w:hAnsi="Palatino Linotype"/>
          <w:i/>
          <w:iCs/>
          <w:sz w:val="20"/>
          <w:szCs w:val="20"/>
          <w:lang w:val="es-ES"/>
        </w:rPr>
        <w:t xml:space="preserve"> </w:t>
      </w:r>
      <w:proofErr w:type="spellStart"/>
      <w:r w:rsidRPr="003C6D7F">
        <w:rPr>
          <w:rFonts w:ascii="Palatino Linotype" w:eastAsia="MS PGothic" w:hAnsi="Palatino Linotype"/>
          <w:i/>
          <w:iCs/>
          <w:sz w:val="20"/>
          <w:szCs w:val="20"/>
          <w:lang w:val="es-ES"/>
        </w:rPr>
        <w:t>Association</w:t>
      </w:r>
      <w:proofErr w:type="spellEnd"/>
      <w:r w:rsidRPr="003C1602">
        <w:rPr>
          <w:rFonts w:ascii="Palatino Linotype" w:eastAsia="MS PGothic" w:hAnsi="Palatino Linotype"/>
          <w:sz w:val="20"/>
          <w:szCs w:val="20"/>
          <w:lang w:val="es-ES"/>
        </w:rPr>
        <w:t xml:space="preserve"> es la comunidad de 59 revistas de tecnología, sitios web y comentaristas de medios sociales de 30 países, especializados en alta fidelidad, cine en casa, fotografía y vídeo, electrónica para el automóvil y móvil. Cada año, el jurado de expertos de EISA premia a los mejores productos de cada clase con un codiciado EISA </w:t>
      </w:r>
      <w:proofErr w:type="spellStart"/>
      <w:r w:rsidRPr="003C1602">
        <w:rPr>
          <w:rFonts w:ascii="Palatino Linotype" w:eastAsia="MS PGothic" w:hAnsi="Palatino Linotype"/>
          <w:sz w:val="20"/>
          <w:szCs w:val="20"/>
          <w:lang w:val="es-ES"/>
        </w:rPr>
        <w:t>Award</w:t>
      </w:r>
      <w:proofErr w:type="spellEnd"/>
      <w:r w:rsidRPr="003C1602">
        <w:rPr>
          <w:rFonts w:ascii="Palatino Linotype" w:eastAsia="MS PGothic" w:hAnsi="Palatino Linotype"/>
          <w:sz w:val="20"/>
          <w:szCs w:val="20"/>
          <w:lang w:val="es-ES"/>
        </w:rPr>
        <w:t>.</w:t>
      </w:r>
    </w:p>
    <w:p w14:paraId="20161DA0" w14:textId="77777777" w:rsidR="00690BC0" w:rsidRPr="003C1602" w:rsidRDefault="00690BC0" w:rsidP="00061D63">
      <w:pPr>
        <w:rPr>
          <w:rFonts w:ascii="Palatino Linotype" w:eastAsia="MS PGothic" w:hAnsi="Palatino Linotype"/>
          <w:sz w:val="20"/>
          <w:szCs w:val="20"/>
          <w:lang w:val="es-ES"/>
        </w:rPr>
      </w:pPr>
    </w:p>
    <w:p w14:paraId="1576AF3E" w14:textId="77777777" w:rsidR="00690BC0" w:rsidRPr="003C1602" w:rsidRDefault="00690BC0" w:rsidP="00061D63">
      <w:pPr>
        <w:rPr>
          <w:rFonts w:ascii="Palatino Linotype" w:eastAsia="MS PGothic" w:hAnsi="Palatino Linotype"/>
          <w:sz w:val="20"/>
          <w:szCs w:val="20"/>
          <w:lang w:val="es-ES"/>
        </w:rPr>
      </w:pPr>
    </w:p>
    <w:p w14:paraId="42E67EBA" w14:textId="77777777" w:rsidR="00690BC0" w:rsidRPr="003C1602" w:rsidRDefault="00690BC0" w:rsidP="00061D63">
      <w:pPr>
        <w:rPr>
          <w:rFonts w:ascii="Palatino Linotype" w:eastAsia="MS PGothic" w:hAnsi="Palatino Linotype"/>
          <w:sz w:val="20"/>
          <w:szCs w:val="20"/>
          <w:lang w:val="es-ES"/>
        </w:rPr>
      </w:pPr>
    </w:p>
    <w:p w14:paraId="1708D4BA" w14:textId="77777777" w:rsidR="0090747D" w:rsidRPr="0090747D" w:rsidRDefault="0090747D" w:rsidP="00CB4ECC">
      <w:pPr>
        <w:rPr>
          <w:rFonts w:ascii="Palatino Linotype" w:eastAsia="MS PGothic" w:hAnsi="Palatino Linotype"/>
          <w:b/>
          <w:szCs w:val="20"/>
          <w:lang w:val="es-ES"/>
        </w:rPr>
      </w:pPr>
      <w:r w:rsidRPr="0090747D">
        <w:rPr>
          <w:rFonts w:ascii="Palatino Linotype" w:eastAsia="MS PGothic" w:hAnsi="Palatino Linotype"/>
          <w:b/>
          <w:szCs w:val="20"/>
          <w:lang w:val="es-ES"/>
        </w:rPr>
        <w:t>Lentes TAMRON galardonadas con el premio EISA</w:t>
      </w:r>
    </w:p>
    <w:p w14:paraId="066400A6" w14:textId="1A504493" w:rsidR="00A60688" w:rsidRPr="000B5D62" w:rsidRDefault="0090747D" w:rsidP="00CB4ECC">
      <w:pPr>
        <w:rPr>
          <w:rFonts w:ascii="Palatino Linotype" w:hAnsi="Palatino Linotype"/>
          <w:sz w:val="20"/>
          <w:szCs w:val="20"/>
          <w:lang w:val="es-ES"/>
        </w:rPr>
      </w:pPr>
      <w:r w:rsidRPr="0090747D">
        <w:rPr>
          <w:rFonts w:ascii="Palatino Linotype" w:hAnsi="Palatino Linotype"/>
          <w:sz w:val="20"/>
          <w:szCs w:val="20"/>
          <w:lang w:val="es-ES"/>
        </w:rPr>
        <w:t>La recepción de este prestigioso galardón supone el 2</w:t>
      </w:r>
      <w:r w:rsidR="000B5D62">
        <w:rPr>
          <w:rFonts w:ascii="Palatino Linotype" w:hAnsi="Palatino Linotype"/>
          <w:sz w:val="20"/>
          <w:szCs w:val="20"/>
          <w:lang w:val="es-ES"/>
        </w:rPr>
        <w:t>6</w:t>
      </w:r>
      <w:r w:rsidRPr="0090747D">
        <w:rPr>
          <w:rFonts w:ascii="Palatino Linotype" w:hAnsi="Palatino Linotype"/>
          <w:sz w:val="20"/>
          <w:szCs w:val="20"/>
          <w:lang w:val="es-ES"/>
        </w:rPr>
        <w:t>º año en que TAMRON gana un premio EISA, y el 1</w:t>
      </w:r>
      <w:r w:rsidR="000B5D62">
        <w:rPr>
          <w:rFonts w:ascii="Palatino Linotype" w:hAnsi="Palatino Linotype"/>
          <w:sz w:val="20"/>
          <w:szCs w:val="20"/>
          <w:lang w:val="es-ES"/>
        </w:rPr>
        <w:t>9</w:t>
      </w:r>
      <w:r w:rsidRPr="0090747D">
        <w:rPr>
          <w:rFonts w:ascii="Palatino Linotype" w:hAnsi="Palatino Linotype"/>
          <w:sz w:val="20"/>
          <w:szCs w:val="20"/>
          <w:lang w:val="es-ES"/>
        </w:rPr>
        <w:t xml:space="preserve">º año consecutivo desde 2006. </w:t>
      </w:r>
      <w:r w:rsidRPr="000B5D62">
        <w:rPr>
          <w:rFonts w:ascii="Palatino Linotype" w:hAnsi="Palatino Linotype"/>
          <w:sz w:val="20"/>
          <w:szCs w:val="20"/>
          <w:lang w:val="es-ES"/>
        </w:rPr>
        <w:t>Además, este año TAMRON gana dos prestigiosos premios.</w:t>
      </w:r>
    </w:p>
    <w:p w14:paraId="4DEC0ED4" w14:textId="77777777" w:rsidR="0090747D" w:rsidRPr="000B5D62" w:rsidRDefault="0090747D" w:rsidP="00CB4ECC">
      <w:pPr>
        <w:rPr>
          <w:rFonts w:ascii="Palatino Linotype" w:eastAsia="MS PGothic" w:hAnsi="Palatino Linotype"/>
          <w:sz w:val="20"/>
          <w:szCs w:val="20"/>
          <w:lang w:val="es-ES"/>
        </w:rPr>
      </w:pPr>
    </w:p>
    <w:tbl>
      <w:tblPr>
        <w:tblStyle w:val="1"/>
        <w:tblW w:w="0" w:type="auto"/>
        <w:tblLook w:val="04A0" w:firstRow="1" w:lastRow="0" w:firstColumn="1" w:lastColumn="0" w:noHBand="0" w:noVBand="1"/>
      </w:tblPr>
      <w:tblGrid>
        <w:gridCol w:w="1522"/>
        <w:gridCol w:w="7682"/>
      </w:tblGrid>
      <w:tr w:rsidR="006A0FF1" w:rsidRPr="00174774" w14:paraId="2A702CA2" w14:textId="77777777" w:rsidTr="00694F92">
        <w:tc>
          <w:tcPr>
            <w:tcW w:w="1522" w:type="dxa"/>
            <w:shd w:val="clear" w:color="auto" w:fill="D9D9D9" w:themeFill="background1" w:themeFillShade="D9"/>
          </w:tcPr>
          <w:p w14:paraId="1417E2AA" w14:textId="7EE4FFC1" w:rsidR="006A0FF1" w:rsidRPr="00174774" w:rsidRDefault="006A0FF1" w:rsidP="006815BC">
            <w:pPr>
              <w:rPr>
                <w:rFonts w:ascii="Palatino Linotype" w:eastAsia="MS PGothic" w:hAnsi="Palatino Linotype"/>
                <w:sz w:val="20"/>
                <w:szCs w:val="20"/>
              </w:rPr>
            </w:pPr>
            <w:r w:rsidRPr="00174774">
              <w:rPr>
                <w:rFonts w:ascii="Palatino Linotype" w:eastAsia="MS PGothic" w:hAnsi="Palatino Linotype"/>
                <w:b/>
                <w:sz w:val="20"/>
                <w:szCs w:val="20"/>
              </w:rPr>
              <w:lastRenderedPageBreak/>
              <w:t>Year Awarded</w:t>
            </w:r>
          </w:p>
        </w:tc>
        <w:tc>
          <w:tcPr>
            <w:tcW w:w="7682" w:type="dxa"/>
            <w:shd w:val="clear" w:color="auto" w:fill="D9D9D9" w:themeFill="background1" w:themeFillShade="D9"/>
          </w:tcPr>
          <w:p w14:paraId="735F4F40" w14:textId="73FBDD0B" w:rsidR="006A0FF1" w:rsidRPr="00174774" w:rsidRDefault="006A0FF1" w:rsidP="006815BC">
            <w:pPr>
              <w:rPr>
                <w:rFonts w:ascii="Palatino Linotype" w:eastAsia="MS PGothic" w:hAnsi="Palatino Linotype"/>
                <w:sz w:val="20"/>
                <w:szCs w:val="20"/>
              </w:rPr>
            </w:pPr>
            <w:r w:rsidRPr="00174774">
              <w:rPr>
                <w:rFonts w:ascii="Palatino Linotype" w:eastAsia="MS PGothic" w:hAnsi="Palatino Linotype"/>
                <w:b/>
                <w:sz w:val="20"/>
                <w:szCs w:val="20"/>
              </w:rPr>
              <w:t>Product Name</w:t>
            </w:r>
          </w:p>
        </w:tc>
      </w:tr>
      <w:tr w:rsidR="006815BC" w:rsidRPr="00174774" w14:paraId="7FC7090D" w14:textId="77777777" w:rsidTr="00694F92">
        <w:tc>
          <w:tcPr>
            <w:tcW w:w="1522" w:type="dxa"/>
          </w:tcPr>
          <w:p w14:paraId="2C6D095C"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1992-1993</w:t>
            </w:r>
          </w:p>
        </w:tc>
        <w:tc>
          <w:tcPr>
            <w:tcW w:w="7682" w:type="dxa"/>
          </w:tcPr>
          <w:p w14:paraId="6E0CE556" w14:textId="7401BEE4"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SP AF35-105mm F/2.8 Aspherical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65D)</w:t>
            </w:r>
          </w:p>
        </w:tc>
      </w:tr>
      <w:tr w:rsidR="006815BC" w:rsidRPr="00174774" w14:paraId="07F95CC5" w14:textId="77777777" w:rsidTr="00694F92">
        <w:tc>
          <w:tcPr>
            <w:tcW w:w="1522" w:type="dxa"/>
          </w:tcPr>
          <w:p w14:paraId="11B33ED2"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1993-1994</w:t>
            </w:r>
          </w:p>
        </w:tc>
        <w:tc>
          <w:tcPr>
            <w:tcW w:w="7682" w:type="dxa"/>
          </w:tcPr>
          <w:p w14:paraId="247DC4F3" w14:textId="020535E8"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AF28-200mm F/3.8-5.6 Aspherical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71D)</w:t>
            </w:r>
          </w:p>
        </w:tc>
      </w:tr>
      <w:tr w:rsidR="006815BC" w:rsidRPr="000B5D62" w14:paraId="18CFAA2E" w14:textId="77777777" w:rsidTr="00694F92">
        <w:tc>
          <w:tcPr>
            <w:tcW w:w="1522" w:type="dxa"/>
          </w:tcPr>
          <w:p w14:paraId="0468B7C7"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1997-1998</w:t>
            </w:r>
          </w:p>
        </w:tc>
        <w:tc>
          <w:tcPr>
            <w:tcW w:w="7682" w:type="dxa"/>
          </w:tcPr>
          <w:p w14:paraId="405F0856" w14:textId="1CF1A92D"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 xml:space="preserve">SP AF 90mm F/2.8 MACRO </w:t>
            </w:r>
            <w:r w:rsidRPr="00174774">
              <w:rPr>
                <w:rFonts w:ascii="Palatino Linotype" w:eastAsia="MS PGothic" w:hAnsi="Palatino Linotype"/>
                <w:sz w:val="20"/>
                <w:szCs w:val="20"/>
              </w:rPr>
              <w:t>〔</w:t>
            </w:r>
            <w:r w:rsidRPr="0090747D">
              <w:rPr>
                <w:rFonts w:ascii="Palatino Linotype" w:eastAsia="MS PGothic" w:hAnsi="Palatino Linotype"/>
                <w:sz w:val="20"/>
                <w:szCs w:val="20"/>
                <w:lang w:val="es-ES"/>
              </w:rPr>
              <w:t>1:1</w:t>
            </w:r>
            <w:r w:rsidRPr="00174774">
              <w:rPr>
                <w:rFonts w:ascii="Palatino Linotype" w:eastAsia="MS PGothic" w:hAnsi="Palatino Linotype"/>
                <w:sz w:val="20"/>
                <w:szCs w:val="20"/>
              </w:rPr>
              <w:t>〕</w:t>
            </w:r>
            <w:r w:rsidRPr="0090747D">
              <w:rPr>
                <w:rFonts w:ascii="Palatino Linotype" w:eastAsia="MS PGothic" w:hAnsi="Palatino Linotype"/>
                <w:sz w:val="20"/>
                <w:szCs w:val="20"/>
                <w:lang w:val="es-ES"/>
              </w:rPr>
              <w:t xml:space="preserve">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72E)</w:t>
            </w:r>
          </w:p>
        </w:tc>
      </w:tr>
      <w:tr w:rsidR="006815BC" w:rsidRPr="00174774" w14:paraId="77C82ADF" w14:textId="77777777" w:rsidTr="00694F92">
        <w:tc>
          <w:tcPr>
            <w:tcW w:w="1522" w:type="dxa"/>
          </w:tcPr>
          <w:p w14:paraId="71C05F81"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1999-2000</w:t>
            </w:r>
          </w:p>
        </w:tc>
        <w:tc>
          <w:tcPr>
            <w:tcW w:w="7682" w:type="dxa"/>
          </w:tcPr>
          <w:p w14:paraId="7C1CCBED" w14:textId="7DF3D70C"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AF28-300mm F/3.5-6.3 Aspherical </w:t>
            </w:r>
            <w:r w:rsidRPr="00174774">
              <w:rPr>
                <w:rFonts w:ascii="Palatino Linotype" w:eastAsia="MS PGothic" w:hAnsi="Palatino Linotype"/>
                <w:sz w:val="20"/>
                <w:szCs w:val="20"/>
              </w:rPr>
              <w:t>〔</w:t>
            </w:r>
            <w:r w:rsidRPr="00174774">
              <w:rPr>
                <w:rFonts w:ascii="Palatino Linotype" w:eastAsia="MS PGothic" w:hAnsi="Palatino Linotype"/>
                <w:sz w:val="20"/>
                <w:szCs w:val="20"/>
              </w:rPr>
              <w:t>IF</w:t>
            </w:r>
            <w:r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MACRO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185D)</w:t>
            </w:r>
          </w:p>
        </w:tc>
      </w:tr>
      <w:tr w:rsidR="006815BC" w:rsidRPr="00174774" w14:paraId="713CDBC3" w14:textId="77777777" w:rsidTr="00694F92">
        <w:tc>
          <w:tcPr>
            <w:tcW w:w="1522" w:type="dxa"/>
          </w:tcPr>
          <w:p w14:paraId="55219CE1"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2000-2001</w:t>
            </w:r>
          </w:p>
        </w:tc>
        <w:tc>
          <w:tcPr>
            <w:tcW w:w="7682" w:type="dxa"/>
          </w:tcPr>
          <w:p w14:paraId="058C44ED" w14:textId="0E8DE4F1"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AF28-200mm F/3.8-5.6 LD Aspherical </w:t>
            </w:r>
            <w:r w:rsidR="000835C0" w:rsidRPr="00174774">
              <w:rPr>
                <w:rFonts w:ascii="Palatino Linotype" w:eastAsia="MS PGothic" w:hAnsi="Palatino Linotype"/>
                <w:sz w:val="20"/>
                <w:szCs w:val="20"/>
              </w:rPr>
              <w:t>〔</w:t>
            </w:r>
            <w:r w:rsidR="000835C0" w:rsidRPr="00174774">
              <w:rPr>
                <w:rFonts w:ascii="Palatino Linotype" w:eastAsia="MS PGothic" w:hAnsi="Palatino Linotype"/>
                <w:sz w:val="20"/>
                <w:szCs w:val="20"/>
              </w:rPr>
              <w:t>IF</w:t>
            </w:r>
            <w:r w:rsidR="000835C0"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Super </w:t>
            </w:r>
            <w:r w:rsidR="000835C0" w:rsidRPr="00174774">
              <w:rPr>
                <w:rFonts w:ascii="Palatino Linotype" w:eastAsia="MS PGothic" w:hAnsi="Palatino Linotype"/>
                <w:sz w:val="20"/>
                <w:szCs w:val="20"/>
              </w:rPr>
              <w:t>II</w:t>
            </w:r>
            <w:r w:rsidRPr="00174774">
              <w:rPr>
                <w:rFonts w:ascii="Palatino Linotype" w:eastAsia="MS PGothic" w:hAnsi="Palatino Linotype"/>
                <w:sz w:val="20"/>
                <w:szCs w:val="20"/>
              </w:rPr>
              <w:t xml:space="preserve"> MACRO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371D)</w:t>
            </w:r>
          </w:p>
        </w:tc>
      </w:tr>
      <w:tr w:rsidR="006815BC" w:rsidRPr="000B5D62" w14:paraId="7AAE728E" w14:textId="77777777" w:rsidTr="00694F92">
        <w:tc>
          <w:tcPr>
            <w:tcW w:w="1522" w:type="dxa"/>
          </w:tcPr>
          <w:p w14:paraId="46C7B35D"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2002-2003</w:t>
            </w:r>
          </w:p>
        </w:tc>
        <w:tc>
          <w:tcPr>
            <w:tcW w:w="7682" w:type="dxa"/>
          </w:tcPr>
          <w:p w14:paraId="7638C36F" w14:textId="7494B582"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 xml:space="preserve">AF28-300mm Ultra </w:t>
            </w:r>
            <w:proofErr w:type="gramStart"/>
            <w:r w:rsidRPr="0090747D">
              <w:rPr>
                <w:rFonts w:ascii="Palatino Linotype" w:eastAsia="MS PGothic" w:hAnsi="Palatino Linotype"/>
                <w:sz w:val="20"/>
                <w:szCs w:val="20"/>
                <w:lang w:val="es-ES"/>
              </w:rPr>
              <w:t>Zoom</w:t>
            </w:r>
            <w:proofErr w:type="gramEnd"/>
            <w:r w:rsidRPr="0090747D">
              <w:rPr>
                <w:rFonts w:ascii="Palatino Linotype" w:eastAsia="MS PGothic" w:hAnsi="Palatino Linotype"/>
                <w:sz w:val="20"/>
                <w:szCs w:val="20"/>
                <w:lang w:val="es-ES"/>
              </w:rPr>
              <w:t xml:space="preserve"> XR F/3.5-6.3 LD </w:t>
            </w:r>
            <w:proofErr w:type="spellStart"/>
            <w:r w:rsidRPr="0090747D">
              <w:rPr>
                <w:rFonts w:ascii="Palatino Linotype" w:eastAsia="MS PGothic" w:hAnsi="Palatino Linotype"/>
                <w:sz w:val="20"/>
                <w:szCs w:val="20"/>
                <w:lang w:val="es-ES"/>
              </w:rPr>
              <w:t>Aspherical</w:t>
            </w:r>
            <w:proofErr w:type="spellEnd"/>
            <w:r w:rsidRPr="0090747D">
              <w:rPr>
                <w:rFonts w:ascii="Palatino Linotype" w:eastAsia="MS PGothic" w:hAnsi="Palatino Linotype"/>
                <w:sz w:val="20"/>
                <w:szCs w:val="20"/>
                <w:lang w:val="es-ES"/>
              </w:rPr>
              <w:t xml:space="preserve"> </w:t>
            </w:r>
            <w:r w:rsidRPr="00174774">
              <w:rPr>
                <w:rFonts w:ascii="Palatino Linotype" w:eastAsia="MS PGothic" w:hAnsi="Palatino Linotype"/>
                <w:sz w:val="20"/>
                <w:szCs w:val="20"/>
              </w:rPr>
              <w:t>〔</w:t>
            </w:r>
            <w:r w:rsidRPr="0090747D">
              <w:rPr>
                <w:rFonts w:ascii="Palatino Linotype" w:eastAsia="MS PGothic" w:hAnsi="Palatino Linotype"/>
                <w:sz w:val="20"/>
                <w:szCs w:val="20"/>
                <w:lang w:val="es-ES"/>
              </w:rPr>
              <w:t>IF</w:t>
            </w:r>
            <w:r w:rsidRPr="00174774">
              <w:rPr>
                <w:rFonts w:ascii="Palatino Linotype" w:eastAsia="MS PGothic" w:hAnsi="Palatino Linotype"/>
                <w:sz w:val="20"/>
                <w:szCs w:val="20"/>
              </w:rPr>
              <w:t>〕</w:t>
            </w:r>
            <w:r w:rsidRPr="0090747D">
              <w:rPr>
                <w:rFonts w:ascii="Palatino Linotype" w:eastAsia="MS PGothic" w:hAnsi="Palatino Linotype"/>
                <w:sz w:val="20"/>
                <w:szCs w:val="20"/>
                <w:lang w:val="es-ES"/>
              </w:rPr>
              <w:t xml:space="preserve"> MACRO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A06)</w:t>
            </w:r>
          </w:p>
        </w:tc>
      </w:tr>
      <w:tr w:rsidR="006815BC" w:rsidRPr="00174774" w14:paraId="5615D040" w14:textId="77777777" w:rsidTr="00694F92">
        <w:tc>
          <w:tcPr>
            <w:tcW w:w="1522" w:type="dxa"/>
          </w:tcPr>
          <w:p w14:paraId="116DADBF"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2003-2004</w:t>
            </w:r>
          </w:p>
        </w:tc>
        <w:tc>
          <w:tcPr>
            <w:tcW w:w="7682" w:type="dxa"/>
          </w:tcPr>
          <w:p w14:paraId="37AF2B1D" w14:textId="080432C4"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SP AF28-75mm F/2.8 XR Di LD Aspherical </w:t>
            </w:r>
            <w:r w:rsidRPr="00174774">
              <w:rPr>
                <w:rFonts w:ascii="Palatino Linotype" w:eastAsia="MS PGothic" w:hAnsi="Palatino Linotype"/>
                <w:sz w:val="20"/>
                <w:szCs w:val="20"/>
              </w:rPr>
              <w:t>〔</w:t>
            </w:r>
            <w:r w:rsidRPr="00174774">
              <w:rPr>
                <w:rFonts w:ascii="Palatino Linotype" w:eastAsia="MS PGothic" w:hAnsi="Palatino Linotype"/>
                <w:sz w:val="20"/>
                <w:szCs w:val="20"/>
              </w:rPr>
              <w:t>IF</w:t>
            </w:r>
            <w:r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MACRO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A09)</w:t>
            </w:r>
          </w:p>
        </w:tc>
      </w:tr>
      <w:tr w:rsidR="006815BC" w:rsidRPr="00174774" w14:paraId="70D49F6E" w14:textId="77777777" w:rsidTr="00694F92">
        <w:tc>
          <w:tcPr>
            <w:tcW w:w="1522" w:type="dxa"/>
          </w:tcPr>
          <w:p w14:paraId="1DE3037D"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2006-2007</w:t>
            </w:r>
          </w:p>
        </w:tc>
        <w:tc>
          <w:tcPr>
            <w:tcW w:w="7682" w:type="dxa"/>
          </w:tcPr>
          <w:p w14:paraId="29099CE4" w14:textId="241C4A78"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SP AF17-50mm F/2.8 XR Di </w:t>
            </w:r>
            <w:r w:rsidR="000835C0" w:rsidRPr="00174774">
              <w:rPr>
                <w:rFonts w:ascii="Palatino Linotype" w:eastAsia="MS PGothic" w:hAnsi="Palatino Linotype"/>
                <w:sz w:val="20"/>
                <w:szCs w:val="20"/>
              </w:rPr>
              <w:t>II</w:t>
            </w:r>
            <w:r w:rsidRPr="00174774">
              <w:rPr>
                <w:rFonts w:ascii="Palatino Linotype" w:eastAsia="MS PGothic" w:hAnsi="Palatino Linotype"/>
                <w:sz w:val="20"/>
                <w:szCs w:val="20"/>
              </w:rPr>
              <w:t xml:space="preserve"> LD Aspherical </w:t>
            </w:r>
            <w:r w:rsidRPr="00174774">
              <w:rPr>
                <w:rFonts w:ascii="Palatino Linotype" w:eastAsia="MS PGothic" w:hAnsi="Palatino Linotype"/>
                <w:sz w:val="20"/>
                <w:szCs w:val="20"/>
              </w:rPr>
              <w:t>〔</w:t>
            </w:r>
            <w:r w:rsidRPr="00174774">
              <w:rPr>
                <w:rFonts w:ascii="Palatino Linotype" w:eastAsia="MS PGothic" w:hAnsi="Palatino Linotype"/>
                <w:sz w:val="20"/>
                <w:szCs w:val="20"/>
              </w:rPr>
              <w:t>IF</w:t>
            </w:r>
            <w:r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A16)</w:t>
            </w:r>
          </w:p>
        </w:tc>
      </w:tr>
      <w:tr w:rsidR="006815BC" w:rsidRPr="00174774" w14:paraId="5EBB384D" w14:textId="77777777" w:rsidTr="00694F92">
        <w:tc>
          <w:tcPr>
            <w:tcW w:w="1522" w:type="dxa"/>
          </w:tcPr>
          <w:p w14:paraId="27F53F8A"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2007-2008</w:t>
            </w:r>
          </w:p>
        </w:tc>
        <w:tc>
          <w:tcPr>
            <w:tcW w:w="7682" w:type="dxa"/>
          </w:tcPr>
          <w:p w14:paraId="06935F49" w14:textId="6C619916"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AF18-250mm F/3.5-6.3 Di </w:t>
            </w:r>
            <w:r w:rsidR="000835C0" w:rsidRPr="00174774">
              <w:rPr>
                <w:rFonts w:ascii="Palatino Linotype" w:eastAsia="MS PGothic" w:hAnsi="Palatino Linotype"/>
                <w:sz w:val="20"/>
                <w:szCs w:val="20"/>
              </w:rPr>
              <w:t>II</w:t>
            </w:r>
            <w:r w:rsidRPr="00174774">
              <w:rPr>
                <w:rFonts w:ascii="Palatino Linotype" w:eastAsia="MS PGothic" w:hAnsi="Palatino Linotype"/>
                <w:sz w:val="20"/>
                <w:szCs w:val="20"/>
              </w:rPr>
              <w:t xml:space="preserve"> LD Aspherical </w:t>
            </w:r>
            <w:r w:rsidRPr="00174774">
              <w:rPr>
                <w:rFonts w:ascii="Palatino Linotype" w:eastAsia="MS PGothic" w:hAnsi="Palatino Linotype"/>
                <w:sz w:val="20"/>
                <w:szCs w:val="20"/>
              </w:rPr>
              <w:t>〔</w:t>
            </w:r>
            <w:r w:rsidRPr="00174774">
              <w:rPr>
                <w:rFonts w:ascii="Palatino Linotype" w:eastAsia="MS PGothic" w:hAnsi="Palatino Linotype"/>
                <w:sz w:val="20"/>
                <w:szCs w:val="20"/>
              </w:rPr>
              <w:t>IF</w:t>
            </w:r>
            <w:r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MACRO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A18)</w:t>
            </w:r>
          </w:p>
        </w:tc>
      </w:tr>
      <w:tr w:rsidR="006815BC" w:rsidRPr="00174774" w14:paraId="7855956B" w14:textId="77777777" w:rsidTr="00694F92">
        <w:tc>
          <w:tcPr>
            <w:tcW w:w="1522" w:type="dxa"/>
          </w:tcPr>
          <w:p w14:paraId="4F6BD86F"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2008-2009</w:t>
            </w:r>
          </w:p>
        </w:tc>
        <w:tc>
          <w:tcPr>
            <w:tcW w:w="7682" w:type="dxa"/>
          </w:tcPr>
          <w:p w14:paraId="775AFAD4" w14:textId="773AC35F"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AF28-300mm F/3.5-6.3 XR Di VC LD Aspherical </w:t>
            </w:r>
            <w:r w:rsidRPr="00174774">
              <w:rPr>
                <w:rFonts w:ascii="Palatino Linotype" w:eastAsia="MS PGothic" w:hAnsi="Palatino Linotype"/>
                <w:sz w:val="20"/>
                <w:szCs w:val="20"/>
              </w:rPr>
              <w:t>〔</w:t>
            </w:r>
            <w:r w:rsidRPr="00174774">
              <w:rPr>
                <w:rFonts w:ascii="Palatino Linotype" w:eastAsia="MS PGothic" w:hAnsi="Palatino Linotype"/>
                <w:sz w:val="20"/>
                <w:szCs w:val="20"/>
              </w:rPr>
              <w:t>IF</w:t>
            </w:r>
            <w:r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MACRO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A20)</w:t>
            </w:r>
          </w:p>
        </w:tc>
      </w:tr>
      <w:tr w:rsidR="006815BC" w:rsidRPr="00174774" w14:paraId="7046B496" w14:textId="77777777" w:rsidTr="00694F92">
        <w:tc>
          <w:tcPr>
            <w:tcW w:w="1522" w:type="dxa"/>
          </w:tcPr>
          <w:p w14:paraId="06521433"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2009-2010</w:t>
            </w:r>
          </w:p>
        </w:tc>
        <w:tc>
          <w:tcPr>
            <w:tcW w:w="7682" w:type="dxa"/>
          </w:tcPr>
          <w:p w14:paraId="15DD926A" w14:textId="24660062"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AF18-270mm F/3.5-6.3 Di </w:t>
            </w:r>
            <w:r w:rsidR="000835C0" w:rsidRPr="00174774">
              <w:rPr>
                <w:rFonts w:ascii="Palatino Linotype" w:eastAsia="MS PGothic" w:hAnsi="Palatino Linotype"/>
                <w:sz w:val="20"/>
                <w:szCs w:val="20"/>
              </w:rPr>
              <w:t>II</w:t>
            </w:r>
            <w:r w:rsidRPr="00174774">
              <w:rPr>
                <w:rFonts w:ascii="Palatino Linotype" w:eastAsia="MS PGothic" w:hAnsi="Palatino Linotype"/>
                <w:sz w:val="20"/>
                <w:szCs w:val="20"/>
              </w:rPr>
              <w:t xml:space="preserve"> VC LD Aspherical </w:t>
            </w:r>
            <w:r w:rsidRPr="00174774">
              <w:rPr>
                <w:rFonts w:ascii="Palatino Linotype" w:eastAsia="MS PGothic" w:hAnsi="Palatino Linotype"/>
                <w:sz w:val="20"/>
                <w:szCs w:val="20"/>
              </w:rPr>
              <w:t>〔</w:t>
            </w:r>
            <w:r w:rsidRPr="00174774">
              <w:rPr>
                <w:rFonts w:ascii="Palatino Linotype" w:eastAsia="MS PGothic" w:hAnsi="Palatino Linotype"/>
                <w:sz w:val="20"/>
                <w:szCs w:val="20"/>
              </w:rPr>
              <w:t>IF</w:t>
            </w:r>
            <w:r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MACRO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B003)</w:t>
            </w:r>
          </w:p>
        </w:tc>
      </w:tr>
      <w:tr w:rsidR="006815BC" w:rsidRPr="000B5D62" w14:paraId="6C3C4327" w14:textId="77777777" w:rsidTr="00694F92">
        <w:tc>
          <w:tcPr>
            <w:tcW w:w="1522" w:type="dxa"/>
          </w:tcPr>
          <w:p w14:paraId="638AD4A7"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2010-2011</w:t>
            </w:r>
          </w:p>
        </w:tc>
        <w:tc>
          <w:tcPr>
            <w:tcW w:w="7682" w:type="dxa"/>
          </w:tcPr>
          <w:p w14:paraId="600CF5BD" w14:textId="78298697"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SP 70-300mm F/4-5.6 Di VC USD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A005)</w:t>
            </w:r>
          </w:p>
        </w:tc>
      </w:tr>
      <w:tr w:rsidR="006815BC" w:rsidRPr="000B5D62" w14:paraId="308F8992" w14:textId="77777777" w:rsidTr="00694F92">
        <w:tc>
          <w:tcPr>
            <w:tcW w:w="1522" w:type="dxa"/>
          </w:tcPr>
          <w:p w14:paraId="5EE913CC"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2011-2012</w:t>
            </w:r>
          </w:p>
        </w:tc>
        <w:tc>
          <w:tcPr>
            <w:tcW w:w="7682" w:type="dxa"/>
          </w:tcPr>
          <w:p w14:paraId="2EA950DA" w14:textId="6C1D4AA2"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 xml:space="preserve">18-270mm F/3.5-6.3 Di </w:t>
            </w:r>
            <w:r w:rsidR="000835C0" w:rsidRPr="0090747D">
              <w:rPr>
                <w:rFonts w:ascii="Palatino Linotype" w:eastAsia="MS PGothic" w:hAnsi="Palatino Linotype"/>
                <w:sz w:val="20"/>
                <w:szCs w:val="20"/>
                <w:lang w:val="es-ES"/>
              </w:rPr>
              <w:t>II</w:t>
            </w:r>
            <w:r w:rsidRPr="0090747D">
              <w:rPr>
                <w:rFonts w:ascii="Palatino Linotype" w:eastAsia="MS PGothic" w:hAnsi="Palatino Linotype"/>
                <w:sz w:val="20"/>
                <w:szCs w:val="20"/>
                <w:lang w:val="es-ES"/>
              </w:rPr>
              <w:t xml:space="preserve"> VC PZD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B008)</w:t>
            </w:r>
          </w:p>
        </w:tc>
      </w:tr>
      <w:tr w:rsidR="006815BC" w:rsidRPr="000B5D62" w14:paraId="3F393DC1" w14:textId="77777777" w:rsidTr="00694F92">
        <w:tc>
          <w:tcPr>
            <w:tcW w:w="1522" w:type="dxa"/>
          </w:tcPr>
          <w:p w14:paraId="0D9D7FBB"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2012-2013</w:t>
            </w:r>
          </w:p>
        </w:tc>
        <w:tc>
          <w:tcPr>
            <w:tcW w:w="7682" w:type="dxa"/>
          </w:tcPr>
          <w:p w14:paraId="6E39ECAB" w14:textId="3AC52BC0"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SP 24-70mm F/2.8 Di VC USD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A007)</w:t>
            </w:r>
          </w:p>
        </w:tc>
      </w:tr>
      <w:tr w:rsidR="006815BC" w:rsidRPr="00174774" w14:paraId="4123251D" w14:textId="77777777" w:rsidTr="00694F92">
        <w:tc>
          <w:tcPr>
            <w:tcW w:w="1522" w:type="dxa"/>
            <w:vAlign w:val="center"/>
          </w:tcPr>
          <w:p w14:paraId="1202E2AB" w14:textId="77777777" w:rsidR="006815BC" w:rsidRPr="00174774" w:rsidRDefault="006815BC" w:rsidP="006815BC">
            <w:pPr>
              <w:jc w:val="both"/>
              <w:rPr>
                <w:rFonts w:ascii="Palatino Linotype" w:eastAsia="MS PGothic" w:hAnsi="Palatino Linotype"/>
                <w:sz w:val="20"/>
                <w:szCs w:val="20"/>
              </w:rPr>
            </w:pPr>
            <w:r w:rsidRPr="00174774">
              <w:rPr>
                <w:rFonts w:ascii="Palatino Linotype" w:eastAsia="MS PGothic" w:hAnsi="Palatino Linotype"/>
                <w:sz w:val="20"/>
                <w:szCs w:val="20"/>
              </w:rPr>
              <w:t>2013-2014</w:t>
            </w:r>
          </w:p>
        </w:tc>
        <w:tc>
          <w:tcPr>
            <w:tcW w:w="7682" w:type="dxa"/>
          </w:tcPr>
          <w:p w14:paraId="13BE6D86" w14:textId="392C4B2D"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SP 90mm F/2.8 Di MACRO 1:1 VC USD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F004)</w:t>
            </w:r>
          </w:p>
          <w:p w14:paraId="0B7C7863" w14:textId="734CE2CC"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SP 70-200mm F/2.8 Di VC USD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A009)</w:t>
            </w:r>
          </w:p>
        </w:tc>
      </w:tr>
      <w:tr w:rsidR="006815BC" w:rsidRPr="000B5D62" w14:paraId="33E04C09" w14:textId="77777777" w:rsidTr="00694F92">
        <w:tc>
          <w:tcPr>
            <w:tcW w:w="1522" w:type="dxa"/>
            <w:vAlign w:val="center"/>
          </w:tcPr>
          <w:p w14:paraId="7C539762" w14:textId="77777777" w:rsidR="006815BC" w:rsidRPr="00174774" w:rsidRDefault="006815BC" w:rsidP="006815BC">
            <w:pPr>
              <w:jc w:val="both"/>
              <w:rPr>
                <w:rFonts w:ascii="Palatino Linotype" w:eastAsia="MS PGothic" w:hAnsi="Palatino Linotype"/>
                <w:sz w:val="20"/>
                <w:szCs w:val="20"/>
              </w:rPr>
            </w:pPr>
            <w:r w:rsidRPr="00174774">
              <w:rPr>
                <w:rFonts w:ascii="Palatino Linotype" w:eastAsia="MS PGothic" w:hAnsi="Palatino Linotype"/>
                <w:sz w:val="20"/>
                <w:szCs w:val="20"/>
              </w:rPr>
              <w:t>2014-2015</w:t>
            </w:r>
          </w:p>
        </w:tc>
        <w:tc>
          <w:tcPr>
            <w:tcW w:w="7682" w:type="dxa"/>
          </w:tcPr>
          <w:p w14:paraId="2DE3803E" w14:textId="67A5AA10" w:rsidR="006815BC" w:rsidRPr="005018FE" w:rsidRDefault="006815BC" w:rsidP="006815BC">
            <w:pPr>
              <w:rPr>
                <w:rFonts w:ascii="Palatino Linotype" w:eastAsia="MS PGothic" w:hAnsi="Palatino Linotype"/>
                <w:sz w:val="20"/>
                <w:szCs w:val="20"/>
                <w:lang w:val="es-ES"/>
              </w:rPr>
            </w:pPr>
            <w:r w:rsidRPr="005018FE">
              <w:rPr>
                <w:rFonts w:ascii="Palatino Linotype" w:eastAsia="MS PGothic" w:hAnsi="Palatino Linotype"/>
                <w:sz w:val="20"/>
                <w:szCs w:val="20"/>
                <w:lang w:val="es-ES"/>
              </w:rPr>
              <w:t xml:space="preserve">16-300mm F/3.5-6.3 Di </w:t>
            </w:r>
            <w:r w:rsidR="000835C0" w:rsidRPr="005018FE">
              <w:rPr>
                <w:rFonts w:ascii="Palatino Linotype" w:eastAsia="MS PGothic" w:hAnsi="Palatino Linotype"/>
                <w:sz w:val="20"/>
                <w:szCs w:val="20"/>
                <w:lang w:val="es-ES"/>
              </w:rPr>
              <w:t>II</w:t>
            </w:r>
            <w:r w:rsidRPr="005018FE">
              <w:rPr>
                <w:rFonts w:ascii="Palatino Linotype" w:eastAsia="MS PGothic" w:hAnsi="Palatino Linotype"/>
                <w:sz w:val="20"/>
                <w:szCs w:val="20"/>
                <w:lang w:val="es-ES"/>
              </w:rPr>
              <w:t xml:space="preserve"> VC PZD MACRO (Model</w:t>
            </w:r>
            <w:r w:rsidR="0090747D">
              <w:rPr>
                <w:rFonts w:ascii="Palatino Linotype" w:eastAsia="MS PGothic" w:hAnsi="Palatino Linotype"/>
                <w:sz w:val="20"/>
                <w:szCs w:val="20"/>
                <w:lang w:val="es-ES"/>
              </w:rPr>
              <w:t>o</w:t>
            </w:r>
            <w:r w:rsidRPr="005018FE">
              <w:rPr>
                <w:rFonts w:ascii="Palatino Linotype" w:eastAsia="MS PGothic" w:hAnsi="Palatino Linotype"/>
                <w:sz w:val="20"/>
                <w:szCs w:val="20"/>
                <w:lang w:val="es-ES"/>
              </w:rPr>
              <w:t xml:space="preserve"> B016)</w:t>
            </w:r>
          </w:p>
          <w:p w14:paraId="0BBB84BF" w14:textId="597A0EB0"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SP 150-600mm F/5-6.3 Di VC USD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A011)</w:t>
            </w:r>
          </w:p>
        </w:tc>
      </w:tr>
      <w:tr w:rsidR="006815BC" w:rsidRPr="000B5D62" w14:paraId="38A3E3E8" w14:textId="77777777" w:rsidTr="00694F92">
        <w:tc>
          <w:tcPr>
            <w:tcW w:w="1522" w:type="dxa"/>
          </w:tcPr>
          <w:p w14:paraId="3ED1B509"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2015-2016</w:t>
            </w:r>
          </w:p>
        </w:tc>
        <w:tc>
          <w:tcPr>
            <w:tcW w:w="7682" w:type="dxa"/>
          </w:tcPr>
          <w:p w14:paraId="0E1AE3DA" w14:textId="3A925ED6"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SP 15-30mm F/2.8 Di VC USD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A012)</w:t>
            </w:r>
          </w:p>
        </w:tc>
      </w:tr>
      <w:tr w:rsidR="006815BC" w:rsidRPr="000B5D62" w14:paraId="0FB64E7E" w14:textId="77777777" w:rsidTr="00694F92">
        <w:tc>
          <w:tcPr>
            <w:tcW w:w="1522" w:type="dxa"/>
          </w:tcPr>
          <w:p w14:paraId="026B2097"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2016-2017</w:t>
            </w:r>
          </w:p>
        </w:tc>
        <w:tc>
          <w:tcPr>
            <w:tcW w:w="7682" w:type="dxa"/>
          </w:tcPr>
          <w:p w14:paraId="62CDE425" w14:textId="1C4D1CF9"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SP 85mm F/1.8 Di VC USD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F016)</w:t>
            </w:r>
          </w:p>
        </w:tc>
      </w:tr>
      <w:tr w:rsidR="006815BC" w:rsidRPr="00174774" w14:paraId="1A774E28" w14:textId="77777777" w:rsidTr="00694F92">
        <w:tc>
          <w:tcPr>
            <w:tcW w:w="1522" w:type="dxa"/>
            <w:vAlign w:val="center"/>
          </w:tcPr>
          <w:p w14:paraId="5FEDE33B"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2017-2018</w:t>
            </w:r>
          </w:p>
        </w:tc>
        <w:tc>
          <w:tcPr>
            <w:tcW w:w="7682" w:type="dxa"/>
          </w:tcPr>
          <w:p w14:paraId="443335C3" w14:textId="555D3F24"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SP 150-600mm F/5-6.3 Di VC USD G2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A022)</w:t>
            </w:r>
          </w:p>
          <w:p w14:paraId="7BA23FD2" w14:textId="754C3B3D"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18-400mm F/3.5-6.3 Di II VC HLD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B028)</w:t>
            </w:r>
          </w:p>
        </w:tc>
      </w:tr>
      <w:tr w:rsidR="006815BC" w:rsidRPr="000B5D62" w14:paraId="1F34D5E2" w14:textId="77777777" w:rsidTr="00694F92">
        <w:tc>
          <w:tcPr>
            <w:tcW w:w="1522" w:type="dxa"/>
            <w:vAlign w:val="center"/>
          </w:tcPr>
          <w:p w14:paraId="4A6854E6" w14:textId="48FE029D"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2018-2019</w:t>
            </w:r>
          </w:p>
        </w:tc>
        <w:tc>
          <w:tcPr>
            <w:tcW w:w="7682" w:type="dxa"/>
          </w:tcPr>
          <w:p w14:paraId="72DD8CB9" w14:textId="08899A56"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28-75mm F/2.8 Di III RXD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A036)</w:t>
            </w:r>
          </w:p>
          <w:p w14:paraId="1F8DD519" w14:textId="21F27C6F"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70-210mm F/4 Di VC USD (Model</w:t>
            </w:r>
            <w:r w:rsid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A034)</w:t>
            </w:r>
          </w:p>
        </w:tc>
      </w:tr>
      <w:tr w:rsidR="00406195" w:rsidRPr="000B5D62" w14:paraId="5A25AAC0" w14:textId="77777777" w:rsidTr="00694F92">
        <w:tc>
          <w:tcPr>
            <w:tcW w:w="1522" w:type="dxa"/>
            <w:vAlign w:val="center"/>
          </w:tcPr>
          <w:p w14:paraId="59CAE369" w14:textId="7B646EAA" w:rsidR="00406195" w:rsidRPr="00174774" w:rsidRDefault="00406195" w:rsidP="006815BC">
            <w:pPr>
              <w:rPr>
                <w:rFonts w:ascii="Palatino Linotype" w:eastAsia="MS PGothic" w:hAnsi="Palatino Linotype"/>
                <w:bCs/>
                <w:sz w:val="20"/>
                <w:szCs w:val="20"/>
              </w:rPr>
            </w:pPr>
            <w:r w:rsidRPr="00174774">
              <w:rPr>
                <w:rFonts w:ascii="Palatino Linotype" w:eastAsia="MS PGothic" w:hAnsi="Palatino Linotype"/>
                <w:bCs/>
                <w:sz w:val="20"/>
                <w:szCs w:val="20"/>
              </w:rPr>
              <w:t>2019-2020</w:t>
            </w:r>
          </w:p>
        </w:tc>
        <w:tc>
          <w:tcPr>
            <w:tcW w:w="7682" w:type="dxa"/>
          </w:tcPr>
          <w:p w14:paraId="27B2685C" w14:textId="6E9C61B9" w:rsidR="00406195" w:rsidRPr="0090747D" w:rsidRDefault="00406195" w:rsidP="006815BC">
            <w:pPr>
              <w:rPr>
                <w:rFonts w:ascii="Palatino Linotype" w:eastAsia="MS PGothic" w:hAnsi="Palatino Linotype"/>
                <w:bCs/>
                <w:sz w:val="20"/>
                <w:szCs w:val="21"/>
                <w:lang w:val="es-ES"/>
              </w:rPr>
            </w:pPr>
            <w:r w:rsidRPr="0090747D">
              <w:rPr>
                <w:rFonts w:ascii="Palatino Linotype" w:hAnsi="Palatino Linotype"/>
                <w:bCs/>
                <w:color w:val="000000"/>
                <w:sz w:val="20"/>
                <w:szCs w:val="21"/>
                <w:lang w:val="es-ES"/>
              </w:rPr>
              <w:t>17-28mm F/2.8 Di III RXD</w:t>
            </w:r>
            <w:r w:rsidRPr="0090747D">
              <w:rPr>
                <w:rFonts w:ascii="Palatino Linotype" w:eastAsia="MS PGothic" w:hAnsi="Palatino Linotype"/>
                <w:bCs/>
                <w:sz w:val="20"/>
                <w:szCs w:val="21"/>
                <w:lang w:val="es-ES"/>
              </w:rPr>
              <w:t xml:space="preserve"> (Model</w:t>
            </w:r>
            <w:r w:rsidR="0090747D" w:rsidRPr="0090747D">
              <w:rPr>
                <w:rFonts w:ascii="Palatino Linotype" w:eastAsia="MS PGothic" w:hAnsi="Palatino Linotype"/>
                <w:bCs/>
                <w:sz w:val="20"/>
                <w:szCs w:val="21"/>
                <w:lang w:val="es-ES"/>
              </w:rPr>
              <w:t>o</w:t>
            </w:r>
            <w:r w:rsidRPr="0090747D">
              <w:rPr>
                <w:rFonts w:ascii="Palatino Linotype" w:eastAsia="MS PGothic" w:hAnsi="Palatino Linotype"/>
                <w:bCs/>
                <w:sz w:val="20"/>
                <w:szCs w:val="21"/>
                <w:lang w:val="es-ES"/>
              </w:rPr>
              <w:t xml:space="preserve"> A046)</w:t>
            </w:r>
          </w:p>
          <w:p w14:paraId="578310BB" w14:textId="005DE747" w:rsidR="00406195" w:rsidRPr="0090747D" w:rsidRDefault="00406195" w:rsidP="006815BC">
            <w:pPr>
              <w:rPr>
                <w:rFonts w:ascii="Palatino Linotype" w:eastAsia="MS PGothic" w:hAnsi="Palatino Linotype"/>
                <w:bCs/>
                <w:sz w:val="20"/>
                <w:szCs w:val="20"/>
                <w:lang w:val="es-ES"/>
              </w:rPr>
            </w:pPr>
            <w:r w:rsidRPr="0090747D">
              <w:rPr>
                <w:rFonts w:ascii="Palatino Linotype" w:hAnsi="Palatino Linotype"/>
                <w:bCs/>
                <w:color w:val="000000"/>
                <w:sz w:val="20"/>
                <w:szCs w:val="21"/>
                <w:lang w:val="es-ES"/>
              </w:rPr>
              <w:t>35-150mm F/2.8-4 Di VC OSD</w:t>
            </w:r>
            <w:r w:rsidRPr="0090747D">
              <w:rPr>
                <w:rFonts w:ascii="Palatino Linotype" w:eastAsia="MS PGothic" w:hAnsi="Palatino Linotype" w:cs="Arial"/>
                <w:bCs/>
                <w:sz w:val="20"/>
                <w:szCs w:val="21"/>
                <w:lang w:val="es-ES"/>
              </w:rPr>
              <w:t xml:space="preserve"> (Model</w:t>
            </w:r>
            <w:r w:rsidR="0090747D" w:rsidRPr="0090747D">
              <w:rPr>
                <w:rFonts w:ascii="Palatino Linotype" w:eastAsia="MS PGothic" w:hAnsi="Palatino Linotype" w:cs="Arial"/>
                <w:bCs/>
                <w:sz w:val="20"/>
                <w:szCs w:val="21"/>
                <w:lang w:val="es-ES"/>
              </w:rPr>
              <w:t>o</w:t>
            </w:r>
            <w:r w:rsidRPr="0090747D">
              <w:rPr>
                <w:rFonts w:ascii="Palatino Linotype" w:eastAsia="MS PGothic" w:hAnsi="Palatino Linotype" w:cs="Arial"/>
                <w:bCs/>
                <w:sz w:val="20"/>
                <w:szCs w:val="21"/>
                <w:lang w:val="es-ES"/>
              </w:rPr>
              <w:t xml:space="preserve"> A043)</w:t>
            </w:r>
          </w:p>
        </w:tc>
      </w:tr>
      <w:tr w:rsidR="00800F51" w:rsidRPr="000B5D62" w14:paraId="252E568E" w14:textId="77777777" w:rsidTr="00694F92">
        <w:tc>
          <w:tcPr>
            <w:tcW w:w="1522" w:type="dxa"/>
            <w:vAlign w:val="center"/>
          </w:tcPr>
          <w:p w14:paraId="0A1757BE" w14:textId="334FE876" w:rsidR="00800F51" w:rsidRPr="00694F92" w:rsidRDefault="00800F51" w:rsidP="00800F51">
            <w:pPr>
              <w:rPr>
                <w:rFonts w:ascii="Palatino Linotype" w:eastAsia="MS PGothic" w:hAnsi="Palatino Linotype"/>
                <w:bCs/>
                <w:sz w:val="20"/>
                <w:szCs w:val="20"/>
              </w:rPr>
            </w:pPr>
            <w:r w:rsidRPr="00694F92">
              <w:rPr>
                <w:rFonts w:ascii="Palatino Linotype" w:eastAsia="MS PGothic" w:hAnsi="Palatino Linotype"/>
                <w:bCs/>
                <w:sz w:val="20"/>
                <w:szCs w:val="20"/>
              </w:rPr>
              <w:t>2020-2021</w:t>
            </w:r>
          </w:p>
        </w:tc>
        <w:tc>
          <w:tcPr>
            <w:tcW w:w="7682" w:type="dxa"/>
          </w:tcPr>
          <w:p w14:paraId="11B01FAA" w14:textId="2D7E4604" w:rsidR="00800F51" w:rsidRPr="0090747D" w:rsidRDefault="00800F51" w:rsidP="00800F51">
            <w:pPr>
              <w:rPr>
                <w:rFonts w:ascii="Palatino Linotype" w:eastAsia="MS PGothic" w:hAnsi="Palatino Linotype"/>
                <w:bCs/>
                <w:sz w:val="20"/>
                <w:szCs w:val="21"/>
                <w:lang w:val="es-ES"/>
              </w:rPr>
            </w:pPr>
            <w:r w:rsidRPr="0090747D">
              <w:rPr>
                <w:rFonts w:ascii="Palatino Linotype" w:hAnsi="Palatino Linotype"/>
                <w:bCs/>
                <w:color w:val="000000"/>
                <w:sz w:val="20"/>
                <w:szCs w:val="21"/>
                <w:lang w:val="es-ES"/>
              </w:rPr>
              <w:t>70-180mm F/2.8 Di III VXD</w:t>
            </w:r>
            <w:r w:rsidRPr="0090747D">
              <w:rPr>
                <w:rFonts w:ascii="Palatino Linotype" w:eastAsia="MS PGothic" w:hAnsi="Palatino Linotype"/>
                <w:bCs/>
                <w:sz w:val="20"/>
                <w:szCs w:val="21"/>
                <w:lang w:val="es-ES"/>
              </w:rPr>
              <w:t xml:space="preserve"> (Model</w:t>
            </w:r>
            <w:r w:rsidR="0090747D" w:rsidRPr="0090747D">
              <w:rPr>
                <w:rFonts w:ascii="Palatino Linotype" w:eastAsia="MS PGothic" w:hAnsi="Palatino Linotype"/>
                <w:bCs/>
                <w:sz w:val="20"/>
                <w:szCs w:val="21"/>
                <w:lang w:val="es-ES"/>
              </w:rPr>
              <w:t>o</w:t>
            </w:r>
            <w:r w:rsidRPr="0090747D">
              <w:rPr>
                <w:rFonts w:ascii="Palatino Linotype" w:eastAsia="MS PGothic" w:hAnsi="Palatino Linotype"/>
                <w:bCs/>
                <w:sz w:val="20"/>
                <w:szCs w:val="21"/>
                <w:lang w:val="es-ES"/>
              </w:rPr>
              <w:t xml:space="preserve"> A056)</w:t>
            </w:r>
          </w:p>
          <w:p w14:paraId="3C8DC0E8" w14:textId="6050DC46" w:rsidR="00800F51" w:rsidRPr="0090747D" w:rsidRDefault="00800F51" w:rsidP="00800F51">
            <w:pPr>
              <w:rPr>
                <w:rFonts w:ascii="Palatino Linotype" w:eastAsia="MS PGothic" w:hAnsi="Palatino Linotype"/>
                <w:bCs/>
                <w:sz w:val="20"/>
                <w:szCs w:val="21"/>
                <w:lang w:val="es-ES"/>
              </w:rPr>
            </w:pPr>
            <w:r w:rsidRPr="0090747D">
              <w:rPr>
                <w:rFonts w:ascii="Palatino Linotype" w:hAnsi="Palatino Linotype"/>
                <w:bCs/>
                <w:color w:val="000000"/>
                <w:sz w:val="20"/>
                <w:szCs w:val="21"/>
                <w:lang w:val="es-ES"/>
              </w:rPr>
              <w:t>28-200mm F/2.8-5.6 Di III RXD</w:t>
            </w:r>
            <w:r w:rsidRPr="0090747D">
              <w:rPr>
                <w:rFonts w:ascii="Palatino Linotype" w:eastAsia="MS PGothic" w:hAnsi="Palatino Linotype" w:cs="Arial"/>
                <w:bCs/>
                <w:sz w:val="20"/>
                <w:szCs w:val="21"/>
                <w:lang w:val="es-ES"/>
              </w:rPr>
              <w:t xml:space="preserve"> (Model</w:t>
            </w:r>
            <w:r w:rsidR="0090747D">
              <w:rPr>
                <w:rFonts w:ascii="Palatino Linotype" w:eastAsia="MS PGothic" w:hAnsi="Palatino Linotype" w:cs="Arial"/>
                <w:bCs/>
                <w:sz w:val="20"/>
                <w:szCs w:val="21"/>
                <w:lang w:val="es-ES"/>
              </w:rPr>
              <w:t>o</w:t>
            </w:r>
            <w:r w:rsidRPr="0090747D">
              <w:rPr>
                <w:rFonts w:ascii="Palatino Linotype" w:eastAsia="MS PGothic" w:hAnsi="Palatino Linotype" w:cs="Arial"/>
                <w:bCs/>
                <w:sz w:val="20"/>
                <w:szCs w:val="21"/>
                <w:lang w:val="es-ES"/>
              </w:rPr>
              <w:t xml:space="preserve"> A071)</w:t>
            </w:r>
          </w:p>
        </w:tc>
      </w:tr>
      <w:tr w:rsidR="00694F92" w:rsidRPr="000B5D62" w14:paraId="34BA388B" w14:textId="77777777" w:rsidTr="00694F92">
        <w:tc>
          <w:tcPr>
            <w:tcW w:w="1522" w:type="dxa"/>
            <w:vAlign w:val="center"/>
          </w:tcPr>
          <w:p w14:paraId="224A1826" w14:textId="171DACF4" w:rsidR="00694F92" w:rsidRPr="008675D5" w:rsidRDefault="00694F92" w:rsidP="00800F51">
            <w:pPr>
              <w:rPr>
                <w:rFonts w:ascii="Palatino Linotype" w:eastAsia="MS PGothic" w:hAnsi="Palatino Linotype"/>
                <w:bCs/>
                <w:sz w:val="20"/>
                <w:szCs w:val="20"/>
              </w:rPr>
            </w:pPr>
            <w:r w:rsidRPr="008675D5">
              <w:rPr>
                <w:rFonts w:ascii="Palatino Linotype" w:eastAsia="MS PGothic" w:hAnsi="Palatino Linotype" w:hint="eastAsia"/>
                <w:bCs/>
                <w:sz w:val="20"/>
                <w:szCs w:val="20"/>
              </w:rPr>
              <w:t>2</w:t>
            </w:r>
            <w:r w:rsidRPr="008675D5">
              <w:rPr>
                <w:rFonts w:ascii="Palatino Linotype" w:eastAsia="MS PGothic" w:hAnsi="Palatino Linotype"/>
                <w:bCs/>
                <w:sz w:val="20"/>
                <w:szCs w:val="20"/>
              </w:rPr>
              <w:t>021-2022</w:t>
            </w:r>
          </w:p>
        </w:tc>
        <w:tc>
          <w:tcPr>
            <w:tcW w:w="7682" w:type="dxa"/>
          </w:tcPr>
          <w:p w14:paraId="775B529A" w14:textId="191F42F9" w:rsidR="00694F92" w:rsidRPr="0090747D" w:rsidRDefault="00694F92" w:rsidP="00800F51">
            <w:pPr>
              <w:rPr>
                <w:rFonts w:ascii="Palatino Linotype" w:hAnsi="Palatino Linotype"/>
                <w:bCs/>
                <w:sz w:val="20"/>
                <w:szCs w:val="20"/>
                <w:lang w:val="es-ES"/>
              </w:rPr>
            </w:pPr>
            <w:r w:rsidRPr="0090747D">
              <w:rPr>
                <w:rFonts w:ascii="Palatino Linotype" w:hAnsi="Palatino Linotype"/>
                <w:bCs/>
                <w:sz w:val="20"/>
                <w:szCs w:val="20"/>
                <w:lang w:val="es-ES"/>
              </w:rPr>
              <w:t>17-70mm F/2.8 Di III-A VC RXD (Model</w:t>
            </w:r>
            <w:r w:rsidR="0090747D" w:rsidRPr="0090747D">
              <w:rPr>
                <w:rFonts w:ascii="Palatino Linotype" w:hAnsi="Palatino Linotype"/>
                <w:bCs/>
                <w:sz w:val="20"/>
                <w:szCs w:val="20"/>
                <w:lang w:val="es-ES"/>
              </w:rPr>
              <w:t>o</w:t>
            </w:r>
            <w:r w:rsidRPr="0090747D">
              <w:rPr>
                <w:rFonts w:ascii="Palatino Linotype" w:hAnsi="Palatino Linotype"/>
                <w:bCs/>
                <w:sz w:val="20"/>
                <w:szCs w:val="20"/>
                <w:lang w:val="es-ES"/>
              </w:rPr>
              <w:t xml:space="preserve"> B070) </w:t>
            </w:r>
          </w:p>
          <w:p w14:paraId="6CF9454E" w14:textId="37E0C0A9" w:rsidR="00694F92" w:rsidRPr="0090747D" w:rsidRDefault="00694F92" w:rsidP="00800F51">
            <w:pPr>
              <w:rPr>
                <w:rFonts w:ascii="Palatino Linotype" w:hAnsi="Palatino Linotype"/>
                <w:bCs/>
                <w:sz w:val="20"/>
                <w:szCs w:val="20"/>
                <w:lang w:val="es-ES"/>
              </w:rPr>
            </w:pPr>
            <w:r w:rsidRPr="0090747D">
              <w:rPr>
                <w:rFonts w:ascii="Palatino Linotype" w:hAnsi="Palatino Linotype"/>
                <w:bCs/>
                <w:sz w:val="20"/>
                <w:szCs w:val="20"/>
                <w:lang w:val="es-ES"/>
              </w:rPr>
              <w:t>11-20mm F/2.8 Di III-A RXD (Model</w:t>
            </w:r>
            <w:r w:rsidR="0090747D" w:rsidRPr="0090747D">
              <w:rPr>
                <w:rFonts w:ascii="Palatino Linotype" w:hAnsi="Palatino Linotype"/>
                <w:bCs/>
                <w:sz w:val="20"/>
                <w:szCs w:val="20"/>
                <w:lang w:val="es-ES"/>
              </w:rPr>
              <w:t xml:space="preserve">o </w:t>
            </w:r>
            <w:r w:rsidRPr="0090747D">
              <w:rPr>
                <w:rFonts w:ascii="Palatino Linotype" w:hAnsi="Palatino Linotype"/>
                <w:bCs/>
                <w:sz w:val="20"/>
                <w:szCs w:val="20"/>
                <w:lang w:val="es-ES"/>
              </w:rPr>
              <w:t xml:space="preserve">B060) </w:t>
            </w:r>
          </w:p>
          <w:p w14:paraId="0F8D2467" w14:textId="444BED29" w:rsidR="00694F92" w:rsidRPr="0090747D" w:rsidRDefault="00694F92" w:rsidP="00800F51">
            <w:pPr>
              <w:rPr>
                <w:rFonts w:ascii="Palatino Linotype" w:hAnsi="Palatino Linotype"/>
                <w:bCs/>
                <w:color w:val="000000"/>
                <w:sz w:val="20"/>
                <w:szCs w:val="21"/>
                <w:lang w:val="es-ES"/>
              </w:rPr>
            </w:pPr>
            <w:r w:rsidRPr="0090747D">
              <w:rPr>
                <w:rFonts w:ascii="Palatino Linotype" w:hAnsi="Palatino Linotype" w:hint="eastAsia"/>
                <w:bCs/>
                <w:sz w:val="20"/>
                <w:szCs w:val="20"/>
                <w:lang w:val="es-ES"/>
              </w:rPr>
              <w:t>150-500mm F/5-6.7 Di III VC VXD</w:t>
            </w:r>
            <w:r w:rsidRPr="0090747D">
              <w:rPr>
                <w:rFonts w:ascii="Palatino Linotype" w:hAnsi="Palatino Linotype"/>
                <w:bCs/>
                <w:sz w:val="20"/>
                <w:szCs w:val="20"/>
                <w:lang w:val="es-ES"/>
              </w:rPr>
              <w:t xml:space="preserve"> (</w:t>
            </w:r>
            <w:r w:rsidRPr="0090747D">
              <w:rPr>
                <w:rFonts w:ascii="Palatino Linotype" w:hAnsi="Palatino Linotype" w:hint="eastAsia"/>
                <w:bCs/>
                <w:sz w:val="20"/>
                <w:szCs w:val="20"/>
                <w:lang w:val="es-ES"/>
              </w:rPr>
              <w:t>Model</w:t>
            </w:r>
            <w:r w:rsidR="0090747D" w:rsidRPr="0090747D">
              <w:rPr>
                <w:rFonts w:ascii="Palatino Linotype" w:hAnsi="Palatino Linotype"/>
                <w:bCs/>
                <w:sz w:val="20"/>
                <w:szCs w:val="20"/>
                <w:lang w:val="es-ES"/>
              </w:rPr>
              <w:t>o</w:t>
            </w:r>
            <w:r w:rsidRPr="0090747D">
              <w:rPr>
                <w:rFonts w:ascii="Palatino Linotype" w:hAnsi="Palatino Linotype" w:hint="eastAsia"/>
                <w:bCs/>
                <w:sz w:val="20"/>
                <w:szCs w:val="20"/>
                <w:lang w:val="es-ES"/>
              </w:rPr>
              <w:t xml:space="preserve"> A057</w:t>
            </w:r>
            <w:r w:rsidRPr="0090747D">
              <w:rPr>
                <w:rFonts w:ascii="Palatino Linotype" w:hAnsi="Palatino Linotype"/>
                <w:bCs/>
                <w:sz w:val="20"/>
                <w:szCs w:val="20"/>
                <w:lang w:val="es-ES"/>
              </w:rPr>
              <w:t>)</w:t>
            </w:r>
          </w:p>
        </w:tc>
      </w:tr>
      <w:tr w:rsidR="008675D5" w:rsidRPr="000B5D62" w14:paraId="72D974EC" w14:textId="77777777" w:rsidTr="00694F92">
        <w:tc>
          <w:tcPr>
            <w:tcW w:w="1522" w:type="dxa"/>
            <w:vAlign w:val="center"/>
          </w:tcPr>
          <w:p w14:paraId="3972FA04" w14:textId="12FF88E5" w:rsidR="008675D5" w:rsidRPr="003C799A" w:rsidRDefault="008675D5" w:rsidP="00800F51">
            <w:pPr>
              <w:rPr>
                <w:rFonts w:ascii="Palatino Linotype" w:eastAsia="MS PGothic" w:hAnsi="Palatino Linotype"/>
                <w:bCs/>
                <w:sz w:val="20"/>
                <w:szCs w:val="20"/>
              </w:rPr>
            </w:pPr>
            <w:r w:rsidRPr="003C799A">
              <w:rPr>
                <w:rFonts w:ascii="Palatino Linotype" w:eastAsia="MS PGothic" w:hAnsi="Palatino Linotype" w:hint="eastAsia"/>
                <w:bCs/>
                <w:sz w:val="20"/>
                <w:szCs w:val="20"/>
              </w:rPr>
              <w:lastRenderedPageBreak/>
              <w:t>2</w:t>
            </w:r>
            <w:r w:rsidRPr="003C799A">
              <w:rPr>
                <w:rFonts w:ascii="Palatino Linotype" w:eastAsia="MS PGothic" w:hAnsi="Palatino Linotype"/>
                <w:bCs/>
                <w:sz w:val="20"/>
                <w:szCs w:val="20"/>
              </w:rPr>
              <w:t>022-2023</w:t>
            </w:r>
          </w:p>
        </w:tc>
        <w:tc>
          <w:tcPr>
            <w:tcW w:w="7682" w:type="dxa"/>
          </w:tcPr>
          <w:p w14:paraId="681DFFF6" w14:textId="2FD60899" w:rsidR="008675D5" w:rsidRPr="0090747D" w:rsidRDefault="008675D5" w:rsidP="00800F51">
            <w:pPr>
              <w:rPr>
                <w:rFonts w:ascii="Palatino Linotype" w:hAnsi="Palatino Linotype"/>
                <w:bCs/>
                <w:color w:val="000000"/>
                <w:sz w:val="20"/>
                <w:szCs w:val="20"/>
                <w:lang w:val="es-ES"/>
              </w:rPr>
            </w:pPr>
            <w:r w:rsidRPr="0090747D">
              <w:rPr>
                <w:rFonts w:ascii="Palatino Linotype" w:hAnsi="Palatino Linotype"/>
                <w:bCs/>
                <w:color w:val="000000"/>
                <w:sz w:val="20"/>
                <w:szCs w:val="20"/>
                <w:lang w:val="es-ES"/>
              </w:rPr>
              <w:t>18-300mm F/3.5-6.3 Di III-A VC VXD (Model</w:t>
            </w:r>
            <w:r w:rsidR="0090747D" w:rsidRPr="0090747D">
              <w:rPr>
                <w:rFonts w:ascii="Palatino Linotype" w:hAnsi="Palatino Linotype"/>
                <w:bCs/>
                <w:color w:val="000000"/>
                <w:sz w:val="20"/>
                <w:szCs w:val="20"/>
                <w:lang w:val="es-ES"/>
              </w:rPr>
              <w:t>o</w:t>
            </w:r>
            <w:r w:rsidRPr="0090747D">
              <w:rPr>
                <w:rFonts w:ascii="Palatino Linotype" w:hAnsi="Palatino Linotype"/>
                <w:bCs/>
                <w:color w:val="000000"/>
                <w:sz w:val="20"/>
                <w:szCs w:val="20"/>
                <w:lang w:val="es-ES"/>
              </w:rPr>
              <w:t xml:space="preserve"> B061)</w:t>
            </w:r>
          </w:p>
          <w:p w14:paraId="73388448" w14:textId="4DA34950" w:rsidR="008675D5" w:rsidRPr="0090747D" w:rsidRDefault="008675D5" w:rsidP="00800F51">
            <w:pPr>
              <w:rPr>
                <w:rFonts w:ascii="Palatino Linotype" w:hAnsi="Palatino Linotype"/>
                <w:bCs/>
                <w:color w:val="000000"/>
                <w:sz w:val="20"/>
                <w:szCs w:val="20"/>
                <w:lang w:val="es-ES"/>
              </w:rPr>
            </w:pPr>
            <w:r w:rsidRPr="0090747D">
              <w:rPr>
                <w:rFonts w:ascii="Palatino Linotype" w:hAnsi="Palatino Linotype"/>
                <w:bCs/>
                <w:color w:val="000000"/>
                <w:sz w:val="20"/>
                <w:szCs w:val="20"/>
                <w:lang w:val="es-ES"/>
              </w:rPr>
              <w:t>28-75mm F/2.8 Di III VXD G2 (Model</w:t>
            </w:r>
            <w:r w:rsidR="0090747D" w:rsidRPr="0090747D">
              <w:rPr>
                <w:rFonts w:ascii="Palatino Linotype" w:hAnsi="Palatino Linotype"/>
                <w:bCs/>
                <w:color w:val="000000"/>
                <w:sz w:val="20"/>
                <w:szCs w:val="20"/>
                <w:lang w:val="es-ES"/>
              </w:rPr>
              <w:t>o</w:t>
            </w:r>
            <w:r w:rsidRPr="0090747D">
              <w:rPr>
                <w:rFonts w:ascii="Palatino Linotype" w:hAnsi="Palatino Linotype"/>
                <w:bCs/>
                <w:color w:val="000000"/>
                <w:sz w:val="20"/>
                <w:szCs w:val="20"/>
                <w:lang w:val="es-ES"/>
              </w:rPr>
              <w:t xml:space="preserve"> A063)</w:t>
            </w:r>
          </w:p>
          <w:p w14:paraId="0AEE4BAA" w14:textId="0C4062A6" w:rsidR="008675D5" w:rsidRPr="0090747D" w:rsidRDefault="008675D5" w:rsidP="00800F51">
            <w:pPr>
              <w:rPr>
                <w:rFonts w:ascii="Palatino Linotype" w:hAnsi="Palatino Linotype"/>
                <w:bCs/>
                <w:sz w:val="20"/>
                <w:szCs w:val="20"/>
                <w:lang w:val="es-ES"/>
              </w:rPr>
            </w:pPr>
            <w:r w:rsidRPr="0090747D">
              <w:rPr>
                <w:rFonts w:ascii="Palatino Linotype" w:hAnsi="Palatino Linotype"/>
                <w:bCs/>
                <w:color w:val="000000"/>
                <w:sz w:val="20"/>
                <w:szCs w:val="20"/>
                <w:lang w:val="es-ES"/>
              </w:rPr>
              <w:t>35-150mm F/2-2.8 Di III VXD (Model</w:t>
            </w:r>
            <w:r w:rsidR="0090747D" w:rsidRPr="0090747D">
              <w:rPr>
                <w:rFonts w:ascii="Palatino Linotype" w:hAnsi="Palatino Linotype"/>
                <w:bCs/>
                <w:color w:val="000000"/>
                <w:sz w:val="20"/>
                <w:szCs w:val="20"/>
                <w:lang w:val="es-ES"/>
              </w:rPr>
              <w:t>o</w:t>
            </w:r>
            <w:r w:rsidRPr="0090747D">
              <w:rPr>
                <w:rFonts w:ascii="Palatino Linotype" w:hAnsi="Palatino Linotype"/>
                <w:bCs/>
                <w:color w:val="000000"/>
                <w:sz w:val="20"/>
                <w:szCs w:val="20"/>
                <w:lang w:val="es-ES"/>
              </w:rPr>
              <w:t xml:space="preserve"> A058)</w:t>
            </w:r>
          </w:p>
        </w:tc>
      </w:tr>
      <w:tr w:rsidR="003C799A" w:rsidRPr="000B5D62" w14:paraId="5F873B74" w14:textId="77777777" w:rsidTr="00694F92">
        <w:tc>
          <w:tcPr>
            <w:tcW w:w="1522" w:type="dxa"/>
            <w:vAlign w:val="center"/>
          </w:tcPr>
          <w:p w14:paraId="53FA933F" w14:textId="76AC1C25" w:rsidR="003C799A" w:rsidRPr="008675D5" w:rsidRDefault="003C799A" w:rsidP="00800F51">
            <w:pPr>
              <w:rPr>
                <w:rFonts w:ascii="Palatino Linotype" w:eastAsia="MS PGothic" w:hAnsi="Palatino Linotype"/>
                <w:b/>
                <w:sz w:val="20"/>
                <w:szCs w:val="20"/>
              </w:rPr>
            </w:pPr>
            <w:r>
              <w:rPr>
                <w:rFonts w:ascii="Palatino Linotype" w:eastAsia="MS PGothic" w:hAnsi="Palatino Linotype" w:hint="eastAsia"/>
                <w:b/>
                <w:sz w:val="20"/>
                <w:szCs w:val="20"/>
              </w:rPr>
              <w:t>2</w:t>
            </w:r>
            <w:r>
              <w:rPr>
                <w:rFonts w:ascii="Palatino Linotype" w:eastAsia="MS PGothic" w:hAnsi="Palatino Linotype"/>
                <w:b/>
                <w:sz w:val="20"/>
                <w:szCs w:val="20"/>
              </w:rPr>
              <w:t>023-2024</w:t>
            </w:r>
          </w:p>
        </w:tc>
        <w:tc>
          <w:tcPr>
            <w:tcW w:w="7682" w:type="dxa"/>
          </w:tcPr>
          <w:p w14:paraId="1EDCC816" w14:textId="1D1532F4" w:rsidR="003C799A" w:rsidRPr="0090747D" w:rsidRDefault="003C799A" w:rsidP="00800F51">
            <w:pPr>
              <w:rPr>
                <w:rFonts w:ascii="Palatino Linotype" w:hAnsi="Palatino Linotype"/>
                <w:b/>
                <w:color w:val="000000"/>
                <w:sz w:val="20"/>
                <w:szCs w:val="20"/>
                <w:lang w:val="es-ES"/>
              </w:rPr>
            </w:pPr>
            <w:r w:rsidRPr="0090747D">
              <w:rPr>
                <w:rFonts w:ascii="Palatino Linotype" w:hAnsi="Palatino Linotype" w:hint="eastAsia"/>
                <w:b/>
                <w:color w:val="000000"/>
                <w:sz w:val="20"/>
                <w:szCs w:val="20"/>
                <w:lang w:val="es-ES"/>
              </w:rPr>
              <w:t>2</w:t>
            </w:r>
            <w:r w:rsidRPr="0090747D">
              <w:rPr>
                <w:rFonts w:ascii="Palatino Linotype" w:hAnsi="Palatino Linotype"/>
                <w:b/>
                <w:color w:val="000000"/>
                <w:sz w:val="20"/>
                <w:szCs w:val="20"/>
                <w:lang w:val="es-ES"/>
              </w:rPr>
              <w:t>0-40mm F/2.8 Di III VXD (Model</w:t>
            </w:r>
            <w:r w:rsidR="0090747D" w:rsidRPr="0090747D">
              <w:rPr>
                <w:rFonts w:ascii="Palatino Linotype" w:hAnsi="Palatino Linotype"/>
                <w:b/>
                <w:color w:val="000000"/>
                <w:sz w:val="20"/>
                <w:szCs w:val="20"/>
                <w:lang w:val="es-ES"/>
              </w:rPr>
              <w:t>o</w:t>
            </w:r>
            <w:r w:rsidRPr="0090747D">
              <w:rPr>
                <w:rFonts w:ascii="Palatino Linotype" w:hAnsi="Palatino Linotype"/>
                <w:b/>
                <w:color w:val="000000"/>
                <w:sz w:val="20"/>
                <w:szCs w:val="20"/>
                <w:lang w:val="es-ES"/>
              </w:rPr>
              <w:t xml:space="preserve"> A062)</w:t>
            </w:r>
          </w:p>
          <w:p w14:paraId="4EEFC5E2" w14:textId="51507A67" w:rsidR="003C799A" w:rsidRPr="0090747D" w:rsidRDefault="003C799A" w:rsidP="00800F51">
            <w:pPr>
              <w:rPr>
                <w:rFonts w:ascii="Palatino Linotype" w:hAnsi="Palatino Linotype"/>
                <w:b/>
                <w:color w:val="000000"/>
                <w:sz w:val="20"/>
                <w:szCs w:val="20"/>
                <w:lang w:val="es-ES"/>
              </w:rPr>
            </w:pPr>
            <w:r w:rsidRPr="0090747D">
              <w:rPr>
                <w:rFonts w:ascii="Palatino Linotype" w:hAnsi="Palatino Linotype" w:hint="eastAsia"/>
                <w:b/>
                <w:color w:val="000000"/>
                <w:sz w:val="20"/>
                <w:szCs w:val="20"/>
                <w:lang w:val="es-ES"/>
              </w:rPr>
              <w:t>5</w:t>
            </w:r>
            <w:r w:rsidRPr="0090747D">
              <w:rPr>
                <w:rFonts w:ascii="Palatino Linotype" w:hAnsi="Palatino Linotype"/>
                <w:b/>
                <w:color w:val="000000"/>
                <w:sz w:val="20"/>
                <w:szCs w:val="20"/>
                <w:lang w:val="es-ES"/>
              </w:rPr>
              <w:t>0-400mm F/4.5-6.3 Di III VC VXD (Model</w:t>
            </w:r>
            <w:r w:rsidR="0090747D">
              <w:rPr>
                <w:rFonts w:ascii="Palatino Linotype" w:hAnsi="Palatino Linotype"/>
                <w:b/>
                <w:color w:val="000000"/>
                <w:sz w:val="20"/>
                <w:szCs w:val="20"/>
                <w:lang w:val="es-ES"/>
              </w:rPr>
              <w:t>o</w:t>
            </w:r>
            <w:r w:rsidRPr="0090747D">
              <w:rPr>
                <w:rFonts w:ascii="Palatino Linotype" w:hAnsi="Palatino Linotype"/>
                <w:b/>
                <w:color w:val="000000"/>
                <w:sz w:val="20"/>
                <w:szCs w:val="20"/>
                <w:lang w:val="es-ES"/>
              </w:rPr>
              <w:t xml:space="preserve"> A067)</w:t>
            </w:r>
          </w:p>
        </w:tc>
      </w:tr>
    </w:tbl>
    <w:p w14:paraId="7EB60C63" w14:textId="77777777" w:rsidR="006815BC" w:rsidRPr="0090747D" w:rsidRDefault="006815BC" w:rsidP="00061D63">
      <w:pPr>
        <w:rPr>
          <w:rFonts w:ascii="Palatino Linotype" w:eastAsia="MS PGothic" w:hAnsi="Palatino Linotype"/>
          <w:sz w:val="20"/>
          <w:szCs w:val="20"/>
          <w:lang w:val="es-ES"/>
        </w:rPr>
      </w:pPr>
    </w:p>
    <w:p w14:paraId="0C8EFF49" w14:textId="4B1D2AE7" w:rsidR="00E11964" w:rsidRPr="006726F4" w:rsidRDefault="006726F4" w:rsidP="00E11964">
      <w:pPr>
        <w:rPr>
          <w:rFonts w:ascii="Times New Roman" w:hAnsi="Times New Roman" w:cs="Times New Roman"/>
          <w:b/>
          <w:bCs/>
          <w:lang w:val="es-ES"/>
        </w:rPr>
      </w:pPr>
      <w:r>
        <w:rPr>
          <w:rFonts w:ascii="Times New Roman" w:hAnsi="Times New Roman" w:cs="Times New Roman"/>
          <w:b/>
          <w:bCs/>
          <w:lang w:val="es-ES"/>
        </w:rPr>
        <w:t xml:space="preserve">Acerca de </w:t>
      </w:r>
      <w:r w:rsidR="00E11964" w:rsidRPr="006726F4">
        <w:rPr>
          <w:rFonts w:ascii="Times New Roman" w:hAnsi="Times New Roman" w:cs="Times New Roman"/>
          <w:b/>
          <w:bCs/>
          <w:lang w:val="es-ES"/>
        </w:rPr>
        <w:t>Tamron Co., Ltd.</w:t>
      </w:r>
    </w:p>
    <w:p w14:paraId="3B877234" w14:textId="73D6342B" w:rsidR="003C799A" w:rsidRDefault="006726F4" w:rsidP="006726F4">
      <w:pPr>
        <w:jc w:val="both"/>
        <w:rPr>
          <w:rFonts w:ascii="Palatino Linotype" w:hAnsi="Palatino Linotype"/>
          <w:sz w:val="20"/>
          <w:szCs w:val="20"/>
          <w:lang w:val="es-ES"/>
        </w:rPr>
      </w:pPr>
      <w:r w:rsidRPr="006726F4">
        <w:rPr>
          <w:rFonts w:ascii="Palatino Linotype" w:hAnsi="Palatino Linotype"/>
          <w:sz w:val="20"/>
          <w:szCs w:val="20"/>
          <w:lang w:val="es-ES"/>
        </w:rPr>
        <w:t>TAMRON ofrece una amplia gama de productos ópticos originales, desde objetivos intercambiables para cámaras digitales hasta diversos dispositivos ópticos tanto para el consumidor general como para OEM. Fabricamos productos ópticos que contribuyen a diferentes sectores y seguiremos dedicando nuestra rica creatividad y nuestra capacidad técnica de vanguardia a diversos campos industriales. Además, TAMRON es plenamente consciente de su responsabilidad con el medio ambiente y aspira a contribuir a preservar el entorno natural en todas sus actividades empresariales.</w:t>
      </w:r>
    </w:p>
    <w:p w14:paraId="7A0A1E78" w14:textId="77777777" w:rsidR="006726F4" w:rsidRPr="006726F4" w:rsidRDefault="006726F4" w:rsidP="006726F4">
      <w:pPr>
        <w:jc w:val="both"/>
        <w:rPr>
          <w:rFonts w:ascii="Palatino Linotype" w:hAnsi="Palatino Linotype"/>
          <w:sz w:val="20"/>
          <w:szCs w:val="20"/>
          <w:lang w:val="es-ES"/>
        </w:rPr>
      </w:pPr>
    </w:p>
    <w:p w14:paraId="406F104C" w14:textId="77777777" w:rsidR="00D71705" w:rsidRPr="00D71705" w:rsidRDefault="00D71705" w:rsidP="006726F4">
      <w:pPr>
        <w:ind w:rightChars="201" w:right="482"/>
        <w:jc w:val="both"/>
        <w:rPr>
          <w:rFonts w:ascii="Times New Roman" w:hAnsi="Times New Roman" w:cs="Times New Roman"/>
          <w:b/>
          <w:bCs/>
          <w:lang w:val="es-ES"/>
        </w:rPr>
      </w:pPr>
      <w:r w:rsidRPr="00D71705">
        <w:rPr>
          <w:rFonts w:ascii="Times New Roman" w:hAnsi="Times New Roman" w:cs="Times New Roman"/>
          <w:b/>
          <w:bCs/>
          <w:lang w:val="es-ES"/>
        </w:rPr>
        <w:t>Gama de productos ópticos:</w:t>
      </w:r>
    </w:p>
    <w:p w14:paraId="565CBE43" w14:textId="797CB66B" w:rsidR="00D250DC" w:rsidRPr="006726F4" w:rsidRDefault="006726F4" w:rsidP="006726F4">
      <w:pPr>
        <w:ind w:rightChars="201" w:right="482"/>
        <w:jc w:val="both"/>
        <w:rPr>
          <w:rFonts w:ascii="Times New Roman" w:hAnsi="Times New Roman" w:cs="Times New Roman"/>
          <w:sz w:val="20"/>
          <w:szCs w:val="20"/>
          <w:lang w:val="es-ES"/>
        </w:rPr>
      </w:pPr>
      <w:r w:rsidRPr="006726F4">
        <w:rPr>
          <w:rFonts w:ascii="Times New Roman" w:hAnsi="Times New Roman" w:cs="Times New Roman"/>
          <w:sz w:val="20"/>
          <w:szCs w:val="20"/>
          <w:lang w:val="es-ES"/>
        </w:rPr>
        <w:t>Objetivos intercambiables para cámaras sin espejo y DSLR, objetivos para cámaras de vigilancia, objetivos para FA y visión artificial, objetivos para videoconferencias, módulos de cámara, objetivos para automóviles, objetivos para cámaras de fotos digitales, objetivos para videocámaras, objetivos para drones y objetivos para aplicaciones médicas.</w:t>
      </w:r>
    </w:p>
    <w:sectPr w:rsidR="00D250DC" w:rsidRPr="006726F4" w:rsidSect="00B82060">
      <w:headerReference w:type="default" r:id="rId13"/>
      <w:footerReference w:type="even" r:id="rId14"/>
      <w:footerReference w:type="default" r:id="rId15"/>
      <w:headerReference w:type="first" r:id="rId16"/>
      <w:footerReference w:type="first" r:id="rId17"/>
      <w:pgSz w:w="11901" w:h="16817"/>
      <w:pgMar w:top="1701" w:right="1269" w:bottom="1701" w:left="1418" w:header="851" w:footer="992" w:gutter="0"/>
      <w:cols w:space="425"/>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10C6F2" w14:textId="77777777" w:rsidR="007F6E54" w:rsidRDefault="007F6E54" w:rsidP="007D7578">
      <w:r>
        <w:separator/>
      </w:r>
    </w:p>
  </w:endnote>
  <w:endnote w:type="continuationSeparator" w:id="0">
    <w:p w14:paraId="448F0976" w14:textId="77777777" w:rsidR="007F6E54" w:rsidRDefault="007F6E54" w:rsidP="007D7578">
      <w:r>
        <w:continuationSeparator/>
      </w:r>
    </w:p>
  </w:endnote>
  <w:endnote w:type="continuationNotice" w:id="1">
    <w:p w14:paraId="1F998A80" w14:textId="77777777" w:rsidR="007F6E54" w:rsidRDefault="007F6E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ヒラギノ角ゴ ProN W3">
    <w:altName w:val="MS Gothic"/>
    <w:charset w:val="80"/>
    <w:family w:val="auto"/>
    <w:pitch w:val="variable"/>
    <w:sig w:usb0="00000000"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LTFrutiger Next CondReg">
    <w:altName w:val="Franklin Gothic Medium Cond"/>
    <w:panose1 w:val="00000000000000000000"/>
    <w:charset w:val="00"/>
    <w:family w:val="auto"/>
    <w:notTrueType/>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MS PGothic">
    <w:altName w:val="ＭＳ Ｐゴシック"/>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EA80E3" w14:textId="77777777" w:rsidR="00333288" w:rsidRDefault="00333288" w:rsidP="006B368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F5F8066" w14:textId="77777777" w:rsidR="00333288" w:rsidRDefault="00333288" w:rsidP="00AE3D20">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AD625E" w14:textId="77777777" w:rsidR="00333288" w:rsidRPr="00C64118" w:rsidRDefault="00333288" w:rsidP="006B368E">
    <w:pPr>
      <w:pStyle w:val="Piedepgina"/>
      <w:framePr w:wrap="around" w:vAnchor="text" w:hAnchor="margin" w:xAlign="right" w:y="1"/>
      <w:rPr>
        <w:rStyle w:val="Nmerodepgina"/>
        <w:sz w:val="18"/>
        <w:szCs w:val="18"/>
        <w:lang w:val="es-ES"/>
      </w:rPr>
    </w:pPr>
    <w:r w:rsidRPr="00527C56">
      <w:rPr>
        <w:rStyle w:val="Nmerodepgina"/>
        <w:sz w:val="18"/>
        <w:szCs w:val="18"/>
      </w:rPr>
      <w:fldChar w:fldCharType="begin"/>
    </w:r>
    <w:r w:rsidRPr="00C64118">
      <w:rPr>
        <w:rStyle w:val="Nmerodepgina"/>
        <w:sz w:val="18"/>
        <w:szCs w:val="18"/>
        <w:lang w:val="es-ES"/>
      </w:rPr>
      <w:instrText xml:space="preserve">PAGE  </w:instrText>
    </w:r>
    <w:r w:rsidRPr="00527C56">
      <w:rPr>
        <w:rStyle w:val="Nmerodepgina"/>
        <w:sz w:val="18"/>
        <w:szCs w:val="18"/>
      </w:rPr>
      <w:fldChar w:fldCharType="separate"/>
    </w:r>
    <w:r w:rsidR="0070660A" w:rsidRPr="00C64118">
      <w:rPr>
        <w:rStyle w:val="Nmerodepgina"/>
        <w:noProof/>
        <w:sz w:val="18"/>
        <w:szCs w:val="18"/>
        <w:lang w:val="es-ES"/>
      </w:rPr>
      <w:t>1</w:t>
    </w:r>
    <w:r w:rsidRPr="00527C56">
      <w:rPr>
        <w:rStyle w:val="Nmerodepgina"/>
        <w:sz w:val="18"/>
        <w:szCs w:val="18"/>
      </w:rPr>
      <w:fldChar w:fldCharType="end"/>
    </w:r>
  </w:p>
  <w:p w14:paraId="010F29BA" w14:textId="3B153791" w:rsidR="00C64118" w:rsidRPr="004A0401" w:rsidRDefault="00C64118" w:rsidP="00C64118">
    <w:pPr>
      <w:pStyle w:val="Piedepgina"/>
      <w:jc w:val="center"/>
      <w:rPr>
        <w:sz w:val="20"/>
        <w:szCs w:val="20"/>
        <w:lang w:val="pt-PT"/>
      </w:rPr>
    </w:pPr>
    <w:r w:rsidRPr="004A0401">
      <w:rPr>
        <w:sz w:val="20"/>
        <w:szCs w:val="20"/>
        <w:lang w:val="pt-PT"/>
      </w:rPr>
      <w:t>Distribuidora oficial</w:t>
    </w:r>
  </w:p>
  <w:p w14:paraId="3DC07ABE" w14:textId="77777777" w:rsidR="00C64118" w:rsidRPr="0033756A" w:rsidRDefault="00C64118" w:rsidP="00C64118">
    <w:pPr>
      <w:pStyle w:val="Piedepgina"/>
      <w:jc w:val="center"/>
      <w:rPr>
        <w:sz w:val="20"/>
        <w:szCs w:val="20"/>
        <w:lang w:val="pt-PT"/>
      </w:rPr>
    </w:pPr>
    <w:r w:rsidRPr="004A0401">
      <w:rPr>
        <w:sz w:val="20"/>
        <w:szCs w:val="20"/>
        <w:lang w:val="pt-PT"/>
      </w:rPr>
      <w:t>Rodolfo Biber, S.A. · info@robisa.es · +34 91 7292 711 · www.robisa.es</w:t>
    </w:r>
  </w:p>
  <w:p w14:paraId="33A38F62" w14:textId="40954BFE" w:rsidR="00333288" w:rsidRPr="00C64118" w:rsidRDefault="00333288" w:rsidP="00AE3D20">
    <w:pPr>
      <w:pStyle w:val="Piedepgina"/>
      <w:ind w:right="360"/>
      <w:jc w:val="center"/>
      <w:rPr>
        <w:lang w:val="pt-P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BAD9F9" w14:textId="77777777" w:rsidR="00333288" w:rsidRPr="00E80FFE" w:rsidRDefault="00333288" w:rsidP="00E80FFE">
    <w:pPr>
      <w:pStyle w:val="Piedepgina"/>
    </w:pPr>
    <w:r w:rsidRPr="00E80FFE">
      <w:rPr>
        <w:rFonts w:ascii="Helvetica" w:hAnsi="Helvetica"/>
      </w:rPr>
      <w:t>www.tamron.com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D1A146" w14:textId="77777777" w:rsidR="007F6E54" w:rsidRDefault="007F6E54" w:rsidP="007D7578">
      <w:r>
        <w:separator/>
      </w:r>
    </w:p>
  </w:footnote>
  <w:footnote w:type="continuationSeparator" w:id="0">
    <w:p w14:paraId="4288035B" w14:textId="77777777" w:rsidR="007F6E54" w:rsidRDefault="007F6E54" w:rsidP="007D7578">
      <w:r>
        <w:continuationSeparator/>
      </w:r>
    </w:p>
  </w:footnote>
  <w:footnote w:type="continuationNotice" w:id="1">
    <w:p w14:paraId="43FE89D5" w14:textId="77777777" w:rsidR="007F6E54" w:rsidRDefault="007F6E5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1D2432" w14:textId="4A48E973" w:rsidR="00A51D4A" w:rsidRDefault="00694F92" w:rsidP="00A51D4A">
    <w:pPr>
      <w:pStyle w:val="Encabezado"/>
    </w:pPr>
    <w:r>
      <w:rPr>
        <w:noProof/>
      </w:rPr>
      <w:drawing>
        <wp:anchor distT="0" distB="0" distL="114300" distR="114300" simplePos="0" relativeHeight="251658242" behindDoc="0" locked="0" layoutInCell="1" allowOverlap="1" wp14:anchorId="4581A0C8" wp14:editId="6A30C4E1">
          <wp:simplePos x="0" y="0"/>
          <wp:positionH relativeFrom="margin">
            <wp:posOffset>4460875</wp:posOffset>
          </wp:positionH>
          <wp:positionV relativeFrom="paragraph">
            <wp:posOffset>145415</wp:posOffset>
          </wp:positionV>
          <wp:extent cx="1380490" cy="37020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0490" cy="3702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0CB110E" w14:textId="61BB8A4F" w:rsidR="00B065B2" w:rsidRDefault="00B065B2">
    <w:pPr>
      <w:pStyle w:val="Encabezado"/>
      <w:rPr>
        <w:rFonts w:ascii="Arial" w:eastAsia="MS PGothic" w:hAnsi="Arial" w:cs="Arial"/>
        <w:color w:val="808080"/>
      </w:rPr>
    </w:pPr>
    <w:r>
      <w:rPr>
        <w:rFonts w:ascii="Palatino Linotype" w:eastAsia="MS PGothic" w:hAnsi="Palatino Linotype"/>
        <w:noProof/>
        <w:szCs w:val="20"/>
        <w:lang w:val="es-ES"/>
      </w:rPr>
      <w:drawing>
        <wp:anchor distT="0" distB="0" distL="114300" distR="114300" simplePos="0" relativeHeight="251658243" behindDoc="0" locked="0" layoutInCell="1" allowOverlap="1" wp14:anchorId="6647C5F0" wp14:editId="66B8D6F7">
          <wp:simplePos x="0" y="0"/>
          <wp:positionH relativeFrom="margin">
            <wp:align>left</wp:align>
          </wp:positionH>
          <wp:positionV relativeFrom="paragraph">
            <wp:posOffset>6350</wp:posOffset>
          </wp:positionV>
          <wp:extent cx="1261035" cy="406400"/>
          <wp:effectExtent l="0" t="0" r="0" b="0"/>
          <wp:wrapNone/>
          <wp:docPr id="166607599" name="Imagen 166607599" descr="Nombre de la empres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07599" name="Imagen 166607599" descr="Nombre de la empresa&#10;&#10;Descripción generada automáticamente con confianza medi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61035" cy="406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BDA12EB" w14:textId="298C9208" w:rsidR="00A51D4A" w:rsidRPr="00A51D4A" w:rsidRDefault="00A51D4A">
    <w:pPr>
      <w:pStyle w:val="Encabezado"/>
      <w:rPr>
        <w:rFonts w:ascii="Arial" w:eastAsia="MS PGothic" w:hAnsi="Arial" w:cs="Arial"/>
        <w:color w:val="808080"/>
      </w:rPr>
    </w:pPr>
    <w:r>
      <w:rPr>
        <w:rFonts w:ascii="Arial" w:hAnsi="Arial" w:cs="Arial"/>
        <w:noProof/>
      </w:rPr>
      <mc:AlternateContent>
        <mc:Choice Requires="wps">
          <w:drawing>
            <wp:anchor distT="4294967295" distB="4294967295" distL="114300" distR="114300" simplePos="0" relativeHeight="251658241" behindDoc="0" locked="0" layoutInCell="1" allowOverlap="1" wp14:anchorId="09C9D5D6" wp14:editId="64A0FF8B">
              <wp:simplePos x="0" y="0"/>
              <wp:positionH relativeFrom="column">
                <wp:posOffset>0</wp:posOffset>
              </wp:positionH>
              <wp:positionV relativeFrom="paragraph">
                <wp:posOffset>188594</wp:posOffset>
              </wp:positionV>
              <wp:extent cx="5761990" cy="0"/>
              <wp:effectExtent l="0" t="0" r="10160" b="19050"/>
              <wp:wrapNone/>
              <wp:docPr id="8" name="直線コネクタ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6199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C9933A7" id="直線コネクタ 8" o:spid="_x0000_s1026" style="position:absolute;z-index:251660288;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margin;mso-height-relative:margin" from="0,14.85pt" to="453.7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" strokecolor="windowText">
              <o:lock v:ext="edit" shapetype="f"/>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AC75A6" w14:textId="5BF30A8B" w:rsidR="00333288" w:rsidRDefault="00333288">
    <w:pPr>
      <w:pStyle w:val="Encabezado"/>
    </w:pPr>
  </w:p>
  <w:p w14:paraId="212A2425" w14:textId="77777777" w:rsidR="00333288" w:rsidRDefault="00333288">
    <w:pPr>
      <w:pStyle w:val="Encabezado"/>
    </w:pPr>
    <w:r w:rsidRPr="003A3E32">
      <w:rPr>
        <w:rFonts w:ascii="Helvetica" w:hAnsi="Helvetica"/>
        <w:noProof/>
      </w:rPr>
      <w:drawing>
        <wp:anchor distT="0" distB="0" distL="114300" distR="114300" simplePos="0" relativeHeight="251658240" behindDoc="1" locked="0" layoutInCell="1" allowOverlap="1" wp14:anchorId="1AC37662" wp14:editId="57A13EE7">
          <wp:simplePos x="0" y="0"/>
          <wp:positionH relativeFrom="column">
            <wp:posOffset>-62865</wp:posOffset>
          </wp:positionH>
          <wp:positionV relativeFrom="paragraph">
            <wp:posOffset>18415</wp:posOffset>
          </wp:positionV>
          <wp:extent cx="1548765" cy="254000"/>
          <wp:effectExtent l="0" t="0" r="635" b="0"/>
          <wp:wrapNone/>
          <wp:docPr id="12" name="図 12" descr="HDD:Users:soichiro:Dropbox:Tamron:my work folder:Press_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D:Users:soichiro:Dropbox:Tamron:my work folder:Press_L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25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B953D0" w14:textId="77777777" w:rsidR="00333288" w:rsidRDefault="00333288">
    <w:pPr>
      <w:pStyle w:val="Encabezado"/>
    </w:pPr>
  </w:p>
  <w:p w14:paraId="28D1517E" w14:textId="77777777" w:rsidR="00333288" w:rsidRDefault="00333288">
    <w:pPr>
      <w:pStyle w:val="Encabezado"/>
      <w:rPr>
        <w:rFonts w:ascii="Helvetica" w:hAnsi="Helvetica"/>
      </w:rPr>
    </w:pPr>
  </w:p>
  <w:p w14:paraId="01301D14" w14:textId="77777777" w:rsidR="00333288" w:rsidRDefault="00333288">
    <w:pPr>
      <w:pStyle w:val="Encabezado"/>
      <w:rPr>
        <w:rFonts w:ascii="Helvetica" w:hAnsi="Helvetica"/>
      </w:rPr>
    </w:pPr>
  </w:p>
  <w:p w14:paraId="2DD834A0" w14:textId="77777777" w:rsidR="00333288" w:rsidRDefault="00333288">
    <w:pPr>
      <w:pStyle w:val="Encabezado"/>
      <w:rPr>
        <w:rFonts w:ascii="Helvetica" w:hAnsi="Helvetica"/>
      </w:rPr>
    </w:pPr>
  </w:p>
  <w:p w14:paraId="5A67A5FB" w14:textId="77777777" w:rsidR="00333288" w:rsidRDefault="00333288">
    <w:pPr>
      <w:pStyle w:val="Encabezado"/>
      <w:rPr>
        <w:rFonts w:ascii="Helvetica" w:hAnsi="Helvetica"/>
      </w:rPr>
    </w:pPr>
  </w:p>
  <w:p w14:paraId="55577AF1" w14:textId="77777777" w:rsidR="00333288" w:rsidRDefault="00333288">
    <w:pPr>
      <w:pStyle w:val="Encabezado"/>
      <w:rPr>
        <w:rFonts w:ascii="Helvetica" w:hAnsi="Helvetica"/>
      </w:rPr>
    </w:pPr>
  </w:p>
  <w:p w14:paraId="18144F29" w14:textId="77777777" w:rsidR="00333288" w:rsidRDefault="00333288">
    <w:pPr>
      <w:pStyle w:val="Encabezado"/>
      <w:rPr>
        <w:rFonts w:ascii="Helvetica" w:hAnsi="Helvetic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A4C08F3"/>
    <w:multiLevelType w:val="hybridMultilevel"/>
    <w:tmpl w:val="003C7ED4"/>
    <w:lvl w:ilvl="0" w:tplc="AE1867DC">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52AB2D00"/>
    <w:multiLevelType w:val="hybridMultilevel"/>
    <w:tmpl w:val="10B2C1DE"/>
    <w:lvl w:ilvl="0" w:tplc="547474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447504255">
    <w:abstractNumId w:val="1"/>
  </w:num>
  <w:num w:numId="2" w16cid:durableId="12982964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clean"/>
  <w:defaultTabStop w:val="960"/>
  <w:hyphenationZone w:val="425"/>
  <w:drawingGridVerticalSpacing w:val="20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9B2"/>
    <w:rsid w:val="00004FD9"/>
    <w:rsid w:val="00012E00"/>
    <w:rsid w:val="0001723E"/>
    <w:rsid w:val="00020166"/>
    <w:rsid w:val="00037679"/>
    <w:rsid w:val="00040CD8"/>
    <w:rsid w:val="0004642A"/>
    <w:rsid w:val="00051603"/>
    <w:rsid w:val="00052719"/>
    <w:rsid w:val="00061D63"/>
    <w:rsid w:val="00063F0B"/>
    <w:rsid w:val="00065C4E"/>
    <w:rsid w:val="00065DE7"/>
    <w:rsid w:val="00065F36"/>
    <w:rsid w:val="000835C0"/>
    <w:rsid w:val="00085B5A"/>
    <w:rsid w:val="00090846"/>
    <w:rsid w:val="00094F6A"/>
    <w:rsid w:val="000A1033"/>
    <w:rsid w:val="000A3D78"/>
    <w:rsid w:val="000B2B0F"/>
    <w:rsid w:val="000B5A0E"/>
    <w:rsid w:val="000B5D62"/>
    <w:rsid w:val="000B5D7E"/>
    <w:rsid w:val="000B6207"/>
    <w:rsid w:val="000C0B21"/>
    <w:rsid w:val="000C1ED8"/>
    <w:rsid w:val="000C3C1E"/>
    <w:rsid w:val="000D1770"/>
    <w:rsid w:val="000D584E"/>
    <w:rsid w:val="000E0C3A"/>
    <w:rsid w:val="000E3ECC"/>
    <w:rsid w:val="000E5C07"/>
    <w:rsid w:val="000E6B04"/>
    <w:rsid w:val="000E6DE0"/>
    <w:rsid w:val="000F3517"/>
    <w:rsid w:val="000F42A6"/>
    <w:rsid w:val="000F57F1"/>
    <w:rsid w:val="000F63F6"/>
    <w:rsid w:val="000F7FEC"/>
    <w:rsid w:val="0010012D"/>
    <w:rsid w:val="00102B2D"/>
    <w:rsid w:val="00104187"/>
    <w:rsid w:val="001048F4"/>
    <w:rsid w:val="001054E2"/>
    <w:rsid w:val="00110C60"/>
    <w:rsid w:val="001125B4"/>
    <w:rsid w:val="0011286A"/>
    <w:rsid w:val="00116DB1"/>
    <w:rsid w:val="00121E5C"/>
    <w:rsid w:val="00123245"/>
    <w:rsid w:val="00125B58"/>
    <w:rsid w:val="0012617A"/>
    <w:rsid w:val="00127AEA"/>
    <w:rsid w:val="00127FF9"/>
    <w:rsid w:val="00132665"/>
    <w:rsid w:val="001411FC"/>
    <w:rsid w:val="0014159F"/>
    <w:rsid w:val="00142515"/>
    <w:rsid w:val="00145512"/>
    <w:rsid w:val="0014705B"/>
    <w:rsid w:val="001472FC"/>
    <w:rsid w:val="001528A2"/>
    <w:rsid w:val="00154F3B"/>
    <w:rsid w:val="0015572C"/>
    <w:rsid w:val="001558DE"/>
    <w:rsid w:val="00156B13"/>
    <w:rsid w:val="00162B21"/>
    <w:rsid w:val="001704CF"/>
    <w:rsid w:val="001722AB"/>
    <w:rsid w:val="00174774"/>
    <w:rsid w:val="00187649"/>
    <w:rsid w:val="001925E8"/>
    <w:rsid w:val="00193FE6"/>
    <w:rsid w:val="0019545E"/>
    <w:rsid w:val="001A182C"/>
    <w:rsid w:val="001A1B60"/>
    <w:rsid w:val="001A29C2"/>
    <w:rsid w:val="001A3E4D"/>
    <w:rsid w:val="001B4DA7"/>
    <w:rsid w:val="001B6552"/>
    <w:rsid w:val="001B689F"/>
    <w:rsid w:val="001C07EC"/>
    <w:rsid w:val="001C1DC4"/>
    <w:rsid w:val="001C690A"/>
    <w:rsid w:val="001D0F97"/>
    <w:rsid w:val="001D248D"/>
    <w:rsid w:val="001D5CE6"/>
    <w:rsid w:val="001E5C5D"/>
    <w:rsid w:val="001E6224"/>
    <w:rsid w:val="001F164C"/>
    <w:rsid w:val="001F1E4B"/>
    <w:rsid w:val="001F270E"/>
    <w:rsid w:val="001F45F8"/>
    <w:rsid w:val="001F7C63"/>
    <w:rsid w:val="00200091"/>
    <w:rsid w:val="002030B7"/>
    <w:rsid w:val="00205C4D"/>
    <w:rsid w:val="00205F9E"/>
    <w:rsid w:val="00206207"/>
    <w:rsid w:val="002106F0"/>
    <w:rsid w:val="00212670"/>
    <w:rsid w:val="00216162"/>
    <w:rsid w:val="00221D6B"/>
    <w:rsid w:val="00223C44"/>
    <w:rsid w:val="002259E6"/>
    <w:rsid w:val="00227A2B"/>
    <w:rsid w:val="00231241"/>
    <w:rsid w:val="00233D1F"/>
    <w:rsid w:val="00234FBF"/>
    <w:rsid w:val="002356E5"/>
    <w:rsid w:val="00242D7F"/>
    <w:rsid w:val="0024421D"/>
    <w:rsid w:val="00250632"/>
    <w:rsid w:val="00255252"/>
    <w:rsid w:val="002553A0"/>
    <w:rsid w:val="00255F8C"/>
    <w:rsid w:val="00260D61"/>
    <w:rsid w:val="002646EE"/>
    <w:rsid w:val="00274D86"/>
    <w:rsid w:val="0027720D"/>
    <w:rsid w:val="002849CE"/>
    <w:rsid w:val="00285EF8"/>
    <w:rsid w:val="002907F5"/>
    <w:rsid w:val="002A1683"/>
    <w:rsid w:val="002A4D4A"/>
    <w:rsid w:val="002A6C2A"/>
    <w:rsid w:val="002A7A9A"/>
    <w:rsid w:val="002B1A8E"/>
    <w:rsid w:val="002B1F21"/>
    <w:rsid w:val="002B2751"/>
    <w:rsid w:val="002B4EA4"/>
    <w:rsid w:val="002C3961"/>
    <w:rsid w:val="002C4C80"/>
    <w:rsid w:val="002C63B5"/>
    <w:rsid w:val="002C6D0C"/>
    <w:rsid w:val="002C76AF"/>
    <w:rsid w:val="002D2F01"/>
    <w:rsid w:val="002D6129"/>
    <w:rsid w:val="002E1A41"/>
    <w:rsid w:val="002E2668"/>
    <w:rsid w:val="002E43BA"/>
    <w:rsid w:val="002E4A15"/>
    <w:rsid w:val="002E4C16"/>
    <w:rsid w:val="002E6C5D"/>
    <w:rsid w:val="002F469A"/>
    <w:rsid w:val="002F52D8"/>
    <w:rsid w:val="0030454F"/>
    <w:rsid w:val="00305333"/>
    <w:rsid w:val="00307732"/>
    <w:rsid w:val="00311907"/>
    <w:rsid w:val="003131F0"/>
    <w:rsid w:val="003148C7"/>
    <w:rsid w:val="00315475"/>
    <w:rsid w:val="00316539"/>
    <w:rsid w:val="00327E29"/>
    <w:rsid w:val="00331F09"/>
    <w:rsid w:val="00332FD9"/>
    <w:rsid w:val="00333288"/>
    <w:rsid w:val="003375F4"/>
    <w:rsid w:val="0035146C"/>
    <w:rsid w:val="00353F61"/>
    <w:rsid w:val="003549FA"/>
    <w:rsid w:val="00357BA7"/>
    <w:rsid w:val="00362102"/>
    <w:rsid w:val="003653C9"/>
    <w:rsid w:val="00366ED1"/>
    <w:rsid w:val="00377510"/>
    <w:rsid w:val="00377FBC"/>
    <w:rsid w:val="00380947"/>
    <w:rsid w:val="003842DD"/>
    <w:rsid w:val="0038714E"/>
    <w:rsid w:val="00393B36"/>
    <w:rsid w:val="003A2E55"/>
    <w:rsid w:val="003A3E32"/>
    <w:rsid w:val="003A5CE7"/>
    <w:rsid w:val="003B18DA"/>
    <w:rsid w:val="003B6A13"/>
    <w:rsid w:val="003C11A4"/>
    <w:rsid w:val="003C1602"/>
    <w:rsid w:val="003C2EDD"/>
    <w:rsid w:val="003C42B8"/>
    <w:rsid w:val="003C6660"/>
    <w:rsid w:val="003C69EE"/>
    <w:rsid w:val="003C6B08"/>
    <w:rsid w:val="003C6D7F"/>
    <w:rsid w:val="003C799A"/>
    <w:rsid w:val="003E57E4"/>
    <w:rsid w:val="003F15C2"/>
    <w:rsid w:val="003F683E"/>
    <w:rsid w:val="003F6B5B"/>
    <w:rsid w:val="003F7527"/>
    <w:rsid w:val="00405C4B"/>
    <w:rsid w:val="00406195"/>
    <w:rsid w:val="00410E77"/>
    <w:rsid w:val="00412204"/>
    <w:rsid w:val="0041578E"/>
    <w:rsid w:val="00417324"/>
    <w:rsid w:val="00420420"/>
    <w:rsid w:val="00422767"/>
    <w:rsid w:val="00423406"/>
    <w:rsid w:val="00423EF0"/>
    <w:rsid w:val="0042408D"/>
    <w:rsid w:val="0043068D"/>
    <w:rsid w:val="004425F3"/>
    <w:rsid w:val="004428D0"/>
    <w:rsid w:val="0044716E"/>
    <w:rsid w:val="004506D5"/>
    <w:rsid w:val="004537B5"/>
    <w:rsid w:val="004662EA"/>
    <w:rsid w:val="0047073B"/>
    <w:rsid w:val="00472940"/>
    <w:rsid w:val="00473CE6"/>
    <w:rsid w:val="00473F3F"/>
    <w:rsid w:val="004740FD"/>
    <w:rsid w:val="00474383"/>
    <w:rsid w:val="00476640"/>
    <w:rsid w:val="0047719A"/>
    <w:rsid w:val="00483FD7"/>
    <w:rsid w:val="0048522E"/>
    <w:rsid w:val="004869C8"/>
    <w:rsid w:val="00490FC7"/>
    <w:rsid w:val="00494F05"/>
    <w:rsid w:val="004963FC"/>
    <w:rsid w:val="004A3AB8"/>
    <w:rsid w:val="004A498D"/>
    <w:rsid w:val="004B1A91"/>
    <w:rsid w:val="004B1E27"/>
    <w:rsid w:val="004B1FFD"/>
    <w:rsid w:val="004B3117"/>
    <w:rsid w:val="004B5036"/>
    <w:rsid w:val="004B5FC8"/>
    <w:rsid w:val="004B601D"/>
    <w:rsid w:val="004B66EE"/>
    <w:rsid w:val="004B7EA4"/>
    <w:rsid w:val="004D20CE"/>
    <w:rsid w:val="004D414C"/>
    <w:rsid w:val="004D5528"/>
    <w:rsid w:val="004D5C66"/>
    <w:rsid w:val="004E5AF3"/>
    <w:rsid w:val="004F0926"/>
    <w:rsid w:val="004F6059"/>
    <w:rsid w:val="004F73AA"/>
    <w:rsid w:val="005018FE"/>
    <w:rsid w:val="00502089"/>
    <w:rsid w:val="00503207"/>
    <w:rsid w:val="00504FB2"/>
    <w:rsid w:val="00505AC6"/>
    <w:rsid w:val="00507982"/>
    <w:rsid w:val="00510111"/>
    <w:rsid w:val="00511ED5"/>
    <w:rsid w:val="00513B04"/>
    <w:rsid w:val="00524EC0"/>
    <w:rsid w:val="00525760"/>
    <w:rsid w:val="00527C56"/>
    <w:rsid w:val="005355B2"/>
    <w:rsid w:val="005357F2"/>
    <w:rsid w:val="00537E98"/>
    <w:rsid w:val="00543051"/>
    <w:rsid w:val="00546958"/>
    <w:rsid w:val="00550435"/>
    <w:rsid w:val="0055382E"/>
    <w:rsid w:val="00555441"/>
    <w:rsid w:val="0055729C"/>
    <w:rsid w:val="0056149B"/>
    <w:rsid w:val="0056734C"/>
    <w:rsid w:val="005674A8"/>
    <w:rsid w:val="00574642"/>
    <w:rsid w:val="00575C37"/>
    <w:rsid w:val="00575F65"/>
    <w:rsid w:val="005776F9"/>
    <w:rsid w:val="00583953"/>
    <w:rsid w:val="00583CE4"/>
    <w:rsid w:val="00591347"/>
    <w:rsid w:val="0059326E"/>
    <w:rsid w:val="005947F4"/>
    <w:rsid w:val="00594925"/>
    <w:rsid w:val="00597394"/>
    <w:rsid w:val="005A3D28"/>
    <w:rsid w:val="005A42A0"/>
    <w:rsid w:val="005A4778"/>
    <w:rsid w:val="005A4F33"/>
    <w:rsid w:val="005A55F5"/>
    <w:rsid w:val="005B012F"/>
    <w:rsid w:val="005B56A5"/>
    <w:rsid w:val="005B616C"/>
    <w:rsid w:val="005B7AA2"/>
    <w:rsid w:val="005C0715"/>
    <w:rsid w:val="005C18AD"/>
    <w:rsid w:val="005C431E"/>
    <w:rsid w:val="005D1D74"/>
    <w:rsid w:val="005E5581"/>
    <w:rsid w:val="005E7632"/>
    <w:rsid w:val="005F14CF"/>
    <w:rsid w:val="005F4760"/>
    <w:rsid w:val="005F4E99"/>
    <w:rsid w:val="005F5CC2"/>
    <w:rsid w:val="00602D21"/>
    <w:rsid w:val="00606BFE"/>
    <w:rsid w:val="00612423"/>
    <w:rsid w:val="00613727"/>
    <w:rsid w:val="00614C3A"/>
    <w:rsid w:val="00623186"/>
    <w:rsid w:val="006245FC"/>
    <w:rsid w:val="00632300"/>
    <w:rsid w:val="00633F68"/>
    <w:rsid w:val="00642D9A"/>
    <w:rsid w:val="00645D04"/>
    <w:rsid w:val="006472D2"/>
    <w:rsid w:val="00647AD4"/>
    <w:rsid w:val="00650D96"/>
    <w:rsid w:val="006525D5"/>
    <w:rsid w:val="00652DAE"/>
    <w:rsid w:val="00664C83"/>
    <w:rsid w:val="0067115F"/>
    <w:rsid w:val="00671BF4"/>
    <w:rsid w:val="006726F4"/>
    <w:rsid w:val="00672703"/>
    <w:rsid w:val="00672947"/>
    <w:rsid w:val="00676B21"/>
    <w:rsid w:val="006775AF"/>
    <w:rsid w:val="006803BE"/>
    <w:rsid w:val="006815BC"/>
    <w:rsid w:val="00687D3F"/>
    <w:rsid w:val="00690BC0"/>
    <w:rsid w:val="006948A7"/>
    <w:rsid w:val="00694F92"/>
    <w:rsid w:val="00696A0E"/>
    <w:rsid w:val="006A0FF1"/>
    <w:rsid w:val="006A2F08"/>
    <w:rsid w:val="006B0912"/>
    <w:rsid w:val="006B368E"/>
    <w:rsid w:val="006B4344"/>
    <w:rsid w:val="006B5C9A"/>
    <w:rsid w:val="006C1A41"/>
    <w:rsid w:val="006C3BE0"/>
    <w:rsid w:val="006C47CD"/>
    <w:rsid w:val="006C7958"/>
    <w:rsid w:val="006D033F"/>
    <w:rsid w:val="006D26F9"/>
    <w:rsid w:val="006D59B2"/>
    <w:rsid w:val="006D76CB"/>
    <w:rsid w:val="006E08D7"/>
    <w:rsid w:val="006E1571"/>
    <w:rsid w:val="006E5D37"/>
    <w:rsid w:val="006E6A51"/>
    <w:rsid w:val="006F273C"/>
    <w:rsid w:val="006F3073"/>
    <w:rsid w:val="006F3278"/>
    <w:rsid w:val="006F75D6"/>
    <w:rsid w:val="00700803"/>
    <w:rsid w:val="007023A0"/>
    <w:rsid w:val="0070660A"/>
    <w:rsid w:val="00707D2C"/>
    <w:rsid w:val="007131D5"/>
    <w:rsid w:val="00715C9D"/>
    <w:rsid w:val="00720D7C"/>
    <w:rsid w:val="00726392"/>
    <w:rsid w:val="00727777"/>
    <w:rsid w:val="007302CF"/>
    <w:rsid w:val="00735386"/>
    <w:rsid w:val="00762F5E"/>
    <w:rsid w:val="00764E3E"/>
    <w:rsid w:val="00773FC3"/>
    <w:rsid w:val="00776183"/>
    <w:rsid w:val="00781605"/>
    <w:rsid w:val="00782910"/>
    <w:rsid w:val="007852FB"/>
    <w:rsid w:val="00785D72"/>
    <w:rsid w:val="007918BD"/>
    <w:rsid w:val="0079531F"/>
    <w:rsid w:val="007962CA"/>
    <w:rsid w:val="00796618"/>
    <w:rsid w:val="007B1790"/>
    <w:rsid w:val="007B45E6"/>
    <w:rsid w:val="007B4DF2"/>
    <w:rsid w:val="007C1ED8"/>
    <w:rsid w:val="007C3996"/>
    <w:rsid w:val="007D7073"/>
    <w:rsid w:val="007D7128"/>
    <w:rsid w:val="007D7578"/>
    <w:rsid w:val="007D764D"/>
    <w:rsid w:val="007E0E6F"/>
    <w:rsid w:val="007E31C0"/>
    <w:rsid w:val="007E6B0B"/>
    <w:rsid w:val="007F53B5"/>
    <w:rsid w:val="007F6E54"/>
    <w:rsid w:val="00800B01"/>
    <w:rsid w:val="00800BD5"/>
    <w:rsid w:val="00800F51"/>
    <w:rsid w:val="0080545A"/>
    <w:rsid w:val="00805C10"/>
    <w:rsid w:val="00811A80"/>
    <w:rsid w:val="00813BAC"/>
    <w:rsid w:val="00814674"/>
    <w:rsid w:val="0082093F"/>
    <w:rsid w:val="00821009"/>
    <w:rsid w:val="008228A4"/>
    <w:rsid w:val="00822B58"/>
    <w:rsid w:val="0082356F"/>
    <w:rsid w:val="00824E8B"/>
    <w:rsid w:val="00825DE1"/>
    <w:rsid w:val="00834B8D"/>
    <w:rsid w:val="00836069"/>
    <w:rsid w:val="00844D2F"/>
    <w:rsid w:val="008454F2"/>
    <w:rsid w:val="008563CE"/>
    <w:rsid w:val="00857F29"/>
    <w:rsid w:val="00860FDB"/>
    <w:rsid w:val="00865862"/>
    <w:rsid w:val="00867315"/>
    <w:rsid w:val="008675D5"/>
    <w:rsid w:val="00870E49"/>
    <w:rsid w:val="0087142D"/>
    <w:rsid w:val="00871A1A"/>
    <w:rsid w:val="008730FC"/>
    <w:rsid w:val="008736E6"/>
    <w:rsid w:val="0087379E"/>
    <w:rsid w:val="00876D46"/>
    <w:rsid w:val="008775C3"/>
    <w:rsid w:val="0088394B"/>
    <w:rsid w:val="008901DF"/>
    <w:rsid w:val="00890B61"/>
    <w:rsid w:val="008912AD"/>
    <w:rsid w:val="0089370D"/>
    <w:rsid w:val="008A0440"/>
    <w:rsid w:val="008A1560"/>
    <w:rsid w:val="008A1768"/>
    <w:rsid w:val="008A7B90"/>
    <w:rsid w:val="008B7AEF"/>
    <w:rsid w:val="008C76B2"/>
    <w:rsid w:val="008D1134"/>
    <w:rsid w:val="008D3806"/>
    <w:rsid w:val="008D5D0F"/>
    <w:rsid w:val="008E063F"/>
    <w:rsid w:val="008E14A5"/>
    <w:rsid w:val="008E5E48"/>
    <w:rsid w:val="008E6458"/>
    <w:rsid w:val="008F22B3"/>
    <w:rsid w:val="008F2E0C"/>
    <w:rsid w:val="009026D9"/>
    <w:rsid w:val="009028AF"/>
    <w:rsid w:val="009049F6"/>
    <w:rsid w:val="0090503D"/>
    <w:rsid w:val="0090747D"/>
    <w:rsid w:val="00911C85"/>
    <w:rsid w:val="00911D9D"/>
    <w:rsid w:val="00913934"/>
    <w:rsid w:val="00913A1B"/>
    <w:rsid w:val="00913C27"/>
    <w:rsid w:val="00926778"/>
    <w:rsid w:val="009276B7"/>
    <w:rsid w:val="00930572"/>
    <w:rsid w:val="00931A27"/>
    <w:rsid w:val="00932927"/>
    <w:rsid w:val="00933409"/>
    <w:rsid w:val="00937A16"/>
    <w:rsid w:val="00940076"/>
    <w:rsid w:val="00944C9A"/>
    <w:rsid w:val="00952292"/>
    <w:rsid w:val="009531D3"/>
    <w:rsid w:val="00953B34"/>
    <w:rsid w:val="00954ED1"/>
    <w:rsid w:val="00956861"/>
    <w:rsid w:val="00964775"/>
    <w:rsid w:val="00971CDE"/>
    <w:rsid w:val="00973AF4"/>
    <w:rsid w:val="009768E2"/>
    <w:rsid w:val="00976B11"/>
    <w:rsid w:val="00980248"/>
    <w:rsid w:val="009824FC"/>
    <w:rsid w:val="00983B6B"/>
    <w:rsid w:val="00985F76"/>
    <w:rsid w:val="00987D73"/>
    <w:rsid w:val="00987D79"/>
    <w:rsid w:val="00993B0A"/>
    <w:rsid w:val="00995A09"/>
    <w:rsid w:val="00995B89"/>
    <w:rsid w:val="00996C06"/>
    <w:rsid w:val="0099718C"/>
    <w:rsid w:val="009A4296"/>
    <w:rsid w:val="009A4957"/>
    <w:rsid w:val="009A6C4C"/>
    <w:rsid w:val="009A79AE"/>
    <w:rsid w:val="009A7B93"/>
    <w:rsid w:val="009B0C84"/>
    <w:rsid w:val="009B6378"/>
    <w:rsid w:val="009C0465"/>
    <w:rsid w:val="009C0FF6"/>
    <w:rsid w:val="009C2F22"/>
    <w:rsid w:val="009C306E"/>
    <w:rsid w:val="009C4088"/>
    <w:rsid w:val="009C50B8"/>
    <w:rsid w:val="009C5F0A"/>
    <w:rsid w:val="009C7B42"/>
    <w:rsid w:val="009D2C67"/>
    <w:rsid w:val="009D62EF"/>
    <w:rsid w:val="009D6DE7"/>
    <w:rsid w:val="009E2AF6"/>
    <w:rsid w:val="009E6F96"/>
    <w:rsid w:val="009E79AA"/>
    <w:rsid w:val="00A01F91"/>
    <w:rsid w:val="00A06699"/>
    <w:rsid w:val="00A07AC7"/>
    <w:rsid w:val="00A21D04"/>
    <w:rsid w:val="00A221B8"/>
    <w:rsid w:val="00A26580"/>
    <w:rsid w:val="00A26916"/>
    <w:rsid w:val="00A274D3"/>
    <w:rsid w:val="00A32787"/>
    <w:rsid w:val="00A40F4E"/>
    <w:rsid w:val="00A44026"/>
    <w:rsid w:val="00A477AD"/>
    <w:rsid w:val="00A51D4A"/>
    <w:rsid w:val="00A531BA"/>
    <w:rsid w:val="00A53A90"/>
    <w:rsid w:val="00A552C6"/>
    <w:rsid w:val="00A55F5C"/>
    <w:rsid w:val="00A5672F"/>
    <w:rsid w:val="00A56E36"/>
    <w:rsid w:val="00A60688"/>
    <w:rsid w:val="00A61BEC"/>
    <w:rsid w:val="00A64569"/>
    <w:rsid w:val="00A67DC3"/>
    <w:rsid w:val="00A87C74"/>
    <w:rsid w:val="00A94AF2"/>
    <w:rsid w:val="00A94F21"/>
    <w:rsid w:val="00A9523D"/>
    <w:rsid w:val="00AA4BD8"/>
    <w:rsid w:val="00AA5FC6"/>
    <w:rsid w:val="00AA7A18"/>
    <w:rsid w:val="00AB0F5C"/>
    <w:rsid w:val="00AB232B"/>
    <w:rsid w:val="00AB4248"/>
    <w:rsid w:val="00AB5FDA"/>
    <w:rsid w:val="00AB73C8"/>
    <w:rsid w:val="00AC1B91"/>
    <w:rsid w:val="00AC1C5E"/>
    <w:rsid w:val="00AC31FC"/>
    <w:rsid w:val="00AC34DB"/>
    <w:rsid w:val="00AC46D7"/>
    <w:rsid w:val="00AD04EF"/>
    <w:rsid w:val="00AD2BCB"/>
    <w:rsid w:val="00AD5169"/>
    <w:rsid w:val="00AE3D20"/>
    <w:rsid w:val="00AE7908"/>
    <w:rsid w:val="00B065B2"/>
    <w:rsid w:val="00B159F3"/>
    <w:rsid w:val="00B15D5B"/>
    <w:rsid w:val="00B21970"/>
    <w:rsid w:val="00B2463E"/>
    <w:rsid w:val="00B320B0"/>
    <w:rsid w:val="00B32D57"/>
    <w:rsid w:val="00B3481D"/>
    <w:rsid w:val="00B352FD"/>
    <w:rsid w:val="00B41D0D"/>
    <w:rsid w:val="00B42027"/>
    <w:rsid w:val="00B42608"/>
    <w:rsid w:val="00B47233"/>
    <w:rsid w:val="00B51DA0"/>
    <w:rsid w:val="00B576DB"/>
    <w:rsid w:val="00B62A27"/>
    <w:rsid w:val="00B65F97"/>
    <w:rsid w:val="00B6653E"/>
    <w:rsid w:val="00B708D3"/>
    <w:rsid w:val="00B70C89"/>
    <w:rsid w:val="00B71C8C"/>
    <w:rsid w:val="00B769E4"/>
    <w:rsid w:val="00B82060"/>
    <w:rsid w:val="00B8466D"/>
    <w:rsid w:val="00B86914"/>
    <w:rsid w:val="00B92114"/>
    <w:rsid w:val="00B95620"/>
    <w:rsid w:val="00BA4EE6"/>
    <w:rsid w:val="00BB6371"/>
    <w:rsid w:val="00BC5F91"/>
    <w:rsid w:val="00BD3A87"/>
    <w:rsid w:val="00BD43F0"/>
    <w:rsid w:val="00BE080A"/>
    <w:rsid w:val="00BE158B"/>
    <w:rsid w:val="00BF105A"/>
    <w:rsid w:val="00BF1482"/>
    <w:rsid w:val="00BF1AE1"/>
    <w:rsid w:val="00C01095"/>
    <w:rsid w:val="00C02087"/>
    <w:rsid w:val="00C05B3F"/>
    <w:rsid w:val="00C0793A"/>
    <w:rsid w:val="00C100B2"/>
    <w:rsid w:val="00C14C75"/>
    <w:rsid w:val="00C21BE3"/>
    <w:rsid w:val="00C2603B"/>
    <w:rsid w:val="00C30A64"/>
    <w:rsid w:val="00C33745"/>
    <w:rsid w:val="00C33FD1"/>
    <w:rsid w:val="00C3404F"/>
    <w:rsid w:val="00C41917"/>
    <w:rsid w:val="00C41C9D"/>
    <w:rsid w:val="00C42757"/>
    <w:rsid w:val="00C42BE8"/>
    <w:rsid w:val="00C43966"/>
    <w:rsid w:val="00C459C0"/>
    <w:rsid w:val="00C46371"/>
    <w:rsid w:val="00C47CF8"/>
    <w:rsid w:val="00C50853"/>
    <w:rsid w:val="00C5277A"/>
    <w:rsid w:val="00C52A64"/>
    <w:rsid w:val="00C53C28"/>
    <w:rsid w:val="00C5450E"/>
    <w:rsid w:val="00C54A92"/>
    <w:rsid w:val="00C56186"/>
    <w:rsid w:val="00C60B33"/>
    <w:rsid w:val="00C60CC7"/>
    <w:rsid w:val="00C61406"/>
    <w:rsid w:val="00C626DD"/>
    <w:rsid w:val="00C64118"/>
    <w:rsid w:val="00C66133"/>
    <w:rsid w:val="00C6626B"/>
    <w:rsid w:val="00C66964"/>
    <w:rsid w:val="00C67A78"/>
    <w:rsid w:val="00C7046A"/>
    <w:rsid w:val="00C717EE"/>
    <w:rsid w:val="00C7482B"/>
    <w:rsid w:val="00C76A4D"/>
    <w:rsid w:val="00C93CEE"/>
    <w:rsid w:val="00C97D75"/>
    <w:rsid w:val="00CA239D"/>
    <w:rsid w:val="00CA7044"/>
    <w:rsid w:val="00CA760A"/>
    <w:rsid w:val="00CA794F"/>
    <w:rsid w:val="00CA7ED4"/>
    <w:rsid w:val="00CB04DD"/>
    <w:rsid w:val="00CB3630"/>
    <w:rsid w:val="00CB40CC"/>
    <w:rsid w:val="00CB4ECC"/>
    <w:rsid w:val="00CC1074"/>
    <w:rsid w:val="00CC2D8A"/>
    <w:rsid w:val="00CC4FB9"/>
    <w:rsid w:val="00CC7517"/>
    <w:rsid w:val="00CD5DAA"/>
    <w:rsid w:val="00CD7EC9"/>
    <w:rsid w:val="00CE09EA"/>
    <w:rsid w:val="00CE0D46"/>
    <w:rsid w:val="00CE3810"/>
    <w:rsid w:val="00CE4094"/>
    <w:rsid w:val="00CF057F"/>
    <w:rsid w:val="00CF1F02"/>
    <w:rsid w:val="00CF235C"/>
    <w:rsid w:val="00CF6A7B"/>
    <w:rsid w:val="00D0337F"/>
    <w:rsid w:val="00D047D4"/>
    <w:rsid w:val="00D119C1"/>
    <w:rsid w:val="00D11C75"/>
    <w:rsid w:val="00D1446F"/>
    <w:rsid w:val="00D14D84"/>
    <w:rsid w:val="00D17244"/>
    <w:rsid w:val="00D250DC"/>
    <w:rsid w:val="00D252A7"/>
    <w:rsid w:val="00D258D4"/>
    <w:rsid w:val="00D310B6"/>
    <w:rsid w:val="00D372A6"/>
    <w:rsid w:val="00D412F1"/>
    <w:rsid w:val="00D414F3"/>
    <w:rsid w:val="00D41B1E"/>
    <w:rsid w:val="00D436C6"/>
    <w:rsid w:val="00D4523B"/>
    <w:rsid w:val="00D460D0"/>
    <w:rsid w:val="00D50BF4"/>
    <w:rsid w:val="00D537D9"/>
    <w:rsid w:val="00D571BD"/>
    <w:rsid w:val="00D572CA"/>
    <w:rsid w:val="00D574C5"/>
    <w:rsid w:val="00D57562"/>
    <w:rsid w:val="00D5786C"/>
    <w:rsid w:val="00D62A90"/>
    <w:rsid w:val="00D641C1"/>
    <w:rsid w:val="00D65B10"/>
    <w:rsid w:val="00D71705"/>
    <w:rsid w:val="00D7277A"/>
    <w:rsid w:val="00D84E4E"/>
    <w:rsid w:val="00D86A87"/>
    <w:rsid w:val="00D90801"/>
    <w:rsid w:val="00D91E56"/>
    <w:rsid w:val="00D93E99"/>
    <w:rsid w:val="00D941CC"/>
    <w:rsid w:val="00D94F06"/>
    <w:rsid w:val="00DA07F4"/>
    <w:rsid w:val="00DB29F4"/>
    <w:rsid w:val="00DB3963"/>
    <w:rsid w:val="00DB43AD"/>
    <w:rsid w:val="00DC287C"/>
    <w:rsid w:val="00DC6C9D"/>
    <w:rsid w:val="00DC7BC8"/>
    <w:rsid w:val="00DD6581"/>
    <w:rsid w:val="00DE146B"/>
    <w:rsid w:val="00DE577B"/>
    <w:rsid w:val="00DF5FB6"/>
    <w:rsid w:val="00E014F5"/>
    <w:rsid w:val="00E01B84"/>
    <w:rsid w:val="00E02EB5"/>
    <w:rsid w:val="00E043EF"/>
    <w:rsid w:val="00E04AB3"/>
    <w:rsid w:val="00E10D45"/>
    <w:rsid w:val="00E11964"/>
    <w:rsid w:val="00E167C1"/>
    <w:rsid w:val="00E17AB4"/>
    <w:rsid w:val="00E20897"/>
    <w:rsid w:val="00E22B26"/>
    <w:rsid w:val="00E23616"/>
    <w:rsid w:val="00E268F1"/>
    <w:rsid w:val="00E30DC3"/>
    <w:rsid w:val="00E31C91"/>
    <w:rsid w:val="00E37ED8"/>
    <w:rsid w:val="00E40AD9"/>
    <w:rsid w:val="00E44C84"/>
    <w:rsid w:val="00E452C9"/>
    <w:rsid w:val="00E4780C"/>
    <w:rsid w:val="00E511F0"/>
    <w:rsid w:val="00E54501"/>
    <w:rsid w:val="00E549C6"/>
    <w:rsid w:val="00E54F39"/>
    <w:rsid w:val="00E64447"/>
    <w:rsid w:val="00E64A3A"/>
    <w:rsid w:val="00E64E2A"/>
    <w:rsid w:val="00E65127"/>
    <w:rsid w:val="00E65FBD"/>
    <w:rsid w:val="00E66362"/>
    <w:rsid w:val="00E71A32"/>
    <w:rsid w:val="00E73EAB"/>
    <w:rsid w:val="00E750E1"/>
    <w:rsid w:val="00E765B1"/>
    <w:rsid w:val="00E80575"/>
    <w:rsid w:val="00E80FFE"/>
    <w:rsid w:val="00E84245"/>
    <w:rsid w:val="00E912A0"/>
    <w:rsid w:val="00EA57C9"/>
    <w:rsid w:val="00EB15CE"/>
    <w:rsid w:val="00EB435B"/>
    <w:rsid w:val="00EB5678"/>
    <w:rsid w:val="00EB58DC"/>
    <w:rsid w:val="00EB593E"/>
    <w:rsid w:val="00EB6E12"/>
    <w:rsid w:val="00EC03D2"/>
    <w:rsid w:val="00EC46C3"/>
    <w:rsid w:val="00ED1DEB"/>
    <w:rsid w:val="00ED2191"/>
    <w:rsid w:val="00ED6E31"/>
    <w:rsid w:val="00EE26E8"/>
    <w:rsid w:val="00EE2FE4"/>
    <w:rsid w:val="00EE4E0E"/>
    <w:rsid w:val="00EE6DFB"/>
    <w:rsid w:val="00EE7C44"/>
    <w:rsid w:val="00EF054F"/>
    <w:rsid w:val="00EF091E"/>
    <w:rsid w:val="00EF253A"/>
    <w:rsid w:val="00F03BB7"/>
    <w:rsid w:val="00F05EE0"/>
    <w:rsid w:val="00F06053"/>
    <w:rsid w:val="00F137C6"/>
    <w:rsid w:val="00F14652"/>
    <w:rsid w:val="00F1647C"/>
    <w:rsid w:val="00F20AC2"/>
    <w:rsid w:val="00F27FFB"/>
    <w:rsid w:val="00F3344A"/>
    <w:rsid w:val="00F33B05"/>
    <w:rsid w:val="00F33D04"/>
    <w:rsid w:val="00F35DE7"/>
    <w:rsid w:val="00F42074"/>
    <w:rsid w:val="00F43893"/>
    <w:rsid w:val="00F440B3"/>
    <w:rsid w:val="00F454DA"/>
    <w:rsid w:val="00F45DC7"/>
    <w:rsid w:val="00F46066"/>
    <w:rsid w:val="00F504CB"/>
    <w:rsid w:val="00F50CA1"/>
    <w:rsid w:val="00F51C65"/>
    <w:rsid w:val="00F5677D"/>
    <w:rsid w:val="00F60558"/>
    <w:rsid w:val="00F61E49"/>
    <w:rsid w:val="00F63A93"/>
    <w:rsid w:val="00F7005A"/>
    <w:rsid w:val="00F7628E"/>
    <w:rsid w:val="00F7633A"/>
    <w:rsid w:val="00F90758"/>
    <w:rsid w:val="00F90A3F"/>
    <w:rsid w:val="00F914D5"/>
    <w:rsid w:val="00F92294"/>
    <w:rsid w:val="00F9732A"/>
    <w:rsid w:val="00FA01C8"/>
    <w:rsid w:val="00FA0A9A"/>
    <w:rsid w:val="00FA3049"/>
    <w:rsid w:val="00FB2A09"/>
    <w:rsid w:val="00FB4535"/>
    <w:rsid w:val="00FB45F5"/>
    <w:rsid w:val="00FB586B"/>
    <w:rsid w:val="00FB6695"/>
    <w:rsid w:val="00FB71CC"/>
    <w:rsid w:val="00FC545F"/>
    <w:rsid w:val="00FC66A3"/>
    <w:rsid w:val="00FD17AD"/>
    <w:rsid w:val="00FD3C5C"/>
    <w:rsid w:val="00FD4321"/>
    <w:rsid w:val="00FD4A93"/>
    <w:rsid w:val="00FD57C1"/>
    <w:rsid w:val="00FE04F6"/>
    <w:rsid w:val="00FE1710"/>
    <w:rsid w:val="00FE3397"/>
    <w:rsid w:val="00FE55B6"/>
    <w:rsid w:val="00FE7F91"/>
    <w:rsid w:val="00FF54F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246E6AC0"/>
  <w15:docId w15:val="{DD52BDD6-CF1A-4A5C-8AD5-8311D9674D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table" w:customStyle="1" w:styleId="1">
    <w:name w:val="表 (格子)1"/>
    <w:basedOn w:val="Tablanormal"/>
    <w:next w:val="Tablaconcuadrcula"/>
    <w:uiPriority w:val="59"/>
    <w:rsid w:val="006815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676B21"/>
    <w:rPr>
      <w:color w:val="0000FF"/>
      <w:u w:val="single"/>
    </w:rPr>
  </w:style>
  <w:style w:type="character" w:customStyle="1" w:styleId="A3">
    <w:name w:val="A3"/>
    <w:uiPriority w:val="99"/>
    <w:rsid w:val="00065DE7"/>
    <w:rPr>
      <w:color w:val="000000"/>
    </w:rPr>
  </w:style>
  <w:style w:type="character" w:customStyle="1" w:styleId="A0">
    <w:name w:val="A0"/>
    <w:uiPriority w:val="99"/>
    <w:rsid w:val="00065DE7"/>
    <w:rPr>
      <w:b/>
      <w:bCs/>
      <w:color w:val="000000"/>
      <w:sz w:val="28"/>
      <w:szCs w:val="28"/>
    </w:rPr>
  </w:style>
  <w:style w:type="character" w:styleId="Mencinsinresolver">
    <w:name w:val="Unresolved Mention"/>
    <w:basedOn w:val="Fuentedeprrafopredeter"/>
    <w:uiPriority w:val="99"/>
    <w:semiHidden/>
    <w:unhideWhenUsed/>
    <w:rsid w:val="0021267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587444">
      <w:bodyDiv w:val="1"/>
      <w:marLeft w:val="0"/>
      <w:marRight w:val="0"/>
      <w:marTop w:val="0"/>
      <w:marBottom w:val="0"/>
      <w:divBdr>
        <w:top w:val="none" w:sz="0" w:space="0" w:color="auto"/>
        <w:left w:val="none" w:sz="0" w:space="0" w:color="auto"/>
        <w:bottom w:val="none" w:sz="0" w:space="0" w:color="auto"/>
        <w:right w:val="none" w:sz="0" w:space="0" w:color="auto"/>
      </w:divBdr>
      <w:divsChild>
        <w:div w:id="1695616714">
          <w:marLeft w:val="0"/>
          <w:marRight w:val="0"/>
          <w:marTop w:val="0"/>
          <w:marBottom w:val="0"/>
          <w:divBdr>
            <w:top w:val="single" w:sz="2" w:space="0" w:color="auto"/>
            <w:left w:val="single" w:sz="2" w:space="0" w:color="auto"/>
            <w:bottom w:val="single" w:sz="2" w:space="0" w:color="auto"/>
            <w:right w:val="single" w:sz="2" w:space="0" w:color="auto"/>
          </w:divBdr>
          <w:divsChild>
            <w:div w:id="786310766">
              <w:marLeft w:val="0"/>
              <w:marRight w:val="0"/>
              <w:marTop w:val="0"/>
              <w:marBottom w:val="0"/>
              <w:divBdr>
                <w:top w:val="single" w:sz="2" w:space="0" w:color="auto"/>
                <w:left w:val="single" w:sz="2" w:space="0" w:color="auto"/>
                <w:bottom w:val="single" w:sz="2" w:space="0" w:color="auto"/>
                <w:right w:val="single" w:sz="2" w:space="0" w:color="auto"/>
              </w:divBdr>
              <w:divsChild>
                <w:div w:id="92276655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98376288">
      <w:bodyDiv w:val="1"/>
      <w:marLeft w:val="0"/>
      <w:marRight w:val="0"/>
      <w:marTop w:val="0"/>
      <w:marBottom w:val="0"/>
      <w:divBdr>
        <w:top w:val="none" w:sz="0" w:space="0" w:color="auto"/>
        <w:left w:val="none" w:sz="0" w:space="0" w:color="auto"/>
        <w:bottom w:val="none" w:sz="0" w:space="0" w:color="auto"/>
        <w:right w:val="none" w:sz="0" w:space="0" w:color="auto"/>
      </w:divBdr>
    </w:div>
    <w:div w:id="144857942">
      <w:bodyDiv w:val="1"/>
      <w:marLeft w:val="0"/>
      <w:marRight w:val="0"/>
      <w:marTop w:val="0"/>
      <w:marBottom w:val="0"/>
      <w:divBdr>
        <w:top w:val="none" w:sz="0" w:space="0" w:color="auto"/>
        <w:left w:val="none" w:sz="0" w:space="0" w:color="auto"/>
        <w:bottom w:val="none" w:sz="0" w:space="0" w:color="auto"/>
        <w:right w:val="none" w:sz="0" w:space="0" w:color="auto"/>
      </w:divBdr>
    </w:div>
    <w:div w:id="199127042">
      <w:bodyDiv w:val="1"/>
      <w:marLeft w:val="0"/>
      <w:marRight w:val="0"/>
      <w:marTop w:val="0"/>
      <w:marBottom w:val="0"/>
      <w:divBdr>
        <w:top w:val="none" w:sz="0" w:space="0" w:color="auto"/>
        <w:left w:val="none" w:sz="0" w:space="0" w:color="auto"/>
        <w:bottom w:val="none" w:sz="0" w:space="0" w:color="auto"/>
        <w:right w:val="none" w:sz="0" w:space="0" w:color="auto"/>
      </w:divBdr>
    </w:div>
    <w:div w:id="215093720">
      <w:bodyDiv w:val="1"/>
      <w:marLeft w:val="0"/>
      <w:marRight w:val="0"/>
      <w:marTop w:val="0"/>
      <w:marBottom w:val="0"/>
      <w:divBdr>
        <w:top w:val="none" w:sz="0" w:space="0" w:color="auto"/>
        <w:left w:val="none" w:sz="0" w:space="0" w:color="auto"/>
        <w:bottom w:val="none" w:sz="0" w:space="0" w:color="auto"/>
        <w:right w:val="none" w:sz="0" w:space="0" w:color="auto"/>
      </w:divBdr>
    </w:div>
    <w:div w:id="421537962">
      <w:bodyDiv w:val="1"/>
      <w:marLeft w:val="0"/>
      <w:marRight w:val="0"/>
      <w:marTop w:val="0"/>
      <w:marBottom w:val="0"/>
      <w:divBdr>
        <w:top w:val="none" w:sz="0" w:space="0" w:color="auto"/>
        <w:left w:val="none" w:sz="0" w:space="0" w:color="auto"/>
        <w:bottom w:val="none" w:sz="0" w:space="0" w:color="auto"/>
        <w:right w:val="none" w:sz="0" w:space="0" w:color="auto"/>
      </w:divBdr>
      <w:divsChild>
        <w:div w:id="460458135">
          <w:marLeft w:val="0"/>
          <w:marRight w:val="0"/>
          <w:marTop w:val="0"/>
          <w:marBottom w:val="0"/>
          <w:divBdr>
            <w:top w:val="none" w:sz="0" w:space="0" w:color="auto"/>
            <w:left w:val="none" w:sz="0" w:space="0" w:color="auto"/>
            <w:bottom w:val="none" w:sz="0" w:space="0" w:color="auto"/>
            <w:right w:val="none" w:sz="0" w:space="0" w:color="auto"/>
          </w:divBdr>
          <w:divsChild>
            <w:div w:id="780760300">
              <w:marLeft w:val="0"/>
              <w:marRight w:val="0"/>
              <w:marTop w:val="0"/>
              <w:marBottom w:val="0"/>
              <w:divBdr>
                <w:top w:val="none" w:sz="0" w:space="0" w:color="auto"/>
                <w:left w:val="none" w:sz="0" w:space="0" w:color="auto"/>
                <w:bottom w:val="none" w:sz="0" w:space="0" w:color="auto"/>
                <w:right w:val="none" w:sz="0" w:space="0" w:color="auto"/>
              </w:divBdr>
              <w:divsChild>
                <w:div w:id="2086755552">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 w:id="657540593">
      <w:bodyDiv w:val="1"/>
      <w:marLeft w:val="0"/>
      <w:marRight w:val="0"/>
      <w:marTop w:val="0"/>
      <w:marBottom w:val="0"/>
      <w:divBdr>
        <w:top w:val="none" w:sz="0" w:space="0" w:color="auto"/>
        <w:left w:val="none" w:sz="0" w:space="0" w:color="auto"/>
        <w:bottom w:val="none" w:sz="0" w:space="0" w:color="auto"/>
        <w:right w:val="none" w:sz="0" w:space="0" w:color="auto"/>
      </w:divBdr>
    </w:div>
    <w:div w:id="728261812">
      <w:bodyDiv w:val="1"/>
      <w:marLeft w:val="0"/>
      <w:marRight w:val="0"/>
      <w:marTop w:val="0"/>
      <w:marBottom w:val="0"/>
      <w:divBdr>
        <w:top w:val="none" w:sz="0" w:space="0" w:color="auto"/>
        <w:left w:val="none" w:sz="0" w:space="0" w:color="auto"/>
        <w:bottom w:val="none" w:sz="0" w:space="0" w:color="auto"/>
        <w:right w:val="none" w:sz="0" w:space="0" w:color="auto"/>
      </w:divBdr>
    </w:div>
    <w:div w:id="736368611">
      <w:bodyDiv w:val="1"/>
      <w:marLeft w:val="0"/>
      <w:marRight w:val="0"/>
      <w:marTop w:val="0"/>
      <w:marBottom w:val="0"/>
      <w:divBdr>
        <w:top w:val="none" w:sz="0" w:space="0" w:color="auto"/>
        <w:left w:val="none" w:sz="0" w:space="0" w:color="auto"/>
        <w:bottom w:val="none" w:sz="0" w:space="0" w:color="auto"/>
        <w:right w:val="none" w:sz="0" w:space="0" w:color="auto"/>
      </w:divBdr>
    </w:div>
    <w:div w:id="767847274">
      <w:bodyDiv w:val="1"/>
      <w:marLeft w:val="0"/>
      <w:marRight w:val="0"/>
      <w:marTop w:val="0"/>
      <w:marBottom w:val="0"/>
      <w:divBdr>
        <w:top w:val="none" w:sz="0" w:space="0" w:color="auto"/>
        <w:left w:val="none" w:sz="0" w:space="0" w:color="auto"/>
        <w:bottom w:val="none" w:sz="0" w:space="0" w:color="auto"/>
        <w:right w:val="none" w:sz="0" w:space="0" w:color="auto"/>
      </w:divBdr>
    </w:div>
    <w:div w:id="868836930">
      <w:bodyDiv w:val="1"/>
      <w:marLeft w:val="0"/>
      <w:marRight w:val="0"/>
      <w:marTop w:val="0"/>
      <w:marBottom w:val="0"/>
      <w:divBdr>
        <w:top w:val="none" w:sz="0" w:space="0" w:color="auto"/>
        <w:left w:val="none" w:sz="0" w:space="0" w:color="auto"/>
        <w:bottom w:val="none" w:sz="0" w:space="0" w:color="auto"/>
        <w:right w:val="none" w:sz="0" w:space="0" w:color="auto"/>
      </w:divBdr>
    </w:div>
    <w:div w:id="953753858">
      <w:bodyDiv w:val="1"/>
      <w:marLeft w:val="0"/>
      <w:marRight w:val="0"/>
      <w:marTop w:val="0"/>
      <w:marBottom w:val="0"/>
      <w:divBdr>
        <w:top w:val="none" w:sz="0" w:space="0" w:color="auto"/>
        <w:left w:val="none" w:sz="0" w:space="0" w:color="auto"/>
        <w:bottom w:val="none" w:sz="0" w:space="0" w:color="auto"/>
        <w:right w:val="none" w:sz="0" w:space="0" w:color="auto"/>
      </w:divBdr>
    </w:div>
    <w:div w:id="1096747438">
      <w:bodyDiv w:val="1"/>
      <w:marLeft w:val="0"/>
      <w:marRight w:val="0"/>
      <w:marTop w:val="0"/>
      <w:marBottom w:val="0"/>
      <w:divBdr>
        <w:top w:val="none" w:sz="0" w:space="0" w:color="auto"/>
        <w:left w:val="none" w:sz="0" w:space="0" w:color="auto"/>
        <w:bottom w:val="none" w:sz="0" w:space="0" w:color="auto"/>
        <w:right w:val="none" w:sz="0" w:space="0" w:color="auto"/>
      </w:divBdr>
    </w:div>
    <w:div w:id="1117407536">
      <w:bodyDiv w:val="1"/>
      <w:marLeft w:val="0"/>
      <w:marRight w:val="0"/>
      <w:marTop w:val="0"/>
      <w:marBottom w:val="0"/>
      <w:divBdr>
        <w:top w:val="none" w:sz="0" w:space="0" w:color="auto"/>
        <w:left w:val="none" w:sz="0" w:space="0" w:color="auto"/>
        <w:bottom w:val="none" w:sz="0" w:space="0" w:color="auto"/>
        <w:right w:val="none" w:sz="0" w:space="0" w:color="auto"/>
      </w:divBdr>
    </w:div>
    <w:div w:id="1322003972">
      <w:bodyDiv w:val="1"/>
      <w:marLeft w:val="0"/>
      <w:marRight w:val="0"/>
      <w:marTop w:val="0"/>
      <w:marBottom w:val="0"/>
      <w:divBdr>
        <w:top w:val="none" w:sz="0" w:space="0" w:color="auto"/>
        <w:left w:val="none" w:sz="0" w:space="0" w:color="auto"/>
        <w:bottom w:val="none" w:sz="0" w:space="0" w:color="auto"/>
        <w:right w:val="none" w:sz="0" w:space="0" w:color="auto"/>
      </w:divBdr>
    </w:div>
    <w:div w:id="1350646982">
      <w:bodyDiv w:val="1"/>
      <w:marLeft w:val="0"/>
      <w:marRight w:val="0"/>
      <w:marTop w:val="0"/>
      <w:marBottom w:val="0"/>
      <w:divBdr>
        <w:top w:val="none" w:sz="0" w:space="0" w:color="auto"/>
        <w:left w:val="none" w:sz="0" w:space="0" w:color="auto"/>
        <w:bottom w:val="none" w:sz="0" w:space="0" w:color="auto"/>
        <w:right w:val="none" w:sz="0" w:space="0" w:color="auto"/>
      </w:divBdr>
    </w:div>
    <w:div w:id="1481072544">
      <w:bodyDiv w:val="1"/>
      <w:marLeft w:val="0"/>
      <w:marRight w:val="0"/>
      <w:marTop w:val="0"/>
      <w:marBottom w:val="0"/>
      <w:divBdr>
        <w:top w:val="none" w:sz="0" w:space="0" w:color="auto"/>
        <w:left w:val="none" w:sz="0" w:space="0" w:color="auto"/>
        <w:bottom w:val="none" w:sz="0" w:space="0" w:color="auto"/>
        <w:right w:val="none" w:sz="0" w:space="0" w:color="auto"/>
      </w:divBdr>
    </w:div>
    <w:div w:id="1502961640">
      <w:bodyDiv w:val="1"/>
      <w:marLeft w:val="0"/>
      <w:marRight w:val="0"/>
      <w:marTop w:val="0"/>
      <w:marBottom w:val="0"/>
      <w:divBdr>
        <w:top w:val="none" w:sz="0" w:space="0" w:color="auto"/>
        <w:left w:val="none" w:sz="0" w:space="0" w:color="auto"/>
        <w:bottom w:val="none" w:sz="0" w:space="0" w:color="auto"/>
        <w:right w:val="none" w:sz="0" w:space="0" w:color="auto"/>
      </w:divBdr>
    </w:div>
    <w:div w:id="1564947991">
      <w:bodyDiv w:val="1"/>
      <w:marLeft w:val="0"/>
      <w:marRight w:val="0"/>
      <w:marTop w:val="0"/>
      <w:marBottom w:val="0"/>
      <w:divBdr>
        <w:top w:val="none" w:sz="0" w:space="0" w:color="auto"/>
        <w:left w:val="none" w:sz="0" w:space="0" w:color="auto"/>
        <w:bottom w:val="none" w:sz="0" w:space="0" w:color="auto"/>
        <w:right w:val="none" w:sz="0" w:space="0" w:color="auto"/>
      </w:divBdr>
      <w:divsChild>
        <w:div w:id="1469742394">
          <w:marLeft w:val="0"/>
          <w:marRight w:val="0"/>
          <w:marTop w:val="0"/>
          <w:marBottom w:val="0"/>
          <w:divBdr>
            <w:top w:val="single" w:sz="2" w:space="0" w:color="auto"/>
            <w:left w:val="single" w:sz="2" w:space="0" w:color="auto"/>
            <w:bottom w:val="single" w:sz="2" w:space="0" w:color="auto"/>
            <w:right w:val="single" w:sz="2" w:space="0" w:color="auto"/>
          </w:divBdr>
          <w:divsChild>
            <w:div w:id="659696542">
              <w:marLeft w:val="0"/>
              <w:marRight w:val="0"/>
              <w:marTop w:val="0"/>
              <w:marBottom w:val="0"/>
              <w:divBdr>
                <w:top w:val="single" w:sz="2" w:space="0" w:color="auto"/>
                <w:left w:val="single" w:sz="2" w:space="0" w:color="auto"/>
                <w:bottom w:val="single" w:sz="2" w:space="0" w:color="auto"/>
                <w:right w:val="single" w:sz="2" w:space="0" w:color="auto"/>
              </w:divBdr>
              <w:divsChild>
                <w:div w:id="695223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20421684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20" ma:contentTypeDescription="Create a new document." ma:contentTypeScope="" ma:versionID="063f928857595863498770029be4c0b7">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66bf1106a07a0bbcc481e775419944d3"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TaxCatchAll xmlns="877e4dda-f991-41a3-84db-35a976faa0ec" xsi:nil="true"/>
    <i07687df2e2740ee8e2dfcf0c76d8e72 xmlns="d799b62a-f97d-4e27-8a79-b2c30228b78d">
      <Terms xmlns="http://schemas.microsoft.com/office/infopath/2007/PartnerControls"/>
    </i07687df2e2740ee8e2dfcf0c76d8e72>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994FB1-8572-4E76-96FA-10846AA2C7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AE02FE8-A907-4F0F-A08C-27FB82B698C9}">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3.xml><?xml version="1.0" encoding="utf-8"?>
<ds:datastoreItem xmlns:ds="http://schemas.openxmlformats.org/officeDocument/2006/customXml" ds:itemID="{2BB0E2CB-2559-490B-B508-3A45ABD4A0A2}">
  <ds:schemaRefs>
    <ds:schemaRef ds:uri="http://schemas.microsoft.com/sharepoint/v3/contenttype/forms"/>
  </ds:schemaRefs>
</ds:datastoreItem>
</file>

<file path=customXml/itemProps4.xml><?xml version="1.0" encoding="utf-8"?>
<ds:datastoreItem xmlns:ds="http://schemas.openxmlformats.org/officeDocument/2006/customXml" ds:itemID="{64A11C77-3B60-4803-87E4-F78E4664F8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TotalTime>
  <Pages>4</Pages>
  <Words>944</Words>
  <Characters>5194</Characters>
  <Application>Microsoft Office Word</Application>
  <DocSecurity>0</DocSecurity>
  <Lines>43</Lines>
  <Paragraphs>12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曽根原昇</dc:creator>
  <cp:lastModifiedBy>Miguel González</cp:lastModifiedBy>
  <cp:revision>36</cp:revision>
  <cp:lastPrinted>2023-07-31T01:12:00Z</cp:lastPrinted>
  <dcterms:created xsi:type="dcterms:W3CDTF">2023-08-03T08:29:00Z</dcterms:created>
  <dcterms:modified xsi:type="dcterms:W3CDTF">2024-08-20T06:16:00Z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Peso_x0020_archivo">
    <vt:lpwstr/>
  </property>
  <property fmtid="{D5CDD505-2E9C-101B-9397-08002B2CF9AE}" pid="4" name="MediaServiceImageTags">
    <vt:lpwstr/>
  </property>
  <property fmtid="{D5CDD505-2E9C-101B-9397-08002B2CF9AE}" pid="5" name="Peso archivo">
    <vt:lpwstr/>
  </property>
</Properties>
</file>