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4ED395" w14:textId="6CDEAA94" w:rsidR="002830C5" w:rsidRDefault="00C54F6F" w:rsidP="00D909EE">
      <w:pPr>
        <w:spacing w:before="100" w:beforeAutospacing="1" w:after="100" w:afterAutospacing="1"/>
        <w:jc w:val="center"/>
        <w:rPr>
          <w:rFonts w:ascii="Arial" w:hAnsi="Arial" w:cs="Arial"/>
          <w:b/>
          <w:bCs/>
          <w:sz w:val="32"/>
          <w:szCs w:val="24"/>
        </w:rPr>
      </w:pPr>
      <w:bookmarkStart w:id="0" w:name="_Hlk162863991"/>
      <w:r w:rsidRPr="00C54F6F">
        <w:rPr>
          <w:rFonts w:ascii="Arial" w:hAnsi="Arial" w:cs="Arial"/>
          <w:b/>
          <w:bCs/>
          <w:sz w:val="32"/>
          <w:szCs w:val="24"/>
        </w:rPr>
        <w:t>Objetivas Tamron distinguidas com dois prestigiosos prémios EISA 2024-2025</w:t>
      </w:r>
    </w:p>
    <w:p w14:paraId="2221350A" w14:textId="4D2C5CDF" w:rsidR="00C54F6F" w:rsidRPr="00C54F6F" w:rsidRDefault="00027258" w:rsidP="00C54F6F">
      <w:pPr>
        <w:rPr>
          <w:rFonts w:ascii="Arial" w:hAnsi="Arial" w:cs="Arial"/>
          <w:bCs/>
        </w:rPr>
      </w:pPr>
      <w:r w:rsidRPr="005C557B">
        <w:rPr>
          <w:rFonts w:ascii="Arial" w:hAnsi="Arial" w:cs="Arial"/>
          <w:b/>
          <w:bCs/>
        </w:rPr>
        <w:t xml:space="preserve">Lisboa, </w:t>
      </w:r>
      <w:r w:rsidR="00C54F6F">
        <w:rPr>
          <w:rFonts w:ascii="Arial" w:hAnsi="Arial" w:cs="Arial"/>
          <w:b/>
          <w:bCs/>
        </w:rPr>
        <w:t>30</w:t>
      </w:r>
      <w:r w:rsidRPr="005C557B">
        <w:rPr>
          <w:rFonts w:ascii="Arial" w:hAnsi="Arial" w:cs="Arial"/>
          <w:b/>
          <w:bCs/>
        </w:rPr>
        <w:t xml:space="preserve"> de </w:t>
      </w:r>
      <w:r w:rsidR="00C54F6F">
        <w:rPr>
          <w:rFonts w:ascii="Arial" w:hAnsi="Arial" w:cs="Arial"/>
          <w:b/>
          <w:bCs/>
        </w:rPr>
        <w:t>agosto</w:t>
      </w:r>
      <w:r w:rsidRPr="005C557B">
        <w:rPr>
          <w:rFonts w:ascii="Arial" w:hAnsi="Arial" w:cs="Arial"/>
          <w:b/>
          <w:bCs/>
        </w:rPr>
        <w:t xml:space="preserve"> de 202</w:t>
      </w:r>
      <w:r w:rsidR="0045635C" w:rsidRPr="005C557B">
        <w:rPr>
          <w:rFonts w:ascii="Arial" w:hAnsi="Arial" w:cs="Arial"/>
          <w:b/>
          <w:bCs/>
        </w:rPr>
        <w:t>4</w:t>
      </w:r>
      <w:r w:rsidRPr="005C557B">
        <w:rPr>
          <w:rFonts w:ascii="Arial" w:hAnsi="Arial" w:cs="Arial"/>
        </w:rPr>
        <w:t xml:space="preserve"> –</w:t>
      </w:r>
      <w:r w:rsidR="005C557B" w:rsidRPr="005C557B">
        <w:rPr>
          <w:rFonts w:ascii="Arial" w:hAnsi="Arial" w:cs="Arial"/>
        </w:rPr>
        <w:t xml:space="preserve"> A </w:t>
      </w:r>
      <w:r w:rsidR="00C54F6F" w:rsidRPr="00C54F6F">
        <w:rPr>
          <w:rFonts w:ascii="Arial" w:hAnsi="Arial" w:cs="Arial"/>
          <w:bCs/>
        </w:rPr>
        <w:t>Tamron, fabricante líder de óticas para diversas aplicações distribuído em Portugal pela Robisa, anuncia a atribuição de prémios EISA pela Expert Imaging and Sound Association (EISA) a duas objetivas da Tamron: a 70-180mm F/2.8 Di III VC VXD G2 (Modelo A065) para “EISA BEST-BUY TELEPHOTO ZOOM LENS 2024-2025” e a 17-50mm F/4 Di III VXD (Modelo A068) para “EISA BEST-BUY WIDE-ANGLE ZOOM LENS 2024- 2025”. A Tamron é vencedora do prémio EISA há 19 anos consecutivos. Além disso, este ano a Tamron ganhou dois prémios de prestígio.</w:t>
      </w:r>
    </w:p>
    <w:p w14:paraId="6EFC84D1" w14:textId="77777777" w:rsidR="00C54F6F" w:rsidRPr="00D11C99" w:rsidRDefault="00C54F6F" w:rsidP="00C54F6F">
      <w:pPr>
        <w:rPr>
          <w:rFonts w:ascii="Arial" w:hAnsi="Arial" w:cs="Arial"/>
          <w:b/>
        </w:rPr>
      </w:pPr>
      <w:r w:rsidRPr="00D11C99">
        <w:rPr>
          <w:rFonts w:ascii="Arial" w:hAnsi="Arial" w:cs="Arial"/>
          <w:b/>
        </w:rPr>
        <w:t>BEST-BUY TELEZOOM LENS EISA 2024-2025: 70-180m F/2.8 Di III VC VXD G2 (Modelo A065)</w:t>
      </w:r>
    </w:p>
    <w:p w14:paraId="68802B00" w14:textId="41E83E5B" w:rsidR="00C54F6F" w:rsidRPr="00C54F6F" w:rsidRDefault="00C54F6F" w:rsidP="00C54F6F">
      <w:pPr>
        <w:rPr>
          <w:rFonts w:ascii="Arial" w:hAnsi="Arial" w:cs="Arial"/>
        </w:rPr>
      </w:pPr>
      <w:r w:rsidRPr="00C54F6F">
        <w:rPr>
          <w:rFonts w:ascii="Arial" w:hAnsi="Arial" w:cs="Arial"/>
        </w:rPr>
        <w:t xml:space="preserve">Com a 70-180 mm F/2.8 Di III VC VXD G2, a Tamron oferece uma teleobjetiva </w:t>
      </w:r>
      <w:r w:rsidR="006C5F2A">
        <w:rPr>
          <w:rFonts w:ascii="Arial" w:hAnsi="Arial" w:cs="Arial"/>
        </w:rPr>
        <w:t>luminosa</w:t>
      </w:r>
      <w:r w:rsidRPr="00C54F6F">
        <w:rPr>
          <w:rFonts w:ascii="Arial" w:hAnsi="Arial" w:cs="Arial"/>
        </w:rPr>
        <w:t xml:space="preserve"> e acessível. O novo design ótico com elementos de lente feitos de vidro XLD e LD otimiza o desempenho da imagem em toda a gama de distâncias focais. A distância de focagem mais próxima foi melhorada para 30 cm na distância focal mais curta. Ao contrário do modelo anterior, esta ótica de segunda geração está agora equipada com um estabilizador ótico de imagem e mantém-se compacta e leve. O motor linear VXD rápido garante uma focagem automática rápida e precisa, que também é compatível com o Fast Hybrid AF e Eye AF das câmaras Sony. Graças à porta USB-C integrada, os utilizadores podem personalizar várias funções através de um computador ou smartphone Android com a aplicação Tamron Lens Utility.</w:t>
      </w:r>
    </w:p>
    <w:p w14:paraId="17FEA08E" w14:textId="77777777" w:rsidR="00C54F6F" w:rsidRPr="00C54F6F" w:rsidRDefault="00C54F6F" w:rsidP="00C54F6F">
      <w:pPr>
        <w:rPr>
          <w:rFonts w:ascii="Arial" w:hAnsi="Arial" w:cs="Arial"/>
          <w:b/>
          <w:bCs/>
          <w:lang w:val="en-US"/>
        </w:rPr>
      </w:pPr>
      <w:r w:rsidRPr="00C54F6F">
        <w:rPr>
          <w:rFonts w:ascii="Arial" w:hAnsi="Arial" w:cs="Arial"/>
          <w:b/>
          <w:lang w:val="en-US"/>
        </w:rPr>
        <w:t xml:space="preserve">BEST-BUY WIDE ANGLE ZOOM LENS EISA 2024-2025: </w:t>
      </w:r>
      <w:r w:rsidRPr="00C54F6F">
        <w:rPr>
          <w:rFonts w:ascii="Arial" w:hAnsi="Arial" w:cs="Arial"/>
          <w:b/>
          <w:bCs/>
          <w:lang w:val="en-US"/>
        </w:rPr>
        <w:t>17-50 mm F/4 Di III VXD (Modelo A068)</w:t>
      </w:r>
    </w:p>
    <w:p w14:paraId="1E621D3D" w14:textId="77777777" w:rsidR="00C54F6F" w:rsidRPr="00C54F6F" w:rsidRDefault="00C54F6F" w:rsidP="00C54F6F">
      <w:pPr>
        <w:rPr>
          <w:rFonts w:ascii="Arial" w:hAnsi="Arial" w:cs="Arial"/>
          <w:bCs/>
        </w:rPr>
      </w:pPr>
      <w:r w:rsidRPr="00C54F6F">
        <w:rPr>
          <w:rFonts w:ascii="Arial" w:hAnsi="Arial" w:cs="Arial"/>
          <w:bCs/>
        </w:rPr>
        <w:t>A Tamron 17-50mm F/4 Di III VXD para câmaras mirrorless full-frame de baioneta Sony E é uma objetiva prática que cobre a gama de zoom desde ultra grande angular a zoom standard. Isto significa que, juntamente com uma teleobjetiva, pode cobrir a maioria dos tipos de fotografia. Para os fotógrafos de viagens, arquitetura, paisagem e rua, esta objetiva é muitas vezes tudo o que precisam. Com uma abertura máxima fixa de f/4, o peso é muito baixo, apenas 460 g, apesar da vasta gama de zoom e da construção à prova de intempéries. Os fotógrafos apreciarão a focagem ultrarrápida, enquanto os videógrafos apreciarão a focagem suave e os anéis de zoom. A Tamron 17-50mm F/4 Di III VXD tem também um preço acessível, tornando-a numa excelente recomendação de compra.</w:t>
      </w:r>
    </w:p>
    <w:p w14:paraId="350862BC" w14:textId="77777777" w:rsidR="00C54F6F" w:rsidRPr="00C54F6F" w:rsidRDefault="00C54F6F" w:rsidP="00C54F6F">
      <w:pPr>
        <w:rPr>
          <w:rFonts w:ascii="Arial" w:hAnsi="Arial" w:cs="Arial"/>
          <w:b/>
        </w:rPr>
      </w:pPr>
      <w:r w:rsidRPr="00C54F6F">
        <w:rPr>
          <w:rFonts w:ascii="Arial" w:hAnsi="Arial" w:cs="Arial"/>
          <w:b/>
        </w:rPr>
        <w:t>Sobre os prémios EISA</w:t>
      </w:r>
    </w:p>
    <w:p w14:paraId="1DC09B45" w14:textId="33272A7A" w:rsidR="00C54F6F" w:rsidRPr="00C54F6F" w:rsidRDefault="00C54F6F" w:rsidP="00C54F6F">
      <w:pPr>
        <w:rPr>
          <w:rFonts w:ascii="Arial" w:hAnsi="Arial" w:cs="Arial"/>
        </w:rPr>
      </w:pPr>
      <w:r w:rsidRPr="00C54F6F">
        <w:rPr>
          <w:rFonts w:ascii="Arial" w:hAnsi="Arial" w:cs="Arial"/>
        </w:rPr>
        <w:t xml:space="preserve">A Expert Imaging and Sound Association é a comunidade de 59 revistas de tecnologia, websites e comentadores de redes sociais de 30 países, especializados em alta-fidelidade, cinema em casa, fotografia e vídeo, </w:t>
      </w:r>
      <w:r w:rsidR="006C5F2A">
        <w:rPr>
          <w:rFonts w:ascii="Arial" w:hAnsi="Arial" w:cs="Arial"/>
        </w:rPr>
        <w:t xml:space="preserve">car audio </w:t>
      </w:r>
      <w:r w:rsidRPr="00C54F6F">
        <w:rPr>
          <w:rFonts w:ascii="Arial" w:hAnsi="Arial" w:cs="Arial"/>
        </w:rPr>
        <w:t xml:space="preserve">e </w:t>
      </w:r>
      <w:r w:rsidR="006C5F2A">
        <w:rPr>
          <w:rFonts w:ascii="Arial" w:hAnsi="Arial" w:cs="Arial"/>
        </w:rPr>
        <w:t xml:space="preserve">dispositivos </w:t>
      </w:r>
      <w:r w:rsidRPr="00C54F6F">
        <w:rPr>
          <w:rFonts w:ascii="Arial" w:hAnsi="Arial" w:cs="Arial"/>
        </w:rPr>
        <w:t>móve</w:t>
      </w:r>
      <w:r w:rsidR="006C5F2A">
        <w:rPr>
          <w:rFonts w:ascii="Arial" w:hAnsi="Arial" w:cs="Arial"/>
        </w:rPr>
        <w:t>is</w:t>
      </w:r>
      <w:r w:rsidRPr="00C54F6F">
        <w:rPr>
          <w:rFonts w:ascii="Arial" w:hAnsi="Arial" w:cs="Arial"/>
        </w:rPr>
        <w:t>. Todos os anos, o júri de peritos da EISA distingue os melhores produtos de cada categoria com um cobiçado Prémio EISA.</w:t>
      </w:r>
    </w:p>
    <w:p w14:paraId="011158CC" w14:textId="77777777" w:rsidR="00C54F6F" w:rsidRPr="00C54F6F" w:rsidRDefault="00C54F6F" w:rsidP="00C54F6F">
      <w:pPr>
        <w:rPr>
          <w:rFonts w:ascii="Arial" w:hAnsi="Arial" w:cs="Arial"/>
          <w:b/>
        </w:rPr>
      </w:pPr>
      <w:r w:rsidRPr="00C54F6F">
        <w:rPr>
          <w:rFonts w:ascii="Arial" w:hAnsi="Arial" w:cs="Arial"/>
          <w:b/>
        </w:rPr>
        <w:lastRenderedPageBreak/>
        <w:t>Objetivas Tamron galardoadas com prémios EISA</w:t>
      </w:r>
    </w:p>
    <w:p w14:paraId="11883C77" w14:textId="5487900B" w:rsidR="00C54F6F" w:rsidRPr="00C54F6F" w:rsidRDefault="00C54F6F" w:rsidP="00C54F6F">
      <w:pPr>
        <w:rPr>
          <w:rFonts w:ascii="Arial" w:hAnsi="Arial" w:cs="Arial"/>
        </w:rPr>
      </w:pPr>
      <w:r w:rsidRPr="00C54F6F">
        <w:rPr>
          <w:rFonts w:ascii="Arial" w:hAnsi="Arial" w:cs="Arial"/>
        </w:rPr>
        <w:t>A atribuição destes prestigiosos prémios marca o 2</w:t>
      </w:r>
      <w:r>
        <w:rPr>
          <w:rFonts w:ascii="Arial" w:hAnsi="Arial" w:cs="Arial"/>
        </w:rPr>
        <w:t>6</w:t>
      </w:r>
      <w:r w:rsidRPr="00C54F6F">
        <w:rPr>
          <w:rFonts w:ascii="Arial" w:hAnsi="Arial" w:cs="Arial"/>
        </w:rPr>
        <w:t>º ano em que a Tamron ganha um prémio EISA, e o 1</w:t>
      </w:r>
      <w:r>
        <w:rPr>
          <w:rFonts w:ascii="Arial" w:hAnsi="Arial" w:cs="Arial"/>
        </w:rPr>
        <w:t>9</w:t>
      </w:r>
      <w:r w:rsidRPr="00C54F6F">
        <w:rPr>
          <w:rFonts w:ascii="Arial" w:hAnsi="Arial" w:cs="Arial"/>
        </w:rPr>
        <w:t>º ano consecutivo desde 2006. Além disso, este ano a Tamron recebe dois prémios de prestígio.</w:t>
      </w:r>
    </w:p>
    <w:tbl>
      <w:tblPr>
        <w:tblStyle w:val="1"/>
        <w:tblW w:w="0" w:type="auto"/>
        <w:tblLook w:val="04A0" w:firstRow="1" w:lastRow="0" w:firstColumn="1" w:lastColumn="0" w:noHBand="0" w:noVBand="1"/>
      </w:tblPr>
      <w:tblGrid>
        <w:gridCol w:w="1413"/>
        <w:gridCol w:w="7081"/>
      </w:tblGrid>
      <w:tr w:rsidR="00C54F6F" w:rsidRPr="00174774" w14:paraId="6A650E30" w14:textId="77777777" w:rsidTr="00C54F6F">
        <w:tc>
          <w:tcPr>
            <w:tcW w:w="1413" w:type="dxa"/>
            <w:shd w:val="clear" w:color="auto" w:fill="D9D9D9" w:themeFill="background1" w:themeFillShade="D9"/>
          </w:tcPr>
          <w:p w14:paraId="40682865" w14:textId="77777777" w:rsidR="00C54F6F" w:rsidRPr="00C54F6F" w:rsidRDefault="00C54F6F" w:rsidP="00A053DE">
            <w:pPr>
              <w:rPr>
                <w:rFonts w:ascii="Palatino Linotype" w:eastAsia="MS PGothic" w:hAnsi="Palatino Linotype"/>
                <w:sz w:val="18"/>
                <w:szCs w:val="18"/>
                <w:lang w:val="pt-PT"/>
              </w:rPr>
            </w:pPr>
            <w:r w:rsidRPr="00C54F6F">
              <w:rPr>
                <w:rFonts w:ascii="Palatino Linotype" w:eastAsia="MS PGothic" w:hAnsi="Palatino Linotype"/>
                <w:b/>
                <w:sz w:val="18"/>
                <w:szCs w:val="18"/>
                <w:lang w:val="pt-PT"/>
              </w:rPr>
              <w:t>Ano Premiado</w:t>
            </w:r>
          </w:p>
        </w:tc>
        <w:tc>
          <w:tcPr>
            <w:tcW w:w="7081" w:type="dxa"/>
            <w:shd w:val="clear" w:color="auto" w:fill="D9D9D9" w:themeFill="background1" w:themeFillShade="D9"/>
          </w:tcPr>
          <w:p w14:paraId="76E28068" w14:textId="77777777" w:rsidR="00C54F6F" w:rsidRPr="00C54F6F" w:rsidRDefault="00C54F6F" w:rsidP="00A053DE">
            <w:pPr>
              <w:rPr>
                <w:rFonts w:ascii="Palatino Linotype" w:eastAsia="MS PGothic" w:hAnsi="Palatino Linotype"/>
                <w:sz w:val="18"/>
                <w:szCs w:val="18"/>
                <w:lang w:val="pt-PT"/>
              </w:rPr>
            </w:pPr>
            <w:r w:rsidRPr="00C54F6F">
              <w:rPr>
                <w:rFonts w:ascii="Palatino Linotype" w:eastAsia="MS PGothic" w:hAnsi="Palatino Linotype"/>
                <w:b/>
                <w:sz w:val="18"/>
                <w:szCs w:val="18"/>
                <w:lang w:val="pt-PT"/>
              </w:rPr>
              <w:t>Nome do Produto</w:t>
            </w:r>
          </w:p>
        </w:tc>
      </w:tr>
      <w:tr w:rsidR="00C54F6F" w:rsidRPr="00D11C99" w14:paraId="694D5E53" w14:textId="77777777" w:rsidTr="00C54F6F">
        <w:tc>
          <w:tcPr>
            <w:tcW w:w="1413" w:type="dxa"/>
          </w:tcPr>
          <w:p w14:paraId="41DE43BE"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1992-1993</w:t>
            </w:r>
          </w:p>
        </w:tc>
        <w:tc>
          <w:tcPr>
            <w:tcW w:w="7081" w:type="dxa"/>
          </w:tcPr>
          <w:p w14:paraId="06D9B6FB"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SP AF35-105mm F/2.8 Aspherical (Modelo 65D)</w:t>
            </w:r>
          </w:p>
        </w:tc>
      </w:tr>
      <w:tr w:rsidR="00C54F6F" w:rsidRPr="00174774" w14:paraId="357320B3" w14:textId="77777777" w:rsidTr="00C54F6F">
        <w:tc>
          <w:tcPr>
            <w:tcW w:w="1413" w:type="dxa"/>
          </w:tcPr>
          <w:p w14:paraId="58287742"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1993-1994</w:t>
            </w:r>
          </w:p>
        </w:tc>
        <w:tc>
          <w:tcPr>
            <w:tcW w:w="7081" w:type="dxa"/>
          </w:tcPr>
          <w:p w14:paraId="23740867"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AF28-200mm F/3.8-5.6 Aspherical (Modelo 71D)</w:t>
            </w:r>
          </w:p>
        </w:tc>
      </w:tr>
      <w:tr w:rsidR="00C54F6F" w:rsidRPr="00C04B45" w14:paraId="386D8514" w14:textId="77777777" w:rsidTr="00C54F6F">
        <w:tc>
          <w:tcPr>
            <w:tcW w:w="1413" w:type="dxa"/>
          </w:tcPr>
          <w:p w14:paraId="1CBA3F3B"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1997-1998</w:t>
            </w:r>
          </w:p>
        </w:tc>
        <w:tc>
          <w:tcPr>
            <w:tcW w:w="7081" w:type="dxa"/>
          </w:tcPr>
          <w:p w14:paraId="301889DC" w14:textId="77777777" w:rsidR="00C54F6F" w:rsidRPr="00D11C99" w:rsidRDefault="00C54F6F" w:rsidP="00A053DE">
            <w:pPr>
              <w:rPr>
                <w:rFonts w:ascii="Palatino Linotype" w:eastAsia="MS PGothic" w:hAnsi="Palatino Linotype"/>
                <w:sz w:val="18"/>
                <w:szCs w:val="18"/>
                <w:lang w:val="pt-PT"/>
              </w:rPr>
            </w:pPr>
            <w:r w:rsidRPr="00D11C99">
              <w:rPr>
                <w:rFonts w:ascii="Palatino Linotype" w:eastAsia="MS PGothic" w:hAnsi="Palatino Linotype"/>
                <w:sz w:val="18"/>
                <w:szCs w:val="18"/>
                <w:lang w:val="pt-PT"/>
              </w:rPr>
              <w:t xml:space="preserve">SP AF 90mm F/2.8 MACRO </w:t>
            </w:r>
            <w:r w:rsidRPr="00C54F6F">
              <w:rPr>
                <w:rFonts w:ascii="Palatino Linotype" w:eastAsia="MS PGothic" w:hAnsi="Palatino Linotype"/>
                <w:sz w:val="18"/>
                <w:szCs w:val="18"/>
              </w:rPr>
              <w:t>〔</w:t>
            </w:r>
            <w:r w:rsidRPr="00D11C99">
              <w:rPr>
                <w:rFonts w:ascii="Palatino Linotype" w:eastAsia="MS PGothic" w:hAnsi="Palatino Linotype"/>
                <w:sz w:val="18"/>
                <w:szCs w:val="18"/>
                <w:lang w:val="pt-PT"/>
              </w:rPr>
              <w:t>1:1</w:t>
            </w:r>
            <w:r w:rsidRPr="00C54F6F">
              <w:rPr>
                <w:rFonts w:ascii="Palatino Linotype" w:eastAsia="MS PGothic" w:hAnsi="Palatino Linotype"/>
                <w:sz w:val="18"/>
                <w:szCs w:val="18"/>
              </w:rPr>
              <w:t>〕</w:t>
            </w:r>
            <w:r w:rsidRPr="00D11C99">
              <w:rPr>
                <w:rFonts w:ascii="Palatino Linotype" w:eastAsia="MS PGothic" w:hAnsi="Palatino Linotype"/>
                <w:sz w:val="18"/>
                <w:szCs w:val="18"/>
                <w:lang w:val="pt-PT"/>
              </w:rPr>
              <w:t xml:space="preserve"> (Modelo 72E)</w:t>
            </w:r>
          </w:p>
        </w:tc>
      </w:tr>
      <w:tr w:rsidR="00C54F6F" w:rsidRPr="00174774" w14:paraId="6A78958E" w14:textId="77777777" w:rsidTr="00C54F6F">
        <w:tc>
          <w:tcPr>
            <w:tcW w:w="1413" w:type="dxa"/>
          </w:tcPr>
          <w:p w14:paraId="5C972708"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1999-2000</w:t>
            </w:r>
          </w:p>
        </w:tc>
        <w:tc>
          <w:tcPr>
            <w:tcW w:w="7081" w:type="dxa"/>
          </w:tcPr>
          <w:p w14:paraId="2DC144C9"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 xml:space="preserve">AF28-300mm F/3.5-6.3 Aspherical </w:t>
            </w:r>
            <w:r w:rsidRPr="00C54F6F">
              <w:rPr>
                <w:rFonts w:ascii="Palatino Linotype" w:eastAsia="MS PGothic" w:hAnsi="Palatino Linotype"/>
                <w:sz w:val="18"/>
                <w:szCs w:val="18"/>
              </w:rPr>
              <w:t>〔</w:t>
            </w:r>
            <w:r w:rsidRPr="00C54F6F">
              <w:rPr>
                <w:rFonts w:ascii="Palatino Linotype" w:eastAsia="MS PGothic" w:hAnsi="Palatino Linotype"/>
                <w:sz w:val="18"/>
                <w:szCs w:val="18"/>
              </w:rPr>
              <w:t>IF</w:t>
            </w:r>
            <w:r w:rsidRPr="00C54F6F">
              <w:rPr>
                <w:rFonts w:ascii="Palatino Linotype" w:eastAsia="MS PGothic" w:hAnsi="Palatino Linotype"/>
                <w:sz w:val="18"/>
                <w:szCs w:val="18"/>
              </w:rPr>
              <w:t>〕</w:t>
            </w:r>
            <w:r w:rsidRPr="00C54F6F">
              <w:rPr>
                <w:rFonts w:ascii="Palatino Linotype" w:eastAsia="MS PGothic" w:hAnsi="Palatino Linotype"/>
                <w:sz w:val="18"/>
                <w:szCs w:val="18"/>
              </w:rPr>
              <w:t xml:space="preserve"> MACRO (Modelo 185D)</w:t>
            </w:r>
          </w:p>
        </w:tc>
      </w:tr>
      <w:tr w:rsidR="00C54F6F" w:rsidRPr="00D11C99" w14:paraId="79330CD5" w14:textId="77777777" w:rsidTr="00C54F6F">
        <w:tc>
          <w:tcPr>
            <w:tcW w:w="1413" w:type="dxa"/>
          </w:tcPr>
          <w:p w14:paraId="2F0E4DD1"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2000-2001</w:t>
            </w:r>
          </w:p>
        </w:tc>
        <w:tc>
          <w:tcPr>
            <w:tcW w:w="7081" w:type="dxa"/>
          </w:tcPr>
          <w:p w14:paraId="52CC0D9C"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 xml:space="preserve">AF28-200mm F/3.8-5.6 LD Aspherical </w:t>
            </w:r>
            <w:r w:rsidRPr="00C54F6F">
              <w:rPr>
                <w:rFonts w:ascii="Palatino Linotype" w:eastAsia="MS PGothic" w:hAnsi="Palatino Linotype"/>
                <w:sz w:val="18"/>
                <w:szCs w:val="18"/>
              </w:rPr>
              <w:t>〔</w:t>
            </w:r>
            <w:r w:rsidRPr="00C54F6F">
              <w:rPr>
                <w:rFonts w:ascii="Palatino Linotype" w:eastAsia="MS PGothic" w:hAnsi="Palatino Linotype"/>
                <w:sz w:val="18"/>
                <w:szCs w:val="18"/>
              </w:rPr>
              <w:t>IF</w:t>
            </w:r>
            <w:r w:rsidRPr="00C54F6F">
              <w:rPr>
                <w:rFonts w:ascii="Palatino Linotype" w:eastAsia="MS PGothic" w:hAnsi="Palatino Linotype"/>
                <w:sz w:val="18"/>
                <w:szCs w:val="18"/>
              </w:rPr>
              <w:t>〕</w:t>
            </w:r>
            <w:r w:rsidRPr="00C54F6F">
              <w:rPr>
                <w:rFonts w:ascii="Palatino Linotype" w:eastAsia="MS PGothic" w:hAnsi="Palatino Linotype"/>
                <w:sz w:val="18"/>
                <w:szCs w:val="18"/>
              </w:rPr>
              <w:t xml:space="preserve"> Super II MACRO (Modelo 371D)</w:t>
            </w:r>
          </w:p>
        </w:tc>
      </w:tr>
      <w:tr w:rsidR="00C54F6F" w:rsidRPr="00C04B45" w14:paraId="362539B2" w14:textId="77777777" w:rsidTr="00C54F6F">
        <w:tc>
          <w:tcPr>
            <w:tcW w:w="1413" w:type="dxa"/>
          </w:tcPr>
          <w:p w14:paraId="36804E8D"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2002-2003</w:t>
            </w:r>
          </w:p>
        </w:tc>
        <w:tc>
          <w:tcPr>
            <w:tcW w:w="7081" w:type="dxa"/>
          </w:tcPr>
          <w:p w14:paraId="735244C5" w14:textId="77777777" w:rsidR="00C54F6F" w:rsidRPr="00C54F6F" w:rsidRDefault="00C54F6F" w:rsidP="00A053DE">
            <w:pPr>
              <w:rPr>
                <w:rFonts w:ascii="Palatino Linotype" w:eastAsia="MS PGothic" w:hAnsi="Palatino Linotype"/>
                <w:sz w:val="18"/>
                <w:szCs w:val="18"/>
                <w:lang w:val="es-ES"/>
              </w:rPr>
            </w:pPr>
            <w:r w:rsidRPr="00C54F6F">
              <w:rPr>
                <w:rFonts w:ascii="Palatino Linotype" w:eastAsia="MS PGothic" w:hAnsi="Palatino Linotype"/>
                <w:sz w:val="18"/>
                <w:szCs w:val="18"/>
                <w:lang w:val="es-ES"/>
              </w:rPr>
              <w:t xml:space="preserve">AF28-300mm Ultra Zoom XR F/3.5-6.3 LD Aspherical </w:t>
            </w:r>
            <w:r w:rsidRPr="00C54F6F">
              <w:rPr>
                <w:rFonts w:ascii="Palatino Linotype" w:eastAsia="MS PGothic" w:hAnsi="Palatino Linotype"/>
                <w:sz w:val="18"/>
                <w:szCs w:val="18"/>
              </w:rPr>
              <w:t>〔</w:t>
            </w:r>
            <w:r w:rsidRPr="00C54F6F">
              <w:rPr>
                <w:rFonts w:ascii="Palatino Linotype" w:eastAsia="MS PGothic" w:hAnsi="Palatino Linotype"/>
                <w:sz w:val="18"/>
                <w:szCs w:val="18"/>
                <w:lang w:val="es-ES"/>
              </w:rPr>
              <w:t>IF</w:t>
            </w:r>
            <w:r w:rsidRPr="00C54F6F">
              <w:rPr>
                <w:rFonts w:ascii="Palatino Linotype" w:eastAsia="MS PGothic" w:hAnsi="Palatino Linotype"/>
                <w:sz w:val="18"/>
                <w:szCs w:val="18"/>
              </w:rPr>
              <w:t>〕</w:t>
            </w:r>
            <w:r w:rsidRPr="00C54F6F">
              <w:rPr>
                <w:rFonts w:ascii="Palatino Linotype" w:eastAsia="MS PGothic" w:hAnsi="Palatino Linotype"/>
                <w:sz w:val="18"/>
                <w:szCs w:val="18"/>
                <w:lang w:val="es-ES"/>
              </w:rPr>
              <w:t xml:space="preserve"> MACRO (Modelo A06)</w:t>
            </w:r>
          </w:p>
        </w:tc>
      </w:tr>
      <w:tr w:rsidR="00C54F6F" w:rsidRPr="00D11C99" w14:paraId="2CA8C807" w14:textId="77777777" w:rsidTr="00C54F6F">
        <w:tc>
          <w:tcPr>
            <w:tcW w:w="1413" w:type="dxa"/>
          </w:tcPr>
          <w:p w14:paraId="4D232C84"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2003-2004</w:t>
            </w:r>
          </w:p>
        </w:tc>
        <w:tc>
          <w:tcPr>
            <w:tcW w:w="7081" w:type="dxa"/>
          </w:tcPr>
          <w:p w14:paraId="596FAF66"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 xml:space="preserve">SP AF28-75mm F/2.8 XR Di LD Aspherical </w:t>
            </w:r>
            <w:r w:rsidRPr="00C54F6F">
              <w:rPr>
                <w:rFonts w:ascii="Palatino Linotype" w:eastAsia="MS PGothic" w:hAnsi="Palatino Linotype"/>
                <w:sz w:val="18"/>
                <w:szCs w:val="18"/>
              </w:rPr>
              <w:t>〔</w:t>
            </w:r>
            <w:r w:rsidRPr="00C54F6F">
              <w:rPr>
                <w:rFonts w:ascii="Palatino Linotype" w:eastAsia="MS PGothic" w:hAnsi="Palatino Linotype"/>
                <w:sz w:val="18"/>
                <w:szCs w:val="18"/>
              </w:rPr>
              <w:t>IF</w:t>
            </w:r>
            <w:r w:rsidRPr="00C54F6F">
              <w:rPr>
                <w:rFonts w:ascii="Palatino Linotype" w:eastAsia="MS PGothic" w:hAnsi="Palatino Linotype"/>
                <w:sz w:val="18"/>
                <w:szCs w:val="18"/>
              </w:rPr>
              <w:t>〕</w:t>
            </w:r>
            <w:r w:rsidRPr="00C54F6F">
              <w:rPr>
                <w:rFonts w:ascii="Palatino Linotype" w:eastAsia="MS PGothic" w:hAnsi="Palatino Linotype"/>
                <w:sz w:val="18"/>
                <w:szCs w:val="18"/>
              </w:rPr>
              <w:t xml:space="preserve"> MACRO (Modelo A09)</w:t>
            </w:r>
          </w:p>
        </w:tc>
      </w:tr>
      <w:tr w:rsidR="00C54F6F" w:rsidRPr="00D11C99" w14:paraId="49768224" w14:textId="77777777" w:rsidTr="00C54F6F">
        <w:tc>
          <w:tcPr>
            <w:tcW w:w="1413" w:type="dxa"/>
          </w:tcPr>
          <w:p w14:paraId="620E8491"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2006-2007</w:t>
            </w:r>
          </w:p>
        </w:tc>
        <w:tc>
          <w:tcPr>
            <w:tcW w:w="7081" w:type="dxa"/>
          </w:tcPr>
          <w:p w14:paraId="62008837"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 xml:space="preserve">SP AF17-50mm F/2.8 XR Di II LD Aspherical </w:t>
            </w:r>
            <w:r w:rsidRPr="00C54F6F">
              <w:rPr>
                <w:rFonts w:ascii="Palatino Linotype" w:eastAsia="MS PGothic" w:hAnsi="Palatino Linotype"/>
                <w:sz w:val="18"/>
                <w:szCs w:val="18"/>
              </w:rPr>
              <w:t>〔</w:t>
            </w:r>
            <w:r w:rsidRPr="00C54F6F">
              <w:rPr>
                <w:rFonts w:ascii="Palatino Linotype" w:eastAsia="MS PGothic" w:hAnsi="Palatino Linotype"/>
                <w:sz w:val="18"/>
                <w:szCs w:val="18"/>
              </w:rPr>
              <w:t>IF</w:t>
            </w:r>
            <w:r w:rsidRPr="00C54F6F">
              <w:rPr>
                <w:rFonts w:ascii="Palatino Linotype" w:eastAsia="MS PGothic" w:hAnsi="Palatino Linotype"/>
                <w:sz w:val="18"/>
                <w:szCs w:val="18"/>
              </w:rPr>
              <w:t>〕</w:t>
            </w:r>
            <w:r w:rsidRPr="00C54F6F">
              <w:rPr>
                <w:rFonts w:ascii="Palatino Linotype" w:eastAsia="MS PGothic" w:hAnsi="Palatino Linotype"/>
                <w:sz w:val="18"/>
                <w:szCs w:val="18"/>
              </w:rPr>
              <w:t xml:space="preserve"> (Modelo A16)</w:t>
            </w:r>
          </w:p>
        </w:tc>
      </w:tr>
      <w:tr w:rsidR="00C54F6F" w:rsidRPr="00D11C99" w14:paraId="71AD80FC" w14:textId="77777777" w:rsidTr="00C54F6F">
        <w:tc>
          <w:tcPr>
            <w:tcW w:w="1413" w:type="dxa"/>
          </w:tcPr>
          <w:p w14:paraId="626B88F3"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2007-2008</w:t>
            </w:r>
          </w:p>
        </w:tc>
        <w:tc>
          <w:tcPr>
            <w:tcW w:w="7081" w:type="dxa"/>
          </w:tcPr>
          <w:p w14:paraId="5271C55E"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 xml:space="preserve">AF18-250mm F/3.5-6.3 Di II LD Aspherical </w:t>
            </w:r>
            <w:r w:rsidRPr="00C54F6F">
              <w:rPr>
                <w:rFonts w:ascii="Palatino Linotype" w:eastAsia="MS PGothic" w:hAnsi="Palatino Linotype"/>
                <w:sz w:val="18"/>
                <w:szCs w:val="18"/>
              </w:rPr>
              <w:t>〔</w:t>
            </w:r>
            <w:r w:rsidRPr="00C54F6F">
              <w:rPr>
                <w:rFonts w:ascii="Palatino Linotype" w:eastAsia="MS PGothic" w:hAnsi="Palatino Linotype"/>
                <w:sz w:val="18"/>
                <w:szCs w:val="18"/>
              </w:rPr>
              <w:t>IF</w:t>
            </w:r>
            <w:r w:rsidRPr="00C54F6F">
              <w:rPr>
                <w:rFonts w:ascii="Palatino Linotype" w:eastAsia="MS PGothic" w:hAnsi="Palatino Linotype"/>
                <w:sz w:val="18"/>
                <w:szCs w:val="18"/>
              </w:rPr>
              <w:t>〕</w:t>
            </w:r>
            <w:r w:rsidRPr="00C54F6F">
              <w:rPr>
                <w:rFonts w:ascii="Palatino Linotype" w:eastAsia="MS PGothic" w:hAnsi="Palatino Linotype"/>
                <w:sz w:val="18"/>
                <w:szCs w:val="18"/>
              </w:rPr>
              <w:t xml:space="preserve"> MACRO (Modelo A18)</w:t>
            </w:r>
          </w:p>
        </w:tc>
      </w:tr>
      <w:tr w:rsidR="00C54F6F" w:rsidRPr="00174774" w14:paraId="47E32848" w14:textId="77777777" w:rsidTr="00C54F6F">
        <w:tc>
          <w:tcPr>
            <w:tcW w:w="1413" w:type="dxa"/>
          </w:tcPr>
          <w:p w14:paraId="283A3B95"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2008-2009</w:t>
            </w:r>
          </w:p>
        </w:tc>
        <w:tc>
          <w:tcPr>
            <w:tcW w:w="7081" w:type="dxa"/>
          </w:tcPr>
          <w:p w14:paraId="5D0C9CAB"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 xml:space="preserve">AF28-300mm F/3.5-6.3 XR Di VC LD Aspherical </w:t>
            </w:r>
            <w:r w:rsidRPr="00C54F6F">
              <w:rPr>
                <w:rFonts w:ascii="Palatino Linotype" w:eastAsia="MS PGothic" w:hAnsi="Palatino Linotype"/>
                <w:sz w:val="18"/>
                <w:szCs w:val="18"/>
              </w:rPr>
              <w:t>〔</w:t>
            </w:r>
            <w:r w:rsidRPr="00C54F6F">
              <w:rPr>
                <w:rFonts w:ascii="Palatino Linotype" w:eastAsia="MS PGothic" w:hAnsi="Palatino Linotype"/>
                <w:sz w:val="18"/>
                <w:szCs w:val="18"/>
              </w:rPr>
              <w:t>IF</w:t>
            </w:r>
            <w:r w:rsidRPr="00C54F6F">
              <w:rPr>
                <w:rFonts w:ascii="Palatino Linotype" w:eastAsia="MS PGothic" w:hAnsi="Palatino Linotype"/>
                <w:sz w:val="18"/>
                <w:szCs w:val="18"/>
              </w:rPr>
              <w:t>〕</w:t>
            </w:r>
            <w:r w:rsidRPr="00C54F6F">
              <w:rPr>
                <w:rFonts w:ascii="Palatino Linotype" w:eastAsia="MS PGothic" w:hAnsi="Palatino Linotype"/>
                <w:sz w:val="18"/>
                <w:szCs w:val="18"/>
              </w:rPr>
              <w:t xml:space="preserve"> MACRO (Modelo A20)</w:t>
            </w:r>
          </w:p>
        </w:tc>
      </w:tr>
      <w:tr w:rsidR="00C54F6F" w:rsidRPr="00D11C99" w14:paraId="6B44DFB0" w14:textId="77777777" w:rsidTr="00C54F6F">
        <w:tc>
          <w:tcPr>
            <w:tcW w:w="1413" w:type="dxa"/>
          </w:tcPr>
          <w:p w14:paraId="708D3C07"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2009-2010</w:t>
            </w:r>
          </w:p>
        </w:tc>
        <w:tc>
          <w:tcPr>
            <w:tcW w:w="7081" w:type="dxa"/>
          </w:tcPr>
          <w:p w14:paraId="7544CBA1"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 xml:space="preserve">AF18-270mm F/3.5-6.3 Di II VC LD Aspherical </w:t>
            </w:r>
            <w:r w:rsidRPr="00C54F6F">
              <w:rPr>
                <w:rFonts w:ascii="Palatino Linotype" w:eastAsia="MS PGothic" w:hAnsi="Palatino Linotype"/>
                <w:sz w:val="18"/>
                <w:szCs w:val="18"/>
              </w:rPr>
              <w:t>〔</w:t>
            </w:r>
            <w:r w:rsidRPr="00C54F6F">
              <w:rPr>
                <w:rFonts w:ascii="Palatino Linotype" w:eastAsia="MS PGothic" w:hAnsi="Palatino Linotype"/>
                <w:sz w:val="18"/>
                <w:szCs w:val="18"/>
              </w:rPr>
              <w:t>IF</w:t>
            </w:r>
            <w:r w:rsidRPr="00C54F6F">
              <w:rPr>
                <w:rFonts w:ascii="Palatino Linotype" w:eastAsia="MS PGothic" w:hAnsi="Palatino Linotype"/>
                <w:sz w:val="18"/>
                <w:szCs w:val="18"/>
              </w:rPr>
              <w:t>〕</w:t>
            </w:r>
            <w:r w:rsidRPr="00C54F6F">
              <w:rPr>
                <w:rFonts w:ascii="Palatino Linotype" w:eastAsia="MS PGothic" w:hAnsi="Palatino Linotype"/>
                <w:sz w:val="18"/>
                <w:szCs w:val="18"/>
              </w:rPr>
              <w:t xml:space="preserve"> MACRO (Modelo B003)</w:t>
            </w:r>
          </w:p>
        </w:tc>
      </w:tr>
      <w:tr w:rsidR="00C54F6F" w:rsidRPr="00743B67" w14:paraId="56742BD1" w14:textId="77777777" w:rsidTr="00C54F6F">
        <w:tc>
          <w:tcPr>
            <w:tcW w:w="1413" w:type="dxa"/>
          </w:tcPr>
          <w:p w14:paraId="4C465B0C"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2010-2011</w:t>
            </w:r>
          </w:p>
        </w:tc>
        <w:tc>
          <w:tcPr>
            <w:tcW w:w="7081" w:type="dxa"/>
          </w:tcPr>
          <w:p w14:paraId="421FBBCB" w14:textId="77777777" w:rsidR="00C54F6F" w:rsidRPr="00C54F6F" w:rsidRDefault="00C54F6F" w:rsidP="00A053DE">
            <w:pPr>
              <w:rPr>
                <w:rFonts w:ascii="Palatino Linotype" w:eastAsia="MS PGothic" w:hAnsi="Palatino Linotype"/>
                <w:sz w:val="18"/>
                <w:szCs w:val="18"/>
                <w:lang w:val="it-IT"/>
              </w:rPr>
            </w:pPr>
            <w:r w:rsidRPr="00C54F6F">
              <w:rPr>
                <w:rFonts w:ascii="Palatino Linotype" w:eastAsia="MS PGothic" w:hAnsi="Palatino Linotype"/>
                <w:sz w:val="18"/>
                <w:szCs w:val="18"/>
                <w:lang w:val="it-IT"/>
              </w:rPr>
              <w:t>SP 70-300mm F/4-5.6 Di VC USD (Modelo A005)</w:t>
            </w:r>
          </w:p>
        </w:tc>
      </w:tr>
      <w:tr w:rsidR="00C54F6F" w:rsidRPr="00743B67" w14:paraId="2D48CACF" w14:textId="77777777" w:rsidTr="00C54F6F">
        <w:tc>
          <w:tcPr>
            <w:tcW w:w="1413" w:type="dxa"/>
          </w:tcPr>
          <w:p w14:paraId="41C1DF4C"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2011-2012</w:t>
            </w:r>
          </w:p>
        </w:tc>
        <w:tc>
          <w:tcPr>
            <w:tcW w:w="7081" w:type="dxa"/>
          </w:tcPr>
          <w:p w14:paraId="45A02F71" w14:textId="77777777" w:rsidR="00C54F6F" w:rsidRPr="00C54F6F" w:rsidRDefault="00C54F6F" w:rsidP="00A053DE">
            <w:pPr>
              <w:rPr>
                <w:rFonts w:ascii="Palatino Linotype" w:eastAsia="MS PGothic" w:hAnsi="Palatino Linotype"/>
                <w:sz w:val="18"/>
                <w:szCs w:val="18"/>
                <w:lang w:val="it-IT"/>
              </w:rPr>
            </w:pPr>
            <w:r w:rsidRPr="00C54F6F">
              <w:rPr>
                <w:rFonts w:ascii="Palatino Linotype" w:eastAsia="MS PGothic" w:hAnsi="Palatino Linotype"/>
                <w:sz w:val="18"/>
                <w:szCs w:val="18"/>
                <w:lang w:val="it-IT"/>
              </w:rPr>
              <w:t>18-270mm F/3.5-6.3 Di II VC PZD (Modelo B008)</w:t>
            </w:r>
          </w:p>
        </w:tc>
      </w:tr>
      <w:tr w:rsidR="00C54F6F" w:rsidRPr="00743B67" w14:paraId="215838D3" w14:textId="77777777" w:rsidTr="00C54F6F">
        <w:tc>
          <w:tcPr>
            <w:tcW w:w="1413" w:type="dxa"/>
          </w:tcPr>
          <w:p w14:paraId="5C9928FC"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2012-2013</w:t>
            </w:r>
          </w:p>
        </w:tc>
        <w:tc>
          <w:tcPr>
            <w:tcW w:w="7081" w:type="dxa"/>
          </w:tcPr>
          <w:p w14:paraId="7AC637D1" w14:textId="77777777" w:rsidR="00C54F6F" w:rsidRPr="00C54F6F" w:rsidRDefault="00C54F6F" w:rsidP="00A053DE">
            <w:pPr>
              <w:rPr>
                <w:rFonts w:ascii="Palatino Linotype" w:eastAsia="MS PGothic" w:hAnsi="Palatino Linotype"/>
                <w:sz w:val="18"/>
                <w:szCs w:val="18"/>
                <w:lang w:val="it-IT"/>
              </w:rPr>
            </w:pPr>
            <w:r w:rsidRPr="00C54F6F">
              <w:rPr>
                <w:rFonts w:ascii="Palatino Linotype" w:eastAsia="MS PGothic" w:hAnsi="Palatino Linotype"/>
                <w:sz w:val="18"/>
                <w:szCs w:val="18"/>
                <w:lang w:val="it-IT"/>
              </w:rPr>
              <w:t>SP 24-70mm F/2.8 Di VC USD (Modelo A007)</w:t>
            </w:r>
          </w:p>
        </w:tc>
      </w:tr>
      <w:tr w:rsidR="00C54F6F" w:rsidRPr="00743B67" w14:paraId="28CF90A5" w14:textId="77777777" w:rsidTr="00C54F6F">
        <w:tc>
          <w:tcPr>
            <w:tcW w:w="1413" w:type="dxa"/>
            <w:vAlign w:val="center"/>
          </w:tcPr>
          <w:p w14:paraId="5088BFB5" w14:textId="77777777" w:rsidR="00C54F6F" w:rsidRPr="00C54F6F" w:rsidRDefault="00C54F6F" w:rsidP="00A053DE">
            <w:pPr>
              <w:jc w:val="both"/>
              <w:rPr>
                <w:rFonts w:ascii="Palatino Linotype" w:eastAsia="MS PGothic" w:hAnsi="Palatino Linotype"/>
                <w:sz w:val="18"/>
                <w:szCs w:val="18"/>
              </w:rPr>
            </w:pPr>
            <w:r w:rsidRPr="00C54F6F">
              <w:rPr>
                <w:rFonts w:ascii="Palatino Linotype" w:eastAsia="MS PGothic" w:hAnsi="Palatino Linotype"/>
                <w:sz w:val="18"/>
                <w:szCs w:val="18"/>
              </w:rPr>
              <w:t>2013-2014</w:t>
            </w:r>
          </w:p>
        </w:tc>
        <w:tc>
          <w:tcPr>
            <w:tcW w:w="7081" w:type="dxa"/>
          </w:tcPr>
          <w:p w14:paraId="292F606A" w14:textId="77777777" w:rsidR="00C54F6F" w:rsidRPr="00C54F6F" w:rsidRDefault="00C54F6F" w:rsidP="00A053DE">
            <w:pPr>
              <w:rPr>
                <w:rFonts w:ascii="Palatino Linotype" w:eastAsia="MS PGothic" w:hAnsi="Palatino Linotype"/>
                <w:sz w:val="18"/>
                <w:szCs w:val="18"/>
                <w:lang w:val="it-IT"/>
              </w:rPr>
            </w:pPr>
            <w:r w:rsidRPr="00C54F6F">
              <w:rPr>
                <w:rFonts w:ascii="Palatino Linotype" w:eastAsia="MS PGothic" w:hAnsi="Palatino Linotype"/>
                <w:sz w:val="18"/>
                <w:szCs w:val="18"/>
                <w:lang w:val="it-IT"/>
              </w:rPr>
              <w:t>SP 90mm F/2.8 Di MACRO 1:1 VC USD (Modelo F004)</w:t>
            </w:r>
          </w:p>
          <w:p w14:paraId="19929E4C" w14:textId="77777777" w:rsidR="00C54F6F" w:rsidRPr="00C54F6F" w:rsidRDefault="00C54F6F" w:rsidP="00A053DE">
            <w:pPr>
              <w:rPr>
                <w:rFonts w:ascii="Palatino Linotype" w:eastAsia="MS PGothic" w:hAnsi="Palatino Linotype"/>
                <w:sz w:val="18"/>
                <w:szCs w:val="18"/>
                <w:lang w:val="it-IT"/>
              </w:rPr>
            </w:pPr>
            <w:r w:rsidRPr="00C54F6F">
              <w:rPr>
                <w:rFonts w:ascii="Palatino Linotype" w:eastAsia="MS PGothic" w:hAnsi="Palatino Linotype"/>
                <w:sz w:val="18"/>
                <w:szCs w:val="18"/>
                <w:lang w:val="it-IT"/>
              </w:rPr>
              <w:t>SP 70-200mm F/2.8 Di VC USD (Modelo A009)</w:t>
            </w:r>
          </w:p>
        </w:tc>
      </w:tr>
      <w:tr w:rsidR="00C54F6F" w:rsidRPr="00743B67" w14:paraId="6CC8DAF7" w14:textId="77777777" w:rsidTr="00C54F6F">
        <w:tc>
          <w:tcPr>
            <w:tcW w:w="1413" w:type="dxa"/>
            <w:vAlign w:val="center"/>
          </w:tcPr>
          <w:p w14:paraId="3DECC4E9" w14:textId="77777777" w:rsidR="00C54F6F" w:rsidRPr="00C54F6F" w:rsidRDefault="00C54F6F" w:rsidP="00A053DE">
            <w:pPr>
              <w:jc w:val="both"/>
              <w:rPr>
                <w:rFonts w:ascii="Palatino Linotype" w:eastAsia="MS PGothic" w:hAnsi="Palatino Linotype"/>
                <w:sz w:val="18"/>
                <w:szCs w:val="18"/>
              </w:rPr>
            </w:pPr>
            <w:r w:rsidRPr="00C54F6F">
              <w:rPr>
                <w:rFonts w:ascii="Palatino Linotype" w:eastAsia="MS PGothic" w:hAnsi="Palatino Linotype"/>
                <w:sz w:val="18"/>
                <w:szCs w:val="18"/>
              </w:rPr>
              <w:t>2014-2015</w:t>
            </w:r>
          </w:p>
        </w:tc>
        <w:tc>
          <w:tcPr>
            <w:tcW w:w="7081" w:type="dxa"/>
          </w:tcPr>
          <w:p w14:paraId="3F4AF69C" w14:textId="77777777" w:rsidR="00C54F6F" w:rsidRPr="00C54F6F" w:rsidRDefault="00C54F6F" w:rsidP="00A053DE">
            <w:pPr>
              <w:rPr>
                <w:rFonts w:ascii="Palatino Linotype" w:eastAsia="MS PGothic" w:hAnsi="Palatino Linotype"/>
                <w:sz w:val="18"/>
                <w:szCs w:val="18"/>
                <w:lang w:val="it-IT"/>
              </w:rPr>
            </w:pPr>
            <w:r w:rsidRPr="00C54F6F">
              <w:rPr>
                <w:rFonts w:ascii="Palatino Linotype" w:eastAsia="MS PGothic" w:hAnsi="Palatino Linotype"/>
                <w:sz w:val="18"/>
                <w:szCs w:val="18"/>
                <w:lang w:val="it-IT"/>
              </w:rPr>
              <w:t>16-300mm F/3.5-6.3 Di II VC PZD MACRO (Modelo B016)</w:t>
            </w:r>
          </w:p>
          <w:p w14:paraId="39E3A1F4" w14:textId="77777777" w:rsidR="00C54F6F" w:rsidRPr="00C54F6F" w:rsidRDefault="00C54F6F" w:rsidP="00A053DE">
            <w:pPr>
              <w:rPr>
                <w:rFonts w:ascii="Palatino Linotype" w:eastAsia="MS PGothic" w:hAnsi="Palatino Linotype"/>
                <w:sz w:val="18"/>
                <w:szCs w:val="18"/>
                <w:lang w:val="it-IT"/>
              </w:rPr>
            </w:pPr>
            <w:r w:rsidRPr="00C54F6F">
              <w:rPr>
                <w:rFonts w:ascii="Palatino Linotype" w:eastAsia="MS PGothic" w:hAnsi="Palatino Linotype"/>
                <w:sz w:val="18"/>
                <w:szCs w:val="18"/>
                <w:lang w:val="it-IT"/>
              </w:rPr>
              <w:t>SP 150-600mm F/5-6.3 Di VC USD (Modelo A011)</w:t>
            </w:r>
          </w:p>
        </w:tc>
      </w:tr>
      <w:tr w:rsidR="00C54F6F" w:rsidRPr="00743B67" w14:paraId="528D6716" w14:textId="77777777" w:rsidTr="00C54F6F">
        <w:tc>
          <w:tcPr>
            <w:tcW w:w="1413" w:type="dxa"/>
          </w:tcPr>
          <w:p w14:paraId="708520F3"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2015-2016</w:t>
            </w:r>
          </w:p>
        </w:tc>
        <w:tc>
          <w:tcPr>
            <w:tcW w:w="7081" w:type="dxa"/>
          </w:tcPr>
          <w:p w14:paraId="3E4E07C8" w14:textId="77777777" w:rsidR="00C54F6F" w:rsidRPr="00C54F6F" w:rsidRDefault="00C54F6F" w:rsidP="00A053DE">
            <w:pPr>
              <w:rPr>
                <w:rFonts w:ascii="Palatino Linotype" w:eastAsia="MS PGothic" w:hAnsi="Palatino Linotype"/>
                <w:sz w:val="18"/>
                <w:szCs w:val="18"/>
                <w:lang w:val="it-IT"/>
              </w:rPr>
            </w:pPr>
            <w:r w:rsidRPr="00C54F6F">
              <w:rPr>
                <w:rFonts w:ascii="Palatino Linotype" w:eastAsia="MS PGothic" w:hAnsi="Palatino Linotype"/>
                <w:sz w:val="18"/>
                <w:szCs w:val="18"/>
                <w:lang w:val="it-IT"/>
              </w:rPr>
              <w:t>SP 15-30mm F/2.8 Di VC USD (Modelo A012)</w:t>
            </w:r>
          </w:p>
        </w:tc>
      </w:tr>
      <w:tr w:rsidR="00C54F6F" w:rsidRPr="00743B67" w14:paraId="0DD0610A" w14:textId="77777777" w:rsidTr="00C54F6F">
        <w:tc>
          <w:tcPr>
            <w:tcW w:w="1413" w:type="dxa"/>
          </w:tcPr>
          <w:p w14:paraId="15B89242"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2016-2017</w:t>
            </w:r>
          </w:p>
        </w:tc>
        <w:tc>
          <w:tcPr>
            <w:tcW w:w="7081" w:type="dxa"/>
          </w:tcPr>
          <w:p w14:paraId="64CFAA97" w14:textId="77777777" w:rsidR="00C54F6F" w:rsidRPr="00C54F6F" w:rsidRDefault="00C54F6F" w:rsidP="00A053DE">
            <w:pPr>
              <w:rPr>
                <w:rFonts w:ascii="Palatino Linotype" w:eastAsia="MS PGothic" w:hAnsi="Palatino Linotype"/>
                <w:sz w:val="18"/>
                <w:szCs w:val="18"/>
                <w:lang w:val="it-IT"/>
              </w:rPr>
            </w:pPr>
            <w:r w:rsidRPr="00C54F6F">
              <w:rPr>
                <w:rFonts w:ascii="Palatino Linotype" w:eastAsia="MS PGothic" w:hAnsi="Palatino Linotype"/>
                <w:sz w:val="18"/>
                <w:szCs w:val="18"/>
                <w:lang w:val="it-IT"/>
              </w:rPr>
              <w:t>SP 85mm F/1.8 Di VC USD (Modelo F016)</w:t>
            </w:r>
          </w:p>
        </w:tc>
      </w:tr>
      <w:tr w:rsidR="00C54F6F" w:rsidRPr="00743B67" w14:paraId="5DB97FFB" w14:textId="77777777" w:rsidTr="00C54F6F">
        <w:tc>
          <w:tcPr>
            <w:tcW w:w="1413" w:type="dxa"/>
            <w:vAlign w:val="center"/>
          </w:tcPr>
          <w:p w14:paraId="0E276B9E"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2017-2018</w:t>
            </w:r>
          </w:p>
        </w:tc>
        <w:tc>
          <w:tcPr>
            <w:tcW w:w="7081" w:type="dxa"/>
          </w:tcPr>
          <w:p w14:paraId="19583B9B" w14:textId="77777777" w:rsidR="00C54F6F" w:rsidRPr="00C54F6F" w:rsidRDefault="00C54F6F" w:rsidP="00A053DE">
            <w:pPr>
              <w:rPr>
                <w:rFonts w:ascii="Palatino Linotype" w:eastAsia="MS PGothic" w:hAnsi="Palatino Linotype"/>
                <w:sz w:val="18"/>
                <w:szCs w:val="18"/>
                <w:lang w:val="it-IT"/>
              </w:rPr>
            </w:pPr>
            <w:r w:rsidRPr="00C54F6F">
              <w:rPr>
                <w:rFonts w:ascii="Palatino Linotype" w:eastAsia="MS PGothic" w:hAnsi="Palatino Linotype"/>
                <w:sz w:val="18"/>
                <w:szCs w:val="18"/>
                <w:lang w:val="it-IT"/>
              </w:rPr>
              <w:t>SP 150-600mm F/5-6.3 Di VC USD G2 (Modelo A022)</w:t>
            </w:r>
          </w:p>
          <w:p w14:paraId="68F36D6B" w14:textId="77777777" w:rsidR="00C54F6F" w:rsidRPr="00C54F6F" w:rsidRDefault="00C54F6F" w:rsidP="00A053DE">
            <w:pPr>
              <w:rPr>
                <w:rFonts w:ascii="Palatino Linotype" w:eastAsia="MS PGothic" w:hAnsi="Palatino Linotype"/>
                <w:sz w:val="18"/>
                <w:szCs w:val="18"/>
                <w:lang w:val="it-IT"/>
              </w:rPr>
            </w:pPr>
            <w:r w:rsidRPr="00C54F6F">
              <w:rPr>
                <w:rFonts w:ascii="Palatino Linotype" w:eastAsia="MS PGothic" w:hAnsi="Palatino Linotype"/>
                <w:sz w:val="18"/>
                <w:szCs w:val="18"/>
                <w:lang w:val="it-IT"/>
              </w:rPr>
              <w:t>18-400mm F/3.5-6.3 Di II VC HLD (Modelo B028)</w:t>
            </w:r>
          </w:p>
        </w:tc>
      </w:tr>
      <w:tr w:rsidR="00C54F6F" w:rsidRPr="00743B67" w14:paraId="21187C52" w14:textId="77777777" w:rsidTr="00C54F6F">
        <w:tc>
          <w:tcPr>
            <w:tcW w:w="1413" w:type="dxa"/>
            <w:vAlign w:val="center"/>
          </w:tcPr>
          <w:p w14:paraId="306F9F6B" w14:textId="77777777" w:rsidR="00C54F6F" w:rsidRPr="00C54F6F" w:rsidRDefault="00C54F6F" w:rsidP="00A053DE">
            <w:pPr>
              <w:rPr>
                <w:rFonts w:ascii="Palatino Linotype" w:eastAsia="MS PGothic" w:hAnsi="Palatino Linotype"/>
                <w:sz w:val="18"/>
                <w:szCs w:val="18"/>
              </w:rPr>
            </w:pPr>
            <w:r w:rsidRPr="00C54F6F">
              <w:rPr>
                <w:rFonts w:ascii="Palatino Linotype" w:eastAsia="MS PGothic" w:hAnsi="Palatino Linotype"/>
                <w:sz w:val="18"/>
                <w:szCs w:val="18"/>
              </w:rPr>
              <w:t>2018-2019</w:t>
            </w:r>
          </w:p>
        </w:tc>
        <w:tc>
          <w:tcPr>
            <w:tcW w:w="7081" w:type="dxa"/>
          </w:tcPr>
          <w:p w14:paraId="4543A08A" w14:textId="77777777" w:rsidR="00C54F6F" w:rsidRPr="00C54F6F" w:rsidRDefault="00C54F6F" w:rsidP="00A053DE">
            <w:pPr>
              <w:rPr>
                <w:rFonts w:ascii="Palatino Linotype" w:eastAsia="MS PGothic" w:hAnsi="Palatino Linotype"/>
                <w:sz w:val="18"/>
                <w:szCs w:val="18"/>
                <w:lang w:val="it-IT"/>
              </w:rPr>
            </w:pPr>
            <w:r w:rsidRPr="00C54F6F">
              <w:rPr>
                <w:rFonts w:ascii="Palatino Linotype" w:eastAsia="MS PGothic" w:hAnsi="Palatino Linotype"/>
                <w:sz w:val="18"/>
                <w:szCs w:val="18"/>
                <w:lang w:val="it-IT"/>
              </w:rPr>
              <w:t>28-75mm F/2.8 Di III RXD (Modelo A036)</w:t>
            </w:r>
          </w:p>
          <w:p w14:paraId="4E72B1B6" w14:textId="77777777" w:rsidR="00C54F6F" w:rsidRPr="00C54F6F" w:rsidRDefault="00C54F6F" w:rsidP="00A053DE">
            <w:pPr>
              <w:rPr>
                <w:rFonts w:ascii="Palatino Linotype" w:eastAsia="MS PGothic" w:hAnsi="Palatino Linotype"/>
                <w:sz w:val="18"/>
                <w:szCs w:val="18"/>
                <w:lang w:val="it-IT"/>
              </w:rPr>
            </w:pPr>
            <w:r w:rsidRPr="00C54F6F">
              <w:rPr>
                <w:rFonts w:ascii="Palatino Linotype" w:eastAsia="MS PGothic" w:hAnsi="Palatino Linotype"/>
                <w:sz w:val="18"/>
                <w:szCs w:val="18"/>
                <w:lang w:val="it-IT"/>
              </w:rPr>
              <w:lastRenderedPageBreak/>
              <w:t>70-210mm F/4 Di VC USD (Modelo A034)</w:t>
            </w:r>
          </w:p>
        </w:tc>
      </w:tr>
      <w:tr w:rsidR="00C54F6F" w:rsidRPr="00743B67" w14:paraId="59084C5C" w14:textId="77777777" w:rsidTr="00C54F6F">
        <w:tc>
          <w:tcPr>
            <w:tcW w:w="1413" w:type="dxa"/>
            <w:vAlign w:val="center"/>
          </w:tcPr>
          <w:p w14:paraId="43660A2A" w14:textId="77777777" w:rsidR="00C54F6F" w:rsidRPr="00C54F6F" w:rsidRDefault="00C54F6F" w:rsidP="00A053DE">
            <w:pPr>
              <w:rPr>
                <w:rFonts w:ascii="Palatino Linotype" w:eastAsia="MS PGothic" w:hAnsi="Palatino Linotype"/>
                <w:bCs/>
                <w:sz w:val="18"/>
                <w:szCs w:val="18"/>
              </w:rPr>
            </w:pPr>
            <w:r w:rsidRPr="00C54F6F">
              <w:rPr>
                <w:rFonts w:ascii="Palatino Linotype" w:eastAsia="MS PGothic" w:hAnsi="Palatino Linotype"/>
                <w:bCs/>
                <w:sz w:val="18"/>
                <w:szCs w:val="18"/>
              </w:rPr>
              <w:lastRenderedPageBreak/>
              <w:t>2019-2020</w:t>
            </w:r>
          </w:p>
        </w:tc>
        <w:tc>
          <w:tcPr>
            <w:tcW w:w="7081" w:type="dxa"/>
          </w:tcPr>
          <w:p w14:paraId="3CA0C5D3" w14:textId="77777777" w:rsidR="00C54F6F" w:rsidRPr="00C54F6F" w:rsidRDefault="00C54F6F" w:rsidP="00A053DE">
            <w:pPr>
              <w:rPr>
                <w:rFonts w:ascii="Palatino Linotype" w:eastAsia="MS PGothic" w:hAnsi="Palatino Linotype"/>
                <w:bCs/>
                <w:sz w:val="18"/>
                <w:szCs w:val="18"/>
                <w:lang w:val="it-IT"/>
              </w:rPr>
            </w:pPr>
            <w:r w:rsidRPr="00C54F6F">
              <w:rPr>
                <w:rFonts w:ascii="Palatino Linotype" w:hAnsi="Palatino Linotype"/>
                <w:bCs/>
                <w:color w:val="000000"/>
                <w:sz w:val="18"/>
                <w:szCs w:val="18"/>
                <w:lang w:val="it-IT"/>
              </w:rPr>
              <w:t>17-28mm F/2.8 Di III RXD</w:t>
            </w:r>
            <w:r w:rsidRPr="00C54F6F">
              <w:rPr>
                <w:rFonts w:ascii="Palatino Linotype" w:eastAsia="MS PGothic" w:hAnsi="Palatino Linotype"/>
                <w:bCs/>
                <w:sz w:val="18"/>
                <w:szCs w:val="18"/>
                <w:lang w:val="it-IT"/>
              </w:rPr>
              <w:t xml:space="preserve"> (Modelo A046)</w:t>
            </w:r>
          </w:p>
          <w:p w14:paraId="7ED1FDF3" w14:textId="77777777" w:rsidR="00C54F6F" w:rsidRPr="00C54F6F" w:rsidRDefault="00C54F6F" w:rsidP="00A053DE">
            <w:pPr>
              <w:rPr>
                <w:rFonts w:ascii="Palatino Linotype" w:eastAsia="MS PGothic" w:hAnsi="Palatino Linotype"/>
                <w:bCs/>
                <w:sz w:val="18"/>
                <w:szCs w:val="18"/>
                <w:lang w:val="it-IT"/>
              </w:rPr>
            </w:pPr>
            <w:r w:rsidRPr="00C54F6F">
              <w:rPr>
                <w:rFonts w:ascii="Palatino Linotype" w:hAnsi="Palatino Linotype"/>
                <w:bCs/>
                <w:color w:val="000000"/>
                <w:sz w:val="18"/>
                <w:szCs w:val="18"/>
                <w:lang w:val="it-IT"/>
              </w:rPr>
              <w:t>35-150mm F/2.8-4 Di VC OSD</w:t>
            </w:r>
            <w:r w:rsidRPr="00C54F6F">
              <w:rPr>
                <w:rFonts w:ascii="Palatino Linotype" w:eastAsia="MS PGothic" w:hAnsi="Palatino Linotype" w:cs="Arial"/>
                <w:bCs/>
                <w:sz w:val="18"/>
                <w:szCs w:val="18"/>
                <w:lang w:val="it-IT"/>
              </w:rPr>
              <w:t xml:space="preserve"> (Modelo A043)</w:t>
            </w:r>
          </w:p>
        </w:tc>
      </w:tr>
      <w:tr w:rsidR="00C54F6F" w:rsidRPr="00743B67" w14:paraId="68E7070F" w14:textId="77777777" w:rsidTr="00C54F6F">
        <w:tc>
          <w:tcPr>
            <w:tcW w:w="1413" w:type="dxa"/>
            <w:vAlign w:val="center"/>
          </w:tcPr>
          <w:p w14:paraId="2E6653A5" w14:textId="77777777" w:rsidR="00C54F6F" w:rsidRPr="00C54F6F" w:rsidRDefault="00C54F6F" w:rsidP="00A053DE">
            <w:pPr>
              <w:rPr>
                <w:rFonts w:ascii="Palatino Linotype" w:eastAsia="MS PGothic" w:hAnsi="Palatino Linotype"/>
                <w:bCs/>
                <w:sz w:val="18"/>
                <w:szCs w:val="18"/>
              </w:rPr>
            </w:pPr>
            <w:r w:rsidRPr="00C54F6F">
              <w:rPr>
                <w:rFonts w:ascii="Palatino Linotype" w:eastAsia="MS PGothic" w:hAnsi="Palatino Linotype"/>
                <w:bCs/>
                <w:sz w:val="18"/>
                <w:szCs w:val="18"/>
              </w:rPr>
              <w:t>2020-2021</w:t>
            </w:r>
          </w:p>
        </w:tc>
        <w:tc>
          <w:tcPr>
            <w:tcW w:w="7081" w:type="dxa"/>
          </w:tcPr>
          <w:p w14:paraId="26A39BD6" w14:textId="77777777" w:rsidR="00C54F6F" w:rsidRPr="00C54F6F" w:rsidRDefault="00C54F6F" w:rsidP="00A053DE">
            <w:pPr>
              <w:rPr>
                <w:rFonts w:ascii="Palatino Linotype" w:eastAsia="MS PGothic" w:hAnsi="Palatino Linotype"/>
                <w:bCs/>
                <w:sz w:val="18"/>
                <w:szCs w:val="18"/>
                <w:lang w:val="it-IT"/>
              </w:rPr>
            </w:pPr>
            <w:r w:rsidRPr="00C54F6F">
              <w:rPr>
                <w:rFonts w:ascii="Palatino Linotype" w:hAnsi="Palatino Linotype"/>
                <w:bCs/>
                <w:color w:val="000000"/>
                <w:sz w:val="18"/>
                <w:szCs w:val="18"/>
                <w:lang w:val="it-IT"/>
              </w:rPr>
              <w:t>70-180mm F/2.8 Di III VXD</w:t>
            </w:r>
            <w:r w:rsidRPr="00C54F6F">
              <w:rPr>
                <w:rFonts w:ascii="Palatino Linotype" w:eastAsia="MS PGothic" w:hAnsi="Palatino Linotype"/>
                <w:bCs/>
                <w:sz w:val="18"/>
                <w:szCs w:val="18"/>
                <w:lang w:val="it-IT"/>
              </w:rPr>
              <w:t xml:space="preserve"> (Modelo A056)</w:t>
            </w:r>
          </w:p>
          <w:p w14:paraId="6D9E31BD" w14:textId="77777777" w:rsidR="00C54F6F" w:rsidRPr="00C54F6F" w:rsidRDefault="00C54F6F" w:rsidP="00A053DE">
            <w:pPr>
              <w:rPr>
                <w:rFonts w:ascii="Palatino Linotype" w:eastAsia="MS PGothic" w:hAnsi="Palatino Linotype"/>
                <w:bCs/>
                <w:sz w:val="18"/>
                <w:szCs w:val="18"/>
                <w:lang w:val="it-IT"/>
              </w:rPr>
            </w:pPr>
            <w:r w:rsidRPr="00C54F6F">
              <w:rPr>
                <w:rFonts w:ascii="Palatino Linotype" w:hAnsi="Palatino Linotype"/>
                <w:bCs/>
                <w:color w:val="000000"/>
                <w:sz w:val="18"/>
                <w:szCs w:val="18"/>
                <w:lang w:val="it-IT"/>
              </w:rPr>
              <w:t>28-200mm F/2.8-5.6 Di III RXD</w:t>
            </w:r>
            <w:r w:rsidRPr="00C54F6F">
              <w:rPr>
                <w:rFonts w:ascii="Palatino Linotype" w:eastAsia="MS PGothic" w:hAnsi="Palatino Linotype" w:cs="Arial"/>
                <w:bCs/>
                <w:sz w:val="18"/>
                <w:szCs w:val="18"/>
                <w:lang w:val="it-IT"/>
              </w:rPr>
              <w:t xml:space="preserve"> (Modelo A071)</w:t>
            </w:r>
          </w:p>
        </w:tc>
      </w:tr>
      <w:tr w:rsidR="00C54F6F" w:rsidRPr="00D11C99" w14:paraId="632AB6DE" w14:textId="77777777" w:rsidTr="00C54F6F">
        <w:tc>
          <w:tcPr>
            <w:tcW w:w="1413" w:type="dxa"/>
            <w:vAlign w:val="center"/>
          </w:tcPr>
          <w:p w14:paraId="0206BDC5" w14:textId="77777777" w:rsidR="00C54F6F" w:rsidRPr="00C54F6F" w:rsidRDefault="00C54F6F" w:rsidP="00A053DE">
            <w:pPr>
              <w:rPr>
                <w:rFonts w:ascii="Palatino Linotype" w:eastAsia="MS PGothic" w:hAnsi="Palatino Linotype"/>
                <w:bCs/>
                <w:sz w:val="18"/>
                <w:szCs w:val="18"/>
              </w:rPr>
            </w:pPr>
            <w:r w:rsidRPr="00C54F6F">
              <w:rPr>
                <w:rFonts w:ascii="Palatino Linotype" w:eastAsia="MS PGothic" w:hAnsi="Palatino Linotype" w:hint="eastAsia"/>
                <w:bCs/>
                <w:sz w:val="18"/>
                <w:szCs w:val="18"/>
              </w:rPr>
              <w:t>2</w:t>
            </w:r>
            <w:r w:rsidRPr="00C54F6F">
              <w:rPr>
                <w:rFonts w:ascii="Palatino Linotype" w:eastAsia="MS PGothic" w:hAnsi="Palatino Linotype"/>
                <w:bCs/>
                <w:sz w:val="18"/>
                <w:szCs w:val="18"/>
              </w:rPr>
              <w:t>021-2022</w:t>
            </w:r>
          </w:p>
        </w:tc>
        <w:tc>
          <w:tcPr>
            <w:tcW w:w="7081" w:type="dxa"/>
          </w:tcPr>
          <w:p w14:paraId="57AAD095" w14:textId="77777777" w:rsidR="00C54F6F" w:rsidRPr="00C54F6F" w:rsidRDefault="00C54F6F" w:rsidP="00A053DE">
            <w:pPr>
              <w:rPr>
                <w:rFonts w:ascii="Palatino Linotype" w:hAnsi="Palatino Linotype"/>
                <w:bCs/>
                <w:sz w:val="18"/>
                <w:szCs w:val="18"/>
                <w:lang w:val="it-IT"/>
              </w:rPr>
            </w:pPr>
            <w:r w:rsidRPr="00C54F6F">
              <w:rPr>
                <w:rFonts w:ascii="Palatino Linotype" w:hAnsi="Palatino Linotype"/>
                <w:bCs/>
                <w:sz w:val="18"/>
                <w:szCs w:val="18"/>
                <w:lang w:val="it-IT"/>
              </w:rPr>
              <w:t xml:space="preserve">17-70mm F/2.8 Di III-A VC RXD (Modelo B070) </w:t>
            </w:r>
          </w:p>
          <w:p w14:paraId="4F10CFCD" w14:textId="77777777" w:rsidR="00C54F6F" w:rsidRPr="00C54F6F" w:rsidRDefault="00C54F6F" w:rsidP="00A053DE">
            <w:pPr>
              <w:rPr>
                <w:rFonts w:ascii="Palatino Linotype" w:hAnsi="Palatino Linotype"/>
                <w:bCs/>
                <w:sz w:val="18"/>
                <w:szCs w:val="18"/>
                <w:lang w:val="it-IT"/>
              </w:rPr>
            </w:pPr>
            <w:r w:rsidRPr="00C54F6F">
              <w:rPr>
                <w:rFonts w:ascii="Palatino Linotype" w:hAnsi="Palatino Linotype"/>
                <w:bCs/>
                <w:sz w:val="18"/>
                <w:szCs w:val="18"/>
                <w:lang w:val="it-IT"/>
              </w:rPr>
              <w:t xml:space="preserve">11-20mm F/2.8 Di III-A RXD (Modelo B060) </w:t>
            </w:r>
          </w:p>
          <w:p w14:paraId="5300DCFD" w14:textId="77777777" w:rsidR="00C54F6F" w:rsidRPr="00C54F6F" w:rsidRDefault="00C54F6F" w:rsidP="00A053DE">
            <w:pPr>
              <w:rPr>
                <w:rFonts w:ascii="Palatino Linotype" w:hAnsi="Palatino Linotype"/>
                <w:bCs/>
                <w:color w:val="000000"/>
                <w:sz w:val="18"/>
                <w:szCs w:val="18"/>
                <w:lang w:val="it-IT"/>
              </w:rPr>
            </w:pPr>
            <w:r w:rsidRPr="00C54F6F">
              <w:rPr>
                <w:rFonts w:ascii="Palatino Linotype" w:hAnsi="Palatino Linotype" w:hint="eastAsia"/>
                <w:bCs/>
                <w:sz w:val="18"/>
                <w:szCs w:val="18"/>
                <w:lang w:val="it-IT"/>
              </w:rPr>
              <w:t>150-500mm F/5-6.7 Di III VC VXD</w:t>
            </w:r>
            <w:r w:rsidRPr="00C54F6F">
              <w:rPr>
                <w:rFonts w:ascii="Palatino Linotype" w:hAnsi="Palatino Linotype"/>
                <w:bCs/>
                <w:sz w:val="18"/>
                <w:szCs w:val="18"/>
                <w:lang w:val="it-IT"/>
              </w:rPr>
              <w:t xml:space="preserve"> (</w:t>
            </w:r>
            <w:r w:rsidRPr="00C54F6F">
              <w:rPr>
                <w:rFonts w:ascii="Palatino Linotype" w:hAnsi="Palatino Linotype" w:hint="eastAsia"/>
                <w:bCs/>
                <w:sz w:val="18"/>
                <w:szCs w:val="18"/>
                <w:lang w:val="it-IT"/>
              </w:rPr>
              <w:t>Model</w:t>
            </w:r>
            <w:r w:rsidRPr="00C54F6F">
              <w:rPr>
                <w:rFonts w:ascii="Palatino Linotype" w:hAnsi="Palatino Linotype"/>
                <w:bCs/>
                <w:sz w:val="18"/>
                <w:szCs w:val="18"/>
                <w:lang w:val="it-IT"/>
              </w:rPr>
              <w:t>o</w:t>
            </w:r>
            <w:r w:rsidRPr="00C54F6F">
              <w:rPr>
                <w:rFonts w:ascii="Palatino Linotype" w:hAnsi="Palatino Linotype" w:hint="eastAsia"/>
                <w:bCs/>
                <w:sz w:val="18"/>
                <w:szCs w:val="18"/>
                <w:lang w:val="it-IT"/>
              </w:rPr>
              <w:t xml:space="preserve"> A057</w:t>
            </w:r>
            <w:r w:rsidRPr="00C54F6F">
              <w:rPr>
                <w:rFonts w:ascii="Palatino Linotype" w:hAnsi="Palatino Linotype"/>
                <w:bCs/>
                <w:sz w:val="18"/>
                <w:szCs w:val="18"/>
                <w:lang w:val="it-IT"/>
              </w:rPr>
              <w:t>)</w:t>
            </w:r>
          </w:p>
        </w:tc>
      </w:tr>
      <w:tr w:rsidR="00C54F6F" w:rsidRPr="00D11C99" w14:paraId="176494DF" w14:textId="77777777" w:rsidTr="00C54F6F">
        <w:tc>
          <w:tcPr>
            <w:tcW w:w="1413" w:type="dxa"/>
            <w:vAlign w:val="center"/>
          </w:tcPr>
          <w:p w14:paraId="78B63E22" w14:textId="77777777" w:rsidR="00C54F6F" w:rsidRPr="00C54F6F" w:rsidRDefault="00C54F6F" w:rsidP="00A053DE">
            <w:pPr>
              <w:rPr>
                <w:rFonts w:ascii="Palatino Linotype" w:eastAsia="MS PGothic" w:hAnsi="Palatino Linotype"/>
                <w:bCs/>
                <w:sz w:val="18"/>
                <w:szCs w:val="18"/>
              </w:rPr>
            </w:pPr>
            <w:r w:rsidRPr="00C54F6F">
              <w:rPr>
                <w:rFonts w:ascii="Palatino Linotype" w:eastAsia="MS PGothic" w:hAnsi="Palatino Linotype" w:hint="eastAsia"/>
                <w:bCs/>
                <w:sz w:val="18"/>
                <w:szCs w:val="18"/>
              </w:rPr>
              <w:t>2</w:t>
            </w:r>
            <w:r w:rsidRPr="00C54F6F">
              <w:rPr>
                <w:rFonts w:ascii="Palatino Linotype" w:eastAsia="MS PGothic" w:hAnsi="Palatino Linotype"/>
                <w:bCs/>
                <w:sz w:val="18"/>
                <w:szCs w:val="18"/>
              </w:rPr>
              <w:t>022-2023</w:t>
            </w:r>
          </w:p>
        </w:tc>
        <w:tc>
          <w:tcPr>
            <w:tcW w:w="7081" w:type="dxa"/>
          </w:tcPr>
          <w:p w14:paraId="027A963E" w14:textId="77777777" w:rsidR="00C54F6F" w:rsidRPr="00C54F6F" w:rsidRDefault="00C54F6F" w:rsidP="00A053DE">
            <w:pPr>
              <w:rPr>
                <w:rFonts w:ascii="Palatino Linotype" w:hAnsi="Palatino Linotype"/>
                <w:bCs/>
                <w:color w:val="000000"/>
                <w:sz w:val="18"/>
                <w:szCs w:val="18"/>
                <w:lang w:val="it-IT"/>
              </w:rPr>
            </w:pPr>
            <w:r w:rsidRPr="00C54F6F">
              <w:rPr>
                <w:rFonts w:ascii="Palatino Linotype" w:hAnsi="Palatino Linotype"/>
                <w:bCs/>
                <w:color w:val="000000"/>
                <w:sz w:val="18"/>
                <w:szCs w:val="18"/>
                <w:lang w:val="it-IT"/>
              </w:rPr>
              <w:t>18-300mm F/3.5-6.3 Di III-A VC VXD (Modelo B061)</w:t>
            </w:r>
          </w:p>
          <w:p w14:paraId="33E26D9D" w14:textId="77777777" w:rsidR="00C54F6F" w:rsidRPr="00C54F6F" w:rsidRDefault="00C54F6F" w:rsidP="00A053DE">
            <w:pPr>
              <w:rPr>
                <w:rFonts w:ascii="Palatino Linotype" w:hAnsi="Palatino Linotype"/>
                <w:bCs/>
                <w:color w:val="000000"/>
                <w:sz w:val="18"/>
                <w:szCs w:val="18"/>
                <w:lang w:val="it-IT"/>
              </w:rPr>
            </w:pPr>
            <w:r w:rsidRPr="00C54F6F">
              <w:rPr>
                <w:rFonts w:ascii="Palatino Linotype" w:hAnsi="Palatino Linotype"/>
                <w:bCs/>
                <w:color w:val="000000"/>
                <w:sz w:val="18"/>
                <w:szCs w:val="18"/>
                <w:lang w:val="it-IT"/>
              </w:rPr>
              <w:t>28-75mm F/2.8 Di III VXD G2 (Modelo A063)</w:t>
            </w:r>
          </w:p>
          <w:p w14:paraId="1093F682" w14:textId="77777777" w:rsidR="00C54F6F" w:rsidRPr="00C54F6F" w:rsidRDefault="00C54F6F" w:rsidP="00A053DE">
            <w:pPr>
              <w:rPr>
                <w:rFonts w:ascii="Palatino Linotype" w:hAnsi="Palatino Linotype"/>
                <w:bCs/>
                <w:sz w:val="18"/>
                <w:szCs w:val="18"/>
                <w:lang w:val="it-IT"/>
              </w:rPr>
            </w:pPr>
            <w:r w:rsidRPr="00C54F6F">
              <w:rPr>
                <w:rFonts w:ascii="Palatino Linotype" w:hAnsi="Palatino Linotype"/>
                <w:bCs/>
                <w:color w:val="000000"/>
                <w:sz w:val="18"/>
                <w:szCs w:val="18"/>
                <w:lang w:val="it-IT"/>
              </w:rPr>
              <w:t>35-150mm F/2-2.8 Di III VXD (Modelo A058)</w:t>
            </w:r>
          </w:p>
        </w:tc>
      </w:tr>
      <w:tr w:rsidR="00C54F6F" w:rsidRPr="00743B67" w14:paraId="51034CDF" w14:textId="77777777" w:rsidTr="00C54F6F">
        <w:tc>
          <w:tcPr>
            <w:tcW w:w="1413" w:type="dxa"/>
            <w:vAlign w:val="center"/>
          </w:tcPr>
          <w:p w14:paraId="08AFF8F8" w14:textId="77777777" w:rsidR="00C54F6F" w:rsidRPr="00C54F6F" w:rsidRDefault="00C54F6F" w:rsidP="00A053DE">
            <w:pPr>
              <w:rPr>
                <w:rFonts w:ascii="Palatino Linotype" w:eastAsia="MS PGothic" w:hAnsi="Palatino Linotype"/>
                <w:bCs/>
                <w:sz w:val="18"/>
                <w:szCs w:val="18"/>
              </w:rPr>
            </w:pPr>
            <w:r w:rsidRPr="00C54F6F">
              <w:rPr>
                <w:rFonts w:ascii="Palatino Linotype" w:eastAsia="MS PGothic" w:hAnsi="Palatino Linotype" w:hint="eastAsia"/>
                <w:bCs/>
                <w:sz w:val="18"/>
                <w:szCs w:val="18"/>
              </w:rPr>
              <w:t>2</w:t>
            </w:r>
            <w:r w:rsidRPr="00C54F6F">
              <w:rPr>
                <w:rFonts w:ascii="Palatino Linotype" w:eastAsia="MS PGothic" w:hAnsi="Palatino Linotype"/>
                <w:bCs/>
                <w:sz w:val="18"/>
                <w:szCs w:val="18"/>
              </w:rPr>
              <w:t>023-2024</w:t>
            </w:r>
          </w:p>
        </w:tc>
        <w:tc>
          <w:tcPr>
            <w:tcW w:w="7081" w:type="dxa"/>
          </w:tcPr>
          <w:p w14:paraId="61EF0048" w14:textId="77777777" w:rsidR="00C54F6F" w:rsidRPr="00C54F6F" w:rsidRDefault="00C54F6F" w:rsidP="00A053DE">
            <w:pPr>
              <w:rPr>
                <w:rFonts w:ascii="Palatino Linotype" w:hAnsi="Palatino Linotype"/>
                <w:bCs/>
                <w:color w:val="000000"/>
                <w:sz w:val="18"/>
                <w:szCs w:val="18"/>
                <w:lang w:val="it-IT"/>
              </w:rPr>
            </w:pPr>
            <w:r w:rsidRPr="00C54F6F">
              <w:rPr>
                <w:rFonts w:ascii="Palatino Linotype" w:hAnsi="Palatino Linotype" w:hint="eastAsia"/>
                <w:bCs/>
                <w:color w:val="000000"/>
                <w:sz w:val="18"/>
                <w:szCs w:val="18"/>
                <w:lang w:val="it-IT"/>
              </w:rPr>
              <w:t>2</w:t>
            </w:r>
            <w:r w:rsidRPr="00C54F6F">
              <w:rPr>
                <w:rFonts w:ascii="Palatino Linotype" w:hAnsi="Palatino Linotype"/>
                <w:bCs/>
                <w:color w:val="000000"/>
                <w:sz w:val="18"/>
                <w:szCs w:val="18"/>
                <w:lang w:val="it-IT"/>
              </w:rPr>
              <w:t>0-40mm F/2.8 Di III VXD (Modelo A062)</w:t>
            </w:r>
          </w:p>
          <w:p w14:paraId="28EAC138" w14:textId="77777777" w:rsidR="00C54F6F" w:rsidRPr="00C54F6F" w:rsidRDefault="00C54F6F" w:rsidP="00A053DE">
            <w:pPr>
              <w:rPr>
                <w:rFonts w:ascii="Palatino Linotype" w:hAnsi="Palatino Linotype"/>
                <w:bCs/>
                <w:color w:val="000000"/>
                <w:sz w:val="18"/>
                <w:szCs w:val="18"/>
                <w:lang w:val="it-IT"/>
              </w:rPr>
            </w:pPr>
            <w:r w:rsidRPr="00C54F6F">
              <w:rPr>
                <w:rFonts w:ascii="Palatino Linotype" w:hAnsi="Palatino Linotype" w:hint="eastAsia"/>
                <w:bCs/>
                <w:color w:val="000000"/>
                <w:sz w:val="18"/>
                <w:szCs w:val="18"/>
                <w:lang w:val="it-IT"/>
              </w:rPr>
              <w:t>5</w:t>
            </w:r>
            <w:r w:rsidRPr="00C54F6F">
              <w:rPr>
                <w:rFonts w:ascii="Palatino Linotype" w:hAnsi="Palatino Linotype"/>
                <w:bCs/>
                <w:color w:val="000000"/>
                <w:sz w:val="18"/>
                <w:szCs w:val="18"/>
                <w:lang w:val="it-IT"/>
              </w:rPr>
              <w:t>0-400mm F/4.5-6.3 Di III VC VXD (Modelo A067)</w:t>
            </w:r>
          </w:p>
        </w:tc>
      </w:tr>
    </w:tbl>
    <w:p w14:paraId="2EFDCC69" w14:textId="734C1BCC" w:rsidR="00B800BA" w:rsidRDefault="00E1062D" w:rsidP="00286EDD">
      <w:pPr>
        <w:spacing w:before="100" w:beforeAutospacing="1" w:after="100" w:afterAutospacing="1"/>
        <w:rPr>
          <w:rFonts w:ascii="Arial" w:hAnsi="Arial" w:cs="Arial"/>
          <w:bCs/>
        </w:rPr>
      </w:pPr>
      <w:r w:rsidRPr="005C557B">
        <w:rPr>
          <w:rFonts w:ascii="Arial" w:hAnsi="Arial" w:cs="Arial"/>
          <w:b/>
        </w:rPr>
        <w:t>Mais informações</w:t>
      </w:r>
      <w:r w:rsidRPr="005C557B">
        <w:rPr>
          <w:rFonts w:ascii="Arial" w:hAnsi="Arial" w:cs="Arial"/>
          <w:bCs/>
        </w:rPr>
        <w:t xml:space="preserve">: </w:t>
      </w:r>
      <w:hyperlink r:id="rId8" w:history="1">
        <w:r w:rsidR="001C6EEC" w:rsidRPr="005C557B">
          <w:rPr>
            <w:rStyle w:val="Hipervnculo"/>
            <w:rFonts w:ascii="Arial" w:hAnsi="Arial" w:cs="Arial"/>
            <w:bCs/>
          </w:rPr>
          <w:t>https://www.robisa.es/pt/tamron/</w:t>
        </w:r>
      </w:hyperlink>
      <w:r w:rsidR="00B52300" w:rsidRPr="005C557B">
        <w:rPr>
          <w:rFonts w:ascii="Arial" w:hAnsi="Arial" w:cs="Arial"/>
        </w:rPr>
        <w:br/>
      </w:r>
      <w:r w:rsidRPr="005C557B">
        <w:rPr>
          <w:rFonts w:ascii="Arial" w:hAnsi="Arial" w:cs="Arial"/>
          <w:b/>
        </w:rPr>
        <w:t>Foto</w:t>
      </w:r>
      <w:r w:rsidR="00347973" w:rsidRPr="005C557B">
        <w:rPr>
          <w:rFonts w:ascii="Arial" w:hAnsi="Arial" w:cs="Arial"/>
          <w:b/>
        </w:rPr>
        <w:t>s</w:t>
      </w:r>
      <w:r w:rsidRPr="005C557B">
        <w:rPr>
          <w:rFonts w:ascii="Arial" w:hAnsi="Arial" w:cs="Arial"/>
          <w:b/>
        </w:rPr>
        <w:t xml:space="preserve"> de alta resolução</w:t>
      </w:r>
      <w:r w:rsidRPr="005C557B">
        <w:rPr>
          <w:rFonts w:ascii="Arial" w:hAnsi="Arial" w:cs="Arial"/>
          <w:bCs/>
        </w:rPr>
        <w:t>:</w:t>
      </w:r>
      <w:r w:rsidR="00500D57" w:rsidRPr="005C557B">
        <w:rPr>
          <w:rFonts w:ascii="Arial" w:hAnsi="Arial" w:cs="Arial"/>
          <w:bCs/>
        </w:rPr>
        <w:t xml:space="preserve"> </w:t>
      </w:r>
    </w:p>
    <w:p w14:paraId="559B46B3" w14:textId="77777777" w:rsidR="00C54F6F" w:rsidRPr="00C54F6F" w:rsidRDefault="00C54F6F" w:rsidP="00C54F6F">
      <w:pPr>
        <w:spacing w:before="100" w:beforeAutospacing="1" w:after="100" w:afterAutospacing="1"/>
        <w:rPr>
          <w:rFonts w:ascii="Arial" w:hAnsi="Arial" w:cs="Arial"/>
          <w:sz w:val="18"/>
          <w:szCs w:val="18"/>
        </w:rPr>
      </w:pPr>
      <w:r w:rsidRPr="00C54F6F">
        <w:rPr>
          <w:rFonts w:ascii="Arial" w:hAnsi="Arial" w:cs="Arial"/>
          <w:sz w:val="18"/>
          <w:szCs w:val="18"/>
        </w:rPr>
        <w:t>Para mais informações, contacte:</w:t>
      </w:r>
    </w:p>
    <w:p w14:paraId="6D7A1CB1" w14:textId="06763782" w:rsidR="00C54F6F" w:rsidRPr="00C54F6F" w:rsidRDefault="00C54F6F" w:rsidP="00286EDD">
      <w:pPr>
        <w:spacing w:before="100" w:beforeAutospacing="1" w:after="100" w:afterAutospacing="1"/>
        <w:rPr>
          <w:rFonts w:ascii="Arial" w:hAnsi="Arial" w:cs="Arial"/>
          <w:bCs/>
          <w:sz w:val="18"/>
          <w:szCs w:val="18"/>
        </w:rPr>
      </w:pPr>
      <w:r w:rsidRPr="00C54F6F">
        <w:rPr>
          <w:rFonts w:ascii="Arial" w:hAnsi="Arial" w:cs="Arial"/>
          <w:noProof/>
          <w:sz w:val="18"/>
          <w:szCs w:val="18"/>
        </w:rPr>
        <w:drawing>
          <wp:inline distT="0" distB="0" distL="0" distR="0" wp14:anchorId="6F0B1014" wp14:editId="1674B9BE">
            <wp:extent cx="1024758" cy="742950"/>
            <wp:effectExtent l="0" t="0" r="4445" b="0"/>
            <wp:docPr id="2" name="Imagem 1"/>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1024758" cy="742950"/>
                    </a:xfrm>
                    <a:prstGeom prst="rect">
                      <a:avLst/>
                    </a:prstGeom>
                    <a:noFill/>
                    <a:ln>
                      <a:noFill/>
                    </a:ln>
                    <a:extLst>
                      <a:ext uri="{53640926-AAD7-44D8-BBD7-CCE9431645EC}">
                        <a14:shadowObscured xmlns:a14="http://schemas.microsoft.com/office/drawing/2010/main"/>
                      </a:ext>
                    </a:extLst>
                  </pic:spPr>
                </pic:pic>
              </a:graphicData>
            </a:graphic>
          </wp:inline>
        </w:drawing>
      </w:r>
      <w:r w:rsidRPr="00C54F6F">
        <w:rPr>
          <w:rFonts w:ascii="Arial" w:hAnsi="Arial" w:cs="Arial"/>
          <w:bCs/>
          <w:sz w:val="18"/>
          <w:szCs w:val="18"/>
        </w:rPr>
        <w:br/>
      </w:r>
      <w:r w:rsidRPr="00C54F6F">
        <w:rPr>
          <w:rFonts w:ascii="Arial" w:hAnsi="Arial" w:cs="Arial"/>
          <w:bCs/>
          <w:sz w:val="18"/>
          <w:szCs w:val="18"/>
        </w:rPr>
        <w:br/>
        <w:t>António Eduardo Marques</w:t>
      </w:r>
      <w:r w:rsidRPr="00C54F6F">
        <w:rPr>
          <w:rFonts w:ascii="Arial" w:hAnsi="Arial" w:cs="Arial"/>
          <w:bCs/>
          <w:sz w:val="18"/>
          <w:szCs w:val="18"/>
        </w:rPr>
        <w:br/>
        <w:t xml:space="preserve">Email: </w:t>
      </w:r>
      <w:hyperlink r:id="rId10" w:history="1">
        <w:r w:rsidRPr="00C54F6F">
          <w:rPr>
            <w:rStyle w:val="Hipervnculo"/>
            <w:rFonts w:ascii="Arial" w:hAnsi="Arial" w:cs="Arial"/>
            <w:bCs/>
            <w:sz w:val="18"/>
            <w:szCs w:val="18"/>
          </w:rPr>
          <w:t>robisa@aempress.com</w:t>
        </w:r>
      </w:hyperlink>
      <w:r w:rsidRPr="00C54F6F">
        <w:rPr>
          <w:rFonts w:ascii="Arial" w:hAnsi="Arial" w:cs="Arial"/>
          <w:sz w:val="18"/>
          <w:szCs w:val="18"/>
        </w:rPr>
        <w:br/>
      </w:r>
      <w:r w:rsidRPr="00C54F6F">
        <w:rPr>
          <w:rFonts w:ascii="Arial" w:hAnsi="Arial" w:cs="Arial"/>
          <w:bCs/>
          <w:sz w:val="18"/>
          <w:szCs w:val="18"/>
        </w:rPr>
        <w:t>Tlm.: 218 019 830</w:t>
      </w:r>
    </w:p>
    <w:bookmarkEnd w:id="0"/>
    <w:p w14:paraId="5169D5C4" w14:textId="46D126C0" w:rsidR="00286EDD" w:rsidRPr="00C54F6F" w:rsidRDefault="00286EDD" w:rsidP="00286EDD">
      <w:pPr>
        <w:spacing w:before="100" w:beforeAutospacing="1" w:after="100" w:afterAutospacing="1"/>
        <w:rPr>
          <w:rFonts w:ascii="Arial" w:hAnsi="Arial" w:cs="Arial"/>
          <w:sz w:val="18"/>
          <w:szCs w:val="18"/>
        </w:rPr>
      </w:pPr>
      <w:r w:rsidRPr="00C54F6F">
        <w:rPr>
          <w:rFonts w:ascii="Arial" w:hAnsi="Arial" w:cs="Arial"/>
          <w:b/>
          <w:sz w:val="18"/>
          <w:szCs w:val="18"/>
        </w:rPr>
        <w:t xml:space="preserve">Sobre a </w:t>
      </w:r>
      <w:r w:rsidR="003A23E7" w:rsidRPr="00C54F6F">
        <w:rPr>
          <w:rFonts w:ascii="Arial" w:hAnsi="Arial" w:cs="Arial"/>
          <w:b/>
          <w:sz w:val="18"/>
          <w:szCs w:val="18"/>
        </w:rPr>
        <w:t>T</w:t>
      </w:r>
      <w:r w:rsidR="00C54F6F" w:rsidRPr="00C54F6F">
        <w:rPr>
          <w:rFonts w:ascii="Arial" w:hAnsi="Arial" w:cs="Arial"/>
          <w:b/>
          <w:sz w:val="18"/>
          <w:szCs w:val="18"/>
        </w:rPr>
        <w:t>amron</w:t>
      </w:r>
      <w:r w:rsidRPr="00C54F6F">
        <w:rPr>
          <w:rFonts w:ascii="Arial" w:hAnsi="Arial" w:cs="Arial"/>
          <w:b/>
          <w:sz w:val="18"/>
          <w:szCs w:val="18"/>
        </w:rPr>
        <w:br/>
      </w:r>
      <w:r w:rsidRPr="00C54F6F">
        <w:rPr>
          <w:rFonts w:ascii="Arial" w:hAnsi="Arial" w:cs="Arial"/>
          <w:bCs/>
          <w:sz w:val="18"/>
          <w:szCs w:val="18"/>
        </w:rPr>
        <w:t xml:space="preserve">A </w:t>
      </w:r>
      <w:r w:rsidR="00C54F6F">
        <w:rPr>
          <w:rFonts w:ascii="Arial" w:hAnsi="Arial" w:cs="Arial"/>
          <w:bCs/>
          <w:sz w:val="18"/>
          <w:szCs w:val="18"/>
        </w:rPr>
        <w:t>Tamron</w:t>
      </w:r>
      <w:r w:rsidRPr="00C54F6F">
        <w:rPr>
          <w:rFonts w:ascii="Arial" w:hAnsi="Arial" w:cs="Arial"/>
          <w:bCs/>
          <w:sz w:val="18"/>
          <w:szCs w:val="18"/>
        </w:rPr>
        <w:t xml:space="preserve"> oferece uma vasta gama de produtos óticos originais, desde objetivas intercambiáveis para câmaras </w:t>
      </w:r>
      <w:r w:rsidR="003A23E7" w:rsidRPr="00C54F6F">
        <w:rPr>
          <w:rFonts w:ascii="Arial" w:hAnsi="Arial" w:cs="Arial"/>
          <w:bCs/>
          <w:sz w:val="18"/>
          <w:szCs w:val="18"/>
        </w:rPr>
        <w:t>D</w:t>
      </w:r>
      <w:r w:rsidRPr="00C54F6F">
        <w:rPr>
          <w:rFonts w:ascii="Arial" w:hAnsi="Arial" w:cs="Arial"/>
          <w:bCs/>
          <w:sz w:val="18"/>
          <w:szCs w:val="18"/>
        </w:rPr>
        <w:t xml:space="preserve">SLR até uma variedade de dispositivos óticos tanto para consumo geral como para OEM. A </w:t>
      </w:r>
      <w:r w:rsidR="00C54F6F">
        <w:rPr>
          <w:rFonts w:ascii="Arial" w:hAnsi="Arial" w:cs="Arial"/>
          <w:bCs/>
          <w:sz w:val="18"/>
          <w:szCs w:val="18"/>
        </w:rPr>
        <w:t>Tamron</w:t>
      </w:r>
      <w:r w:rsidRPr="00C54F6F">
        <w:rPr>
          <w:rFonts w:ascii="Arial" w:hAnsi="Arial" w:cs="Arial"/>
          <w:bCs/>
          <w:sz w:val="18"/>
          <w:szCs w:val="18"/>
        </w:rPr>
        <w:t xml:space="preserve"> fabrica produtos óticos que contribuem para um diverso leque de indústria e continuará a dedicar a sua criatividade e mestria tecnológica de ponta a vários campos industriais. Além disso, a </w:t>
      </w:r>
      <w:r w:rsidR="00C54F6F">
        <w:rPr>
          <w:rFonts w:ascii="Arial" w:hAnsi="Arial" w:cs="Arial"/>
          <w:bCs/>
          <w:sz w:val="18"/>
          <w:szCs w:val="18"/>
        </w:rPr>
        <w:t>Tamron</w:t>
      </w:r>
      <w:r w:rsidRPr="00C54F6F">
        <w:rPr>
          <w:rFonts w:ascii="Arial" w:hAnsi="Arial" w:cs="Arial"/>
          <w:bCs/>
          <w:sz w:val="18"/>
          <w:szCs w:val="18"/>
        </w:rPr>
        <w:t xml:space="preserve"> está plenamente ciente da sua responsabilidade para com o ambiente e aspira contribuir para a preservação ambiental em todos os seus ramos de atividade.</w:t>
      </w:r>
    </w:p>
    <w:p w14:paraId="04E9D6FF" w14:textId="6ECCD0AD" w:rsidR="00286EDD" w:rsidRPr="00C54F6F" w:rsidRDefault="00286EDD" w:rsidP="003B6CED">
      <w:pPr>
        <w:spacing w:before="100" w:beforeAutospacing="1" w:after="100" w:afterAutospacing="1"/>
        <w:rPr>
          <w:rFonts w:ascii="Arial" w:hAnsi="Arial" w:cs="Arial"/>
          <w:bCs/>
          <w:sz w:val="18"/>
          <w:szCs w:val="18"/>
        </w:rPr>
      </w:pPr>
      <w:r w:rsidRPr="00C54F6F">
        <w:rPr>
          <w:rFonts w:ascii="Arial" w:hAnsi="Arial" w:cs="Arial"/>
          <w:b/>
          <w:sz w:val="18"/>
          <w:szCs w:val="18"/>
        </w:rPr>
        <w:t>Gama de produtos óticos</w:t>
      </w:r>
      <w:r w:rsidRPr="00C54F6F">
        <w:rPr>
          <w:rFonts w:ascii="Arial" w:hAnsi="Arial" w:cs="Arial"/>
          <w:b/>
          <w:sz w:val="18"/>
          <w:szCs w:val="18"/>
        </w:rPr>
        <w:br/>
      </w:r>
      <w:r w:rsidR="003B6CED" w:rsidRPr="00C54F6F">
        <w:rPr>
          <w:rFonts w:ascii="Arial" w:hAnsi="Arial" w:cs="Arial"/>
          <w:bCs/>
          <w:sz w:val="18"/>
          <w:szCs w:val="18"/>
        </w:rPr>
        <w:t>Objetivas intercambiáveis para câmaras mirrorless, câmaras DSLR, câmaras de vigilância, FA e visão mecânica, videoconferência, módulos de câmaras, automóveis, câmaras fotográficas digitais, câmaras de vídeo, drones e para aplicações médicas.</w:t>
      </w:r>
    </w:p>
    <w:sectPr w:rsidR="00286EDD" w:rsidRPr="00C54F6F">
      <w:headerReference w:type="default" r:id="rId11"/>
      <w:footerReference w:type="default" r:id="rId12"/>
      <w:endnotePr>
        <w:numFmt w:val="decimal"/>
      </w:endnotePr>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E350F" w14:textId="77777777" w:rsidR="00D6286F" w:rsidRDefault="00D6286F" w:rsidP="00E1062D">
      <w:pPr>
        <w:spacing w:after="0" w:line="240" w:lineRule="auto"/>
      </w:pPr>
      <w:r>
        <w:separator/>
      </w:r>
    </w:p>
  </w:endnote>
  <w:endnote w:type="continuationSeparator" w:id="0">
    <w:p w14:paraId="04E9BEE2" w14:textId="77777777" w:rsidR="00D6286F" w:rsidRDefault="00D6286F" w:rsidP="00E10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PGothic">
    <w:altName w:val="ＭＳ Ｐゴシック"/>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27F57" w14:textId="77777777" w:rsidR="00E1062D" w:rsidRDefault="00E1062D">
    <w:pPr>
      <w:pStyle w:val="Piedepgina"/>
    </w:pPr>
    <w:r w:rsidRPr="00634894">
      <w:rPr>
        <w:rFonts w:ascii="Arial" w:hAnsi="Arial" w:cs="Arial"/>
        <w:sz w:val="18"/>
      </w:rPr>
      <w:t>www.tamron</w:t>
    </w:r>
    <w:r>
      <w:rPr>
        <w:rFonts w:ascii="Arial" w:hAnsi="Arial" w:cs="Arial"/>
        <w:sz w:val="18"/>
      </w:rPr>
      <w:t>.eu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71E5DA" w14:textId="77777777" w:rsidR="00D6286F" w:rsidRDefault="00D6286F" w:rsidP="00E1062D">
      <w:pPr>
        <w:spacing w:after="0" w:line="240" w:lineRule="auto"/>
      </w:pPr>
      <w:r>
        <w:separator/>
      </w:r>
    </w:p>
  </w:footnote>
  <w:footnote w:type="continuationSeparator" w:id="0">
    <w:p w14:paraId="581D2C2D" w14:textId="77777777" w:rsidR="00D6286F" w:rsidRDefault="00D6286F" w:rsidP="00E106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B2460" w14:textId="50ECE612" w:rsidR="00580D44" w:rsidRDefault="00DC3735" w:rsidP="00A159B8">
    <w:pPr>
      <w:pStyle w:val="Encabezado"/>
      <w:rPr>
        <w:noProof/>
        <w:lang w:eastAsia="pt-PT"/>
      </w:rPr>
    </w:pPr>
    <w:r>
      <w:rPr>
        <w:noProof/>
      </w:rPr>
      <w:drawing>
        <wp:inline distT="0" distB="0" distL="0" distR="0" wp14:anchorId="01095C75" wp14:editId="5F2CB371">
          <wp:extent cx="1380490" cy="370205"/>
          <wp:effectExtent l="0" t="0" r="0" b="0"/>
          <wp:docPr id="75095985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0490" cy="370205"/>
                  </a:xfrm>
                  <a:prstGeom prst="rect">
                    <a:avLst/>
                  </a:prstGeom>
                  <a:noFill/>
                  <a:ln>
                    <a:noFill/>
                  </a:ln>
                </pic:spPr>
              </pic:pic>
            </a:graphicData>
          </a:graphic>
        </wp:inline>
      </w:drawing>
    </w:r>
    <w:r w:rsidR="00A159B8">
      <w:rPr>
        <w:noProof/>
        <w:lang w:eastAsia="pt-PT"/>
      </w:rPr>
      <w:tab/>
    </w:r>
    <w:r w:rsidR="00A159B8">
      <w:rPr>
        <w:noProof/>
        <w:lang w:eastAsia="pt-PT"/>
      </w:rPr>
      <w:tab/>
    </w:r>
    <w:r w:rsidR="00A159B8">
      <w:rPr>
        <w:noProof/>
        <w:lang w:eastAsia="pt-PT"/>
      </w:rPr>
      <w:drawing>
        <wp:inline distT="0" distB="0" distL="0" distR="0" wp14:anchorId="60D13392" wp14:editId="7000D343">
          <wp:extent cx="1440000" cy="480182"/>
          <wp:effectExtent l="0" t="0" r="8255" b="0"/>
          <wp:docPr id="150646074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40000" cy="480182"/>
                  </a:xfrm>
                  <a:prstGeom prst="rect">
                    <a:avLst/>
                  </a:prstGeom>
                  <a:noFill/>
                  <a:ln>
                    <a:noFill/>
                  </a:ln>
                  <a:extLst>
                    <a:ext uri="{53640926-AAD7-44D8-BBD7-CCE9431645EC}">
                      <a14:shadowObscured xmlns:a14="http://schemas.microsoft.com/office/drawing/2010/main"/>
                    </a:ext>
                  </a:extLst>
                </pic:spPr>
              </pic:pic>
            </a:graphicData>
          </a:graphic>
        </wp:inline>
      </w:drawing>
    </w:r>
  </w:p>
  <w:p w14:paraId="220F682B" w14:textId="77777777" w:rsidR="00580D44" w:rsidRDefault="00580D4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6D44C1"/>
    <w:multiLevelType w:val="hybridMultilevel"/>
    <w:tmpl w:val="BD52AC04"/>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17181B69"/>
    <w:multiLevelType w:val="hybridMultilevel"/>
    <w:tmpl w:val="894455D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1A457864"/>
    <w:multiLevelType w:val="hybridMultilevel"/>
    <w:tmpl w:val="BDBC8CB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2B397185"/>
    <w:multiLevelType w:val="hybridMultilevel"/>
    <w:tmpl w:val="7880646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B6C7E05"/>
    <w:multiLevelType w:val="hybridMultilevel"/>
    <w:tmpl w:val="79B82B3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408033DE"/>
    <w:multiLevelType w:val="hybridMultilevel"/>
    <w:tmpl w:val="F2CE5A28"/>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4787558B"/>
    <w:multiLevelType w:val="hybridMultilevel"/>
    <w:tmpl w:val="044C55F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5E6D531F"/>
    <w:multiLevelType w:val="hybridMultilevel"/>
    <w:tmpl w:val="431CF0D0"/>
    <w:lvl w:ilvl="0" w:tplc="1518BC24">
      <w:start w:val="1"/>
      <w:numFmt w:val="decimal"/>
      <w:lvlText w:val="%1."/>
      <w:lvlJc w:val="left"/>
      <w:pPr>
        <w:ind w:left="720" w:hanging="360"/>
      </w:pPr>
      <w:rPr>
        <w:b w:val="0"/>
        <w:bCs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68FF5817"/>
    <w:multiLevelType w:val="hybridMultilevel"/>
    <w:tmpl w:val="B232CDE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7A25210A"/>
    <w:multiLevelType w:val="hybridMultilevel"/>
    <w:tmpl w:val="8856B592"/>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16cid:durableId="1625959596">
    <w:abstractNumId w:val="5"/>
  </w:num>
  <w:num w:numId="2" w16cid:durableId="556815863">
    <w:abstractNumId w:val="8"/>
  </w:num>
  <w:num w:numId="3" w16cid:durableId="279531403">
    <w:abstractNumId w:val="4"/>
  </w:num>
  <w:num w:numId="4" w16cid:durableId="1669214093">
    <w:abstractNumId w:val="3"/>
  </w:num>
  <w:num w:numId="5" w16cid:durableId="788546444">
    <w:abstractNumId w:val="1"/>
  </w:num>
  <w:num w:numId="6" w16cid:durableId="1630283791">
    <w:abstractNumId w:val="2"/>
  </w:num>
  <w:num w:numId="7" w16cid:durableId="1247574272">
    <w:abstractNumId w:val="6"/>
  </w:num>
  <w:num w:numId="8" w16cid:durableId="257178174">
    <w:abstractNumId w:val="0"/>
  </w:num>
  <w:num w:numId="9" w16cid:durableId="150370947">
    <w:abstractNumId w:val="9"/>
  </w:num>
  <w:num w:numId="10" w16cid:durableId="4957253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573"/>
    <w:rsid w:val="00000008"/>
    <w:rsid w:val="000061D0"/>
    <w:rsid w:val="0001202A"/>
    <w:rsid w:val="0001472D"/>
    <w:rsid w:val="00017684"/>
    <w:rsid w:val="0002277D"/>
    <w:rsid w:val="000233E3"/>
    <w:rsid w:val="000259C3"/>
    <w:rsid w:val="00026F64"/>
    <w:rsid w:val="00027258"/>
    <w:rsid w:val="000314C5"/>
    <w:rsid w:val="000320FA"/>
    <w:rsid w:val="00032BF3"/>
    <w:rsid w:val="00040F11"/>
    <w:rsid w:val="00043FD0"/>
    <w:rsid w:val="00047C27"/>
    <w:rsid w:val="00050B2D"/>
    <w:rsid w:val="00052590"/>
    <w:rsid w:val="000541AC"/>
    <w:rsid w:val="000556E6"/>
    <w:rsid w:val="000556FD"/>
    <w:rsid w:val="00063920"/>
    <w:rsid w:val="0007540E"/>
    <w:rsid w:val="0008034B"/>
    <w:rsid w:val="00090173"/>
    <w:rsid w:val="00090BAD"/>
    <w:rsid w:val="00090C90"/>
    <w:rsid w:val="00097E4E"/>
    <w:rsid w:val="000A6C0D"/>
    <w:rsid w:val="000B45EA"/>
    <w:rsid w:val="000B5F73"/>
    <w:rsid w:val="000B6D3E"/>
    <w:rsid w:val="000C08E7"/>
    <w:rsid w:val="000C3EE5"/>
    <w:rsid w:val="000D1227"/>
    <w:rsid w:val="000D1B54"/>
    <w:rsid w:val="000D335F"/>
    <w:rsid w:val="000D4B10"/>
    <w:rsid w:val="000E1640"/>
    <w:rsid w:val="000E4F1A"/>
    <w:rsid w:val="000F3A82"/>
    <w:rsid w:val="000F6933"/>
    <w:rsid w:val="000F73B3"/>
    <w:rsid w:val="00107256"/>
    <w:rsid w:val="0011491B"/>
    <w:rsid w:val="00121130"/>
    <w:rsid w:val="00125D90"/>
    <w:rsid w:val="00144FD0"/>
    <w:rsid w:val="00145ECF"/>
    <w:rsid w:val="00147879"/>
    <w:rsid w:val="00151A4E"/>
    <w:rsid w:val="00152E6D"/>
    <w:rsid w:val="0015433D"/>
    <w:rsid w:val="00155461"/>
    <w:rsid w:val="0017092D"/>
    <w:rsid w:val="001724F1"/>
    <w:rsid w:val="00176DB0"/>
    <w:rsid w:val="001820DD"/>
    <w:rsid w:val="00184F56"/>
    <w:rsid w:val="00185931"/>
    <w:rsid w:val="00186E67"/>
    <w:rsid w:val="00193A1B"/>
    <w:rsid w:val="00193B5C"/>
    <w:rsid w:val="0019401F"/>
    <w:rsid w:val="001948EE"/>
    <w:rsid w:val="00195E82"/>
    <w:rsid w:val="00197CB8"/>
    <w:rsid w:val="00197D17"/>
    <w:rsid w:val="001A3543"/>
    <w:rsid w:val="001B384F"/>
    <w:rsid w:val="001B6895"/>
    <w:rsid w:val="001C1F30"/>
    <w:rsid w:val="001C6302"/>
    <w:rsid w:val="001C6EEC"/>
    <w:rsid w:val="001D37D8"/>
    <w:rsid w:val="001F39B7"/>
    <w:rsid w:val="001F4817"/>
    <w:rsid w:val="001F6321"/>
    <w:rsid w:val="0020188D"/>
    <w:rsid w:val="00202AF4"/>
    <w:rsid w:val="002054D9"/>
    <w:rsid w:val="00207642"/>
    <w:rsid w:val="002140B3"/>
    <w:rsid w:val="00217474"/>
    <w:rsid w:val="00226016"/>
    <w:rsid w:val="002320A9"/>
    <w:rsid w:val="00232BD2"/>
    <w:rsid w:val="00233FDF"/>
    <w:rsid w:val="0023555A"/>
    <w:rsid w:val="00237209"/>
    <w:rsid w:val="00237F14"/>
    <w:rsid w:val="00241213"/>
    <w:rsid w:val="002533CF"/>
    <w:rsid w:val="002627B5"/>
    <w:rsid w:val="002731BD"/>
    <w:rsid w:val="00274727"/>
    <w:rsid w:val="00275BBD"/>
    <w:rsid w:val="002761E7"/>
    <w:rsid w:val="00280243"/>
    <w:rsid w:val="00281EBC"/>
    <w:rsid w:val="00282921"/>
    <w:rsid w:val="002830C5"/>
    <w:rsid w:val="00286EDD"/>
    <w:rsid w:val="002975BA"/>
    <w:rsid w:val="002A7A65"/>
    <w:rsid w:val="002B0F44"/>
    <w:rsid w:val="002B0FC3"/>
    <w:rsid w:val="002B4259"/>
    <w:rsid w:val="002C410B"/>
    <w:rsid w:val="002C5240"/>
    <w:rsid w:val="002D0E27"/>
    <w:rsid w:val="002D26EE"/>
    <w:rsid w:val="002D7D40"/>
    <w:rsid w:val="002E4242"/>
    <w:rsid w:val="002E62E1"/>
    <w:rsid w:val="002F61BE"/>
    <w:rsid w:val="003013A5"/>
    <w:rsid w:val="0030713A"/>
    <w:rsid w:val="003174DC"/>
    <w:rsid w:val="00321093"/>
    <w:rsid w:val="00321333"/>
    <w:rsid w:val="00322639"/>
    <w:rsid w:val="003311CC"/>
    <w:rsid w:val="00334E4D"/>
    <w:rsid w:val="00340628"/>
    <w:rsid w:val="00347973"/>
    <w:rsid w:val="00354F97"/>
    <w:rsid w:val="0035516D"/>
    <w:rsid w:val="00356C20"/>
    <w:rsid w:val="00360247"/>
    <w:rsid w:val="0036525B"/>
    <w:rsid w:val="003675C4"/>
    <w:rsid w:val="0037005F"/>
    <w:rsid w:val="00373578"/>
    <w:rsid w:val="0037556D"/>
    <w:rsid w:val="00385A6F"/>
    <w:rsid w:val="003912AB"/>
    <w:rsid w:val="003A1B51"/>
    <w:rsid w:val="003A23E7"/>
    <w:rsid w:val="003A493B"/>
    <w:rsid w:val="003A4CED"/>
    <w:rsid w:val="003A6CCA"/>
    <w:rsid w:val="003B55A4"/>
    <w:rsid w:val="003B62F7"/>
    <w:rsid w:val="003B6CED"/>
    <w:rsid w:val="003C0418"/>
    <w:rsid w:val="003C2756"/>
    <w:rsid w:val="003C2D36"/>
    <w:rsid w:val="003D3BC3"/>
    <w:rsid w:val="003D6396"/>
    <w:rsid w:val="003D6707"/>
    <w:rsid w:val="003D7063"/>
    <w:rsid w:val="003D7D76"/>
    <w:rsid w:val="003E02C5"/>
    <w:rsid w:val="003E3039"/>
    <w:rsid w:val="003E3B18"/>
    <w:rsid w:val="003E7508"/>
    <w:rsid w:val="003F6138"/>
    <w:rsid w:val="004027C1"/>
    <w:rsid w:val="00403D75"/>
    <w:rsid w:val="00405070"/>
    <w:rsid w:val="004064C4"/>
    <w:rsid w:val="00417FB8"/>
    <w:rsid w:val="004263EB"/>
    <w:rsid w:val="004311B4"/>
    <w:rsid w:val="00433D85"/>
    <w:rsid w:val="00435DB7"/>
    <w:rsid w:val="0045635C"/>
    <w:rsid w:val="00460C5C"/>
    <w:rsid w:val="00460E2E"/>
    <w:rsid w:val="00462751"/>
    <w:rsid w:val="00475181"/>
    <w:rsid w:val="004815E6"/>
    <w:rsid w:val="00482490"/>
    <w:rsid w:val="00484523"/>
    <w:rsid w:val="0049253B"/>
    <w:rsid w:val="0049476A"/>
    <w:rsid w:val="0049790A"/>
    <w:rsid w:val="004A0135"/>
    <w:rsid w:val="004A393D"/>
    <w:rsid w:val="004A3CB0"/>
    <w:rsid w:val="004A42FA"/>
    <w:rsid w:val="004A44C1"/>
    <w:rsid w:val="004A662D"/>
    <w:rsid w:val="004B1C86"/>
    <w:rsid w:val="004B1E9B"/>
    <w:rsid w:val="004C0445"/>
    <w:rsid w:val="004C1892"/>
    <w:rsid w:val="004C2723"/>
    <w:rsid w:val="004C274F"/>
    <w:rsid w:val="004C32E3"/>
    <w:rsid w:val="004D2538"/>
    <w:rsid w:val="004E3E78"/>
    <w:rsid w:val="004E46B4"/>
    <w:rsid w:val="004E4AF3"/>
    <w:rsid w:val="004E4F84"/>
    <w:rsid w:val="004E6F62"/>
    <w:rsid w:val="004F026A"/>
    <w:rsid w:val="004F4583"/>
    <w:rsid w:val="004F7C20"/>
    <w:rsid w:val="00500A97"/>
    <w:rsid w:val="00500D57"/>
    <w:rsid w:val="00501738"/>
    <w:rsid w:val="00501CD5"/>
    <w:rsid w:val="005049DD"/>
    <w:rsid w:val="005066F1"/>
    <w:rsid w:val="00510DB4"/>
    <w:rsid w:val="00511E40"/>
    <w:rsid w:val="00513009"/>
    <w:rsid w:val="00514649"/>
    <w:rsid w:val="0051654E"/>
    <w:rsid w:val="00516B6E"/>
    <w:rsid w:val="00517281"/>
    <w:rsid w:val="0052142D"/>
    <w:rsid w:val="00523178"/>
    <w:rsid w:val="00524153"/>
    <w:rsid w:val="00527294"/>
    <w:rsid w:val="005309D0"/>
    <w:rsid w:val="00531AF0"/>
    <w:rsid w:val="005465DB"/>
    <w:rsid w:val="005475A4"/>
    <w:rsid w:val="00550A8F"/>
    <w:rsid w:val="005552B7"/>
    <w:rsid w:val="005611B4"/>
    <w:rsid w:val="00570CD3"/>
    <w:rsid w:val="00574CBA"/>
    <w:rsid w:val="00577147"/>
    <w:rsid w:val="00580D44"/>
    <w:rsid w:val="005822C3"/>
    <w:rsid w:val="00585891"/>
    <w:rsid w:val="0058695F"/>
    <w:rsid w:val="005962B8"/>
    <w:rsid w:val="005A2346"/>
    <w:rsid w:val="005A51D6"/>
    <w:rsid w:val="005C02B2"/>
    <w:rsid w:val="005C0BC5"/>
    <w:rsid w:val="005C30E9"/>
    <w:rsid w:val="005C557B"/>
    <w:rsid w:val="005C6B5B"/>
    <w:rsid w:val="005C76F8"/>
    <w:rsid w:val="005D18AB"/>
    <w:rsid w:val="005D4D26"/>
    <w:rsid w:val="005D4DCF"/>
    <w:rsid w:val="005D5F20"/>
    <w:rsid w:val="005D6D59"/>
    <w:rsid w:val="005D765C"/>
    <w:rsid w:val="005E27F5"/>
    <w:rsid w:val="005E4EAB"/>
    <w:rsid w:val="005E5020"/>
    <w:rsid w:val="005E77BE"/>
    <w:rsid w:val="005E7B35"/>
    <w:rsid w:val="005E7C02"/>
    <w:rsid w:val="005F26E2"/>
    <w:rsid w:val="005F356E"/>
    <w:rsid w:val="005F6EB4"/>
    <w:rsid w:val="005F7671"/>
    <w:rsid w:val="005F771D"/>
    <w:rsid w:val="006073DD"/>
    <w:rsid w:val="0061167C"/>
    <w:rsid w:val="00614E8E"/>
    <w:rsid w:val="006151BD"/>
    <w:rsid w:val="006267CA"/>
    <w:rsid w:val="00637666"/>
    <w:rsid w:val="006402A0"/>
    <w:rsid w:val="006419D0"/>
    <w:rsid w:val="006430F6"/>
    <w:rsid w:val="00662378"/>
    <w:rsid w:val="00670884"/>
    <w:rsid w:val="0067571E"/>
    <w:rsid w:val="00677D21"/>
    <w:rsid w:val="00681A6A"/>
    <w:rsid w:val="00687F2A"/>
    <w:rsid w:val="006A16C7"/>
    <w:rsid w:val="006A5E1A"/>
    <w:rsid w:val="006A5F20"/>
    <w:rsid w:val="006B0369"/>
    <w:rsid w:val="006B27AB"/>
    <w:rsid w:val="006B3969"/>
    <w:rsid w:val="006C12CC"/>
    <w:rsid w:val="006C275E"/>
    <w:rsid w:val="006C5F2A"/>
    <w:rsid w:val="006D1A01"/>
    <w:rsid w:val="006D5D3E"/>
    <w:rsid w:val="006E026E"/>
    <w:rsid w:val="006F1791"/>
    <w:rsid w:val="006F2534"/>
    <w:rsid w:val="006F66B2"/>
    <w:rsid w:val="00700979"/>
    <w:rsid w:val="00701C33"/>
    <w:rsid w:val="00702E85"/>
    <w:rsid w:val="00703CB7"/>
    <w:rsid w:val="0070537F"/>
    <w:rsid w:val="00713694"/>
    <w:rsid w:val="00713B21"/>
    <w:rsid w:val="00720CC0"/>
    <w:rsid w:val="007328FA"/>
    <w:rsid w:val="007452BB"/>
    <w:rsid w:val="0075160F"/>
    <w:rsid w:val="00753A7E"/>
    <w:rsid w:val="007625F2"/>
    <w:rsid w:val="007651B9"/>
    <w:rsid w:val="00767B86"/>
    <w:rsid w:val="00773935"/>
    <w:rsid w:val="007740C6"/>
    <w:rsid w:val="0078004C"/>
    <w:rsid w:val="00785F5D"/>
    <w:rsid w:val="00796AD2"/>
    <w:rsid w:val="007A3E3B"/>
    <w:rsid w:val="007C2B51"/>
    <w:rsid w:val="007C784F"/>
    <w:rsid w:val="007D25FB"/>
    <w:rsid w:val="007D71D8"/>
    <w:rsid w:val="007E02E5"/>
    <w:rsid w:val="007F07A8"/>
    <w:rsid w:val="007F0856"/>
    <w:rsid w:val="007F42A3"/>
    <w:rsid w:val="008016B2"/>
    <w:rsid w:val="00803C83"/>
    <w:rsid w:val="00810979"/>
    <w:rsid w:val="008113E6"/>
    <w:rsid w:val="00811635"/>
    <w:rsid w:val="00815D44"/>
    <w:rsid w:val="008251F6"/>
    <w:rsid w:val="00832679"/>
    <w:rsid w:val="0084455D"/>
    <w:rsid w:val="00844C2B"/>
    <w:rsid w:val="008565BA"/>
    <w:rsid w:val="00856AD8"/>
    <w:rsid w:val="00864B54"/>
    <w:rsid w:val="0087380B"/>
    <w:rsid w:val="008740CB"/>
    <w:rsid w:val="00875F6B"/>
    <w:rsid w:val="008808C3"/>
    <w:rsid w:val="0089266D"/>
    <w:rsid w:val="00895482"/>
    <w:rsid w:val="00895CB6"/>
    <w:rsid w:val="00896489"/>
    <w:rsid w:val="00897151"/>
    <w:rsid w:val="008A0259"/>
    <w:rsid w:val="008A131C"/>
    <w:rsid w:val="008A6833"/>
    <w:rsid w:val="008A6DA4"/>
    <w:rsid w:val="008A6FE7"/>
    <w:rsid w:val="008B0B3C"/>
    <w:rsid w:val="008B4331"/>
    <w:rsid w:val="008B5FF0"/>
    <w:rsid w:val="008B78DA"/>
    <w:rsid w:val="008C1A4B"/>
    <w:rsid w:val="008C5D51"/>
    <w:rsid w:val="008D0C51"/>
    <w:rsid w:val="008E3017"/>
    <w:rsid w:val="008E3574"/>
    <w:rsid w:val="008E3C9E"/>
    <w:rsid w:val="008F4F66"/>
    <w:rsid w:val="008F5F62"/>
    <w:rsid w:val="008F6584"/>
    <w:rsid w:val="00902AB9"/>
    <w:rsid w:val="00917E4B"/>
    <w:rsid w:val="00933973"/>
    <w:rsid w:val="00936DDF"/>
    <w:rsid w:val="00942E8F"/>
    <w:rsid w:val="00952902"/>
    <w:rsid w:val="00964CB6"/>
    <w:rsid w:val="009700EE"/>
    <w:rsid w:val="00972FB7"/>
    <w:rsid w:val="00974777"/>
    <w:rsid w:val="00982488"/>
    <w:rsid w:val="00987BBF"/>
    <w:rsid w:val="00991867"/>
    <w:rsid w:val="00994F7C"/>
    <w:rsid w:val="009B42E7"/>
    <w:rsid w:val="009B7468"/>
    <w:rsid w:val="009C1C96"/>
    <w:rsid w:val="009C227D"/>
    <w:rsid w:val="009C5378"/>
    <w:rsid w:val="009C6778"/>
    <w:rsid w:val="009D2C2A"/>
    <w:rsid w:val="009D67B4"/>
    <w:rsid w:val="009E4640"/>
    <w:rsid w:val="009F2944"/>
    <w:rsid w:val="009F2C1F"/>
    <w:rsid w:val="009F75DA"/>
    <w:rsid w:val="00A04176"/>
    <w:rsid w:val="00A159B8"/>
    <w:rsid w:val="00A17C66"/>
    <w:rsid w:val="00A20201"/>
    <w:rsid w:val="00A24850"/>
    <w:rsid w:val="00A25E81"/>
    <w:rsid w:val="00A272E1"/>
    <w:rsid w:val="00A33CC3"/>
    <w:rsid w:val="00A450CB"/>
    <w:rsid w:val="00A50506"/>
    <w:rsid w:val="00A50643"/>
    <w:rsid w:val="00A5199C"/>
    <w:rsid w:val="00A658F4"/>
    <w:rsid w:val="00A70931"/>
    <w:rsid w:val="00A72D21"/>
    <w:rsid w:val="00A76895"/>
    <w:rsid w:val="00A939F7"/>
    <w:rsid w:val="00A93CBD"/>
    <w:rsid w:val="00A93D1C"/>
    <w:rsid w:val="00AA4E2D"/>
    <w:rsid w:val="00AA7AC7"/>
    <w:rsid w:val="00AB0823"/>
    <w:rsid w:val="00AB7C15"/>
    <w:rsid w:val="00AC23D2"/>
    <w:rsid w:val="00AD0B66"/>
    <w:rsid w:val="00AD4654"/>
    <w:rsid w:val="00AD51D8"/>
    <w:rsid w:val="00AE0302"/>
    <w:rsid w:val="00AE498C"/>
    <w:rsid w:val="00AF221A"/>
    <w:rsid w:val="00AF392E"/>
    <w:rsid w:val="00B038D8"/>
    <w:rsid w:val="00B06D9C"/>
    <w:rsid w:val="00B12B9E"/>
    <w:rsid w:val="00B1430F"/>
    <w:rsid w:val="00B2236F"/>
    <w:rsid w:val="00B274AF"/>
    <w:rsid w:val="00B30446"/>
    <w:rsid w:val="00B30904"/>
    <w:rsid w:val="00B31279"/>
    <w:rsid w:val="00B31930"/>
    <w:rsid w:val="00B36FBF"/>
    <w:rsid w:val="00B40405"/>
    <w:rsid w:val="00B44147"/>
    <w:rsid w:val="00B50A8C"/>
    <w:rsid w:val="00B52300"/>
    <w:rsid w:val="00B71638"/>
    <w:rsid w:val="00B720D9"/>
    <w:rsid w:val="00B7330D"/>
    <w:rsid w:val="00B76E6C"/>
    <w:rsid w:val="00B800BA"/>
    <w:rsid w:val="00B81AF0"/>
    <w:rsid w:val="00B8365D"/>
    <w:rsid w:val="00B83A45"/>
    <w:rsid w:val="00B83DC6"/>
    <w:rsid w:val="00B947D4"/>
    <w:rsid w:val="00B95AD7"/>
    <w:rsid w:val="00BA271A"/>
    <w:rsid w:val="00BA621D"/>
    <w:rsid w:val="00BB15CD"/>
    <w:rsid w:val="00BB1CC2"/>
    <w:rsid w:val="00BC6A23"/>
    <w:rsid w:val="00BC6F7B"/>
    <w:rsid w:val="00BC734E"/>
    <w:rsid w:val="00BC7A9A"/>
    <w:rsid w:val="00BD35A7"/>
    <w:rsid w:val="00BD3C64"/>
    <w:rsid w:val="00BD5B02"/>
    <w:rsid w:val="00BF1E05"/>
    <w:rsid w:val="00BF2103"/>
    <w:rsid w:val="00C03D8D"/>
    <w:rsid w:val="00C04F7E"/>
    <w:rsid w:val="00C057E3"/>
    <w:rsid w:val="00C17553"/>
    <w:rsid w:val="00C17D47"/>
    <w:rsid w:val="00C216F0"/>
    <w:rsid w:val="00C23539"/>
    <w:rsid w:val="00C244A5"/>
    <w:rsid w:val="00C249E6"/>
    <w:rsid w:val="00C30945"/>
    <w:rsid w:val="00C32573"/>
    <w:rsid w:val="00C3591F"/>
    <w:rsid w:val="00C359A9"/>
    <w:rsid w:val="00C42CF7"/>
    <w:rsid w:val="00C43403"/>
    <w:rsid w:val="00C43FAC"/>
    <w:rsid w:val="00C45B4E"/>
    <w:rsid w:val="00C53B5E"/>
    <w:rsid w:val="00C54F6F"/>
    <w:rsid w:val="00C56D07"/>
    <w:rsid w:val="00C610CC"/>
    <w:rsid w:val="00C62FFB"/>
    <w:rsid w:val="00C6309C"/>
    <w:rsid w:val="00C665A0"/>
    <w:rsid w:val="00C7684F"/>
    <w:rsid w:val="00C8659F"/>
    <w:rsid w:val="00C910DD"/>
    <w:rsid w:val="00C93C61"/>
    <w:rsid w:val="00C94964"/>
    <w:rsid w:val="00CA5001"/>
    <w:rsid w:val="00CB0359"/>
    <w:rsid w:val="00CB32F0"/>
    <w:rsid w:val="00CB3DEC"/>
    <w:rsid w:val="00CB55D9"/>
    <w:rsid w:val="00CD220D"/>
    <w:rsid w:val="00CD2554"/>
    <w:rsid w:val="00CD54E9"/>
    <w:rsid w:val="00CD7218"/>
    <w:rsid w:val="00CE1863"/>
    <w:rsid w:val="00CE1AEF"/>
    <w:rsid w:val="00CE2FE8"/>
    <w:rsid w:val="00CE6CB6"/>
    <w:rsid w:val="00CF0BAE"/>
    <w:rsid w:val="00CF5463"/>
    <w:rsid w:val="00D1016B"/>
    <w:rsid w:val="00D109B9"/>
    <w:rsid w:val="00D10BCD"/>
    <w:rsid w:val="00D11C99"/>
    <w:rsid w:val="00D15094"/>
    <w:rsid w:val="00D27E60"/>
    <w:rsid w:val="00D32E67"/>
    <w:rsid w:val="00D36E7F"/>
    <w:rsid w:val="00D37D53"/>
    <w:rsid w:val="00D41A24"/>
    <w:rsid w:val="00D55604"/>
    <w:rsid w:val="00D579A9"/>
    <w:rsid w:val="00D579AB"/>
    <w:rsid w:val="00D61473"/>
    <w:rsid w:val="00D6286F"/>
    <w:rsid w:val="00D62D14"/>
    <w:rsid w:val="00D64427"/>
    <w:rsid w:val="00D76EF4"/>
    <w:rsid w:val="00D80695"/>
    <w:rsid w:val="00D836B8"/>
    <w:rsid w:val="00D909EE"/>
    <w:rsid w:val="00DA223D"/>
    <w:rsid w:val="00DA4BAB"/>
    <w:rsid w:val="00DA7B0E"/>
    <w:rsid w:val="00DB11D9"/>
    <w:rsid w:val="00DB276A"/>
    <w:rsid w:val="00DB3F23"/>
    <w:rsid w:val="00DB5470"/>
    <w:rsid w:val="00DC21B6"/>
    <w:rsid w:val="00DC24E9"/>
    <w:rsid w:val="00DC3211"/>
    <w:rsid w:val="00DC3735"/>
    <w:rsid w:val="00DC4F56"/>
    <w:rsid w:val="00DC63E6"/>
    <w:rsid w:val="00DC7E89"/>
    <w:rsid w:val="00DD56C1"/>
    <w:rsid w:val="00DD6669"/>
    <w:rsid w:val="00DE337A"/>
    <w:rsid w:val="00DE512B"/>
    <w:rsid w:val="00DE5DA5"/>
    <w:rsid w:val="00DE6A2D"/>
    <w:rsid w:val="00DE7E2A"/>
    <w:rsid w:val="00DF188A"/>
    <w:rsid w:val="00DF2490"/>
    <w:rsid w:val="00E03AEB"/>
    <w:rsid w:val="00E1062D"/>
    <w:rsid w:val="00E114D1"/>
    <w:rsid w:val="00E11F63"/>
    <w:rsid w:val="00E16127"/>
    <w:rsid w:val="00E3231F"/>
    <w:rsid w:val="00E34213"/>
    <w:rsid w:val="00E373BA"/>
    <w:rsid w:val="00E42841"/>
    <w:rsid w:val="00E44315"/>
    <w:rsid w:val="00E44548"/>
    <w:rsid w:val="00E46F75"/>
    <w:rsid w:val="00E61B48"/>
    <w:rsid w:val="00E64CEA"/>
    <w:rsid w:val="00E72E7F"/>
    <w:rsid w:val="00E7605F"/>
    <w:rsid w:val="00E80842"/>
    <w:rsid w:val="00E90D8B"/>
    <w:rsid w:val="00E9624C"/>
    <w:rsid w:val="00EB0801"/>
    <w:rsid w:val="00EB0D87"/>
    <w:rsid w:val="00EB23DB"/>
    <w:rsid w:val="00EB35B1"/>
    <w:rsid w:val="00EB7B7F"/>
    <w:rsid w:val="00EC5A7C"/>
    <w:rsid w:val="00ED1EE6"/>
    <w:rsid w:val="00ED245A"/>
    <w:rsid w:val="00ED5245"/>
    <w:rsid w:val="00EE532C"/>
    <w:rsid w:val="00EE6A8A"/>
    <w:rsid w:val="00EE7A97"/>
    <w:rsid w:val="00F03D5C"/>
    <w:rsid w:val="00F12CD2"/>
    <w:rsid w:val="00F12DF5"/>
    <w:rsid w:val="00F15CB8"/>
    <w:rsid w:val="00F212FC"/>
    <w:rsid w:val="00F24B8C"/>
    <w:rsid w:val="00F35E62"/>
    <w:rsid w:val="00F3765B"/>
    <w:rsid w:val="00F40E31"/>
    <w:rsid w:val="00F50347"/>
    <w:rsid w:val="00F53C2B"/>
    <w:rsid w:val="00F5496F"/>
    <w:rsid w:val="00F57095"/>
    <w:rsid w:val="00F650B8"/>
    <w:rsid w:val="00F6517D"/>
    <w:rsid w:val="00F701E0"/>
    <w:rsid w:val="00F7358C"/>
    <w:rsid w:val="00F75B11"/>
    <w:rsid w:val="00F844C1"/>
    <w:rsid w:val="00F876F0"/>
    <w:rsid w:val="00F90945"/>
    <w:rsid w:val="00F91862"/>
    <w:rsid w:val="00F95268"/>
    <w:rsid w:val="00FA0B0E"/>
    <w:rsid w:val="00FA419F"/>
    <w:rsid w:val="00FA4AB5"/>
    <w:rsid w:val="00FA6BEB"/>
    <w:rsid w:val="00FB0CC9"/>
    <w:rsid w:val="00FB4F2E"/>
    <w:rsid w:val="00FC15C0"/>
    <w:rsid w:val="00FC79C9"/>
    <w:rsid w:val="00FD2C57"/>
    <w:rsid w:val="00FD31D0"/>
    <w:rsid w:val="00FD423D"/>
    <w:rsid w:val="00FD7704"/>
    <w:rsid w:val="00FE059F"/>
    <w:rsid w:val="00FF0FC8"/>
    <w:rsid w:val="00FF264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1F45B"/>
  <w14:discardImageEditingData/>
  <w14:defaultImageDpi w14:val="150"/>
  <w15:chartTrackingRefBased/>
  <w15:docId w15:val="{34C0FA5B-F9AA-4B70-812C-D1E2AFE82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578"/>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1062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1062D"/>
    <w:rPr>
      <w:rFonts w:ascii="Calibri" w:eastAsia="Calibri" w:hAnsi="Calibri" w:cs="Times New Roman"/>
    </w:rPr>
  </w:style>
  <w:style w:type="paragraph" w:styleId="Piedepgina">
    <w:name w:val="footer"/>
    <w:basedOn w:val="Normal"/>
    <w:link w:val="PiedepginaCar"/>
    <w:uiPriority w:val="99"/>
    <w:unhideWhenUsed/>
    <w:rsid w:val="00E1062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1062D"/>
    <w:rPr>
      <w:rFonts w:ascii="Calibri" w:eastAsia="Calibri" w:hAnsi="Calibri" w:cs="Times New Roman"/>
    </w:rPr>
  </w:style>
  <w:style w:type="character" w:styleId="Hipervnculo">
    <w:name w:val="Hyperlink"/>
    <w:uiPriority w:val="99"/>
    <w:unhideWhenUsed/>
    <w:rsid w:val="00E1062D"/>
    <w:rPr>
      <w:color w:val="0000FF"/>
      <w:u w:val="single"/>
    </w:rPr>
  </w:style>
  <w:style w:type="paragraph" w:styleId="Textosinformato">
    <w:name w:val="Plain Text"/>
    <w:basedOn w:val="Normal"/>
    <w:link w:val="TextosinformatoCar"/>
    <w:uiPriority w:val="99"/>
    <w:unhideWhenUsed/>
    <w:rsid w:val="004A44C1"/>
    <w:pPr>
      <w:widowControl w:val="0"/>
      <w:spacing w:after="0" w:line="240" w:lineRule="auto"/>
    </w:pPr>
    <w:rPr>
      <w:rFonts w:ascii="MS Gothic" w:eastAsia="MS Gothic" w:hAnsi="Courier New" w:cs="Courier New"/>
      <w:kern w:val="2"/>
      <w:sz w:val="20"/>
      <w:szCs w:val="21"/>
      <w:lang w:val="en-US" w:eastAsia="ja-JP"/>
    </w:rPr>
  </w:style>
  <w:style w:type="character" w:customStyle="1" w:styleId="TextosinformatoCar">
    <w:name w:val="Texto sin formato Car"/>
    <w:basedOn w:val="Fuentedeprrafopredeter"/>
    <w:link w:val="Textosinformato"/>
    <w:uiPriority w:val="99"/>
    <w:rsid w:val="004A44C1"/>
    <w:rPr>
      <w:rFonts w:ascii="MS Gothic" w:eastAsia="MS Gothic" w:hAnsi="Courier New" w:cs="Courier New"/>
      <w:kern w:val="2"/>
      <w:sz w:val="20"/>
      <w:szCs w:val="21"/>
      <w:lang w:val="en-US" w:eastAsia="ja-JP"/>
    </w:rPr>
  </w:style>
  <w:style w:type="table" w:styleId="Tablaconcuadrcula">
    <w:name w:val="Table Grid"/>
    <w:basedOn w:val="Tablanormal"/>
    <w:uiPriority w:val="59"/>
    <w:rsid w:val="008B0B3C"/>
    <w:pPr>
      <w:spacing w:after="0" w:line="240" w:lineRule="auto"/>
    </w:pPr>
    <w:rPr>
      <w:rFonts w:eastAsiaTheme="minorEastAsia"/>
      <w:kern w:val="2"/>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6D3E"/>
    <w:pPr>
      <w:autoSpaceDE w:val="0"/>
      <w:autoSpaceDN w:val="0"/>
      <w:adjustRightInd w:val="0"/>
      <w:spacing w:after="0" w:line="240" w:lineRule="auto"/>
    </w:pPr>
    <w:rPr>
      <w:rFonts w:ascii="LTFrutiger Next CondReg" w:eastAsia="MS Mincho" w:hAnsi="LTFrutiger Next CondReg" w:cs="LTFrutiger Next CondReg"/>
      <w:color w:val="000000"/>
      <w:sz w:val="24"/>
      <w:szCs w:val="24"/>
      <w:lang w:val="de-DE" w:eastAsia="de-DE"/>
    </w:rPr>
  </w:style>
  <w:style w:type="character" w:styleId="Mencinsinresolver">
    <w:name w:val="Unresolved Mention"/>
    <w:basedOn w:val="Fuentedeprrafopredeter"/>
    <w:uiPriority w:val="99"/>
    <w:semiHidden/>
    <w:unhideWhenUsed/>
    <w:rsid w:val="002731BD"/>
    <w:rPr>
      <w:color w:val="605E5C"/>
      <w:shd w:val="clear" w:color="auto" w:fill="E1DFDD"/>
    </w:rPr>
  </w:style>
  <w:style w:type="character" w:styleId="Hipervnculovisitado">
    <w:name w:val="FollowedHyperlink"/>
    <w:basedOn w:val="Fuentedeprrafopredeter"/>
    <w:uiPriority w:val="99"/>
    <w:semiHidden/>
    <w:unhideWhenUsed/>
    <w:rsid w:val="00232BD2"/>
    <w:rPr>
      <w:color w:val="954F72" w:themeColor="followedHyperlink"/>
      <w:u w:val="single"/>
    </w:rPr>
  </w:style>
  <w:style w:type="character" w:customStyle="1" w:styleId="A0">
    <w:name w:val="A0"/>
    <w:uiPriority w:val="99"/>
    <w:rsid w:val="00AF392E"/>
    <w:rPr>
      <w:b/>
      <w:bCs/>
      <w:color w:val="000000"/>
      <w:sz w:val="28"/>
      <w:szCs w:val="28"/>
    </w:rPr>
  </w:style>
  <w:style w:type="paragraph" w:styleId="Textonotapie">
    <w:name w:val="footnote text"/>
    <w:basedOn w:val="Normal"/>
    <w:link w:val="TextonotapieCar"/>
    <w:uiPriority w:val="99"/>
    <w:semiHidden/>
    <w:unhideWhenUsed/>
    <w:rsid w:val="00334E4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34E4D"/>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334E4D"/>
    <w:rPr>
      <w:vertAlign w:val="superscript"/>
    </w:rPr>
  </w:style>
  <w:style w:type="paragraph" w:styleId="Prrafodelista">
    <w:name w:val="List Paragraph"/>
    <w:basedOn w:val="Normal"/>
    <w:uiPriority w:val="34"/>
    <w:qFormat/>
    <w:rsid w:val="00090173"/>
    <w:pPr>
      <w:ind w:left="720"/>
      <w:contextualSpacing/>
    </w:pPr>
  </w:style>
  <w:style w:type="paragraph" w:styleId="Sinespaciado">
    <w:name w:val="No Spacing"/>
    <w:uiPriority w:val="1"/>
    <w:qFormat/>
    <w:rsid w:val="00D579A9"/>
    <w:pPr>
      <w:spacing w:after="0" w:line="240" w:lineRule="auto"/>
    </w:pPr>
    <w:rPr>
      <w:rFonts w:ascii="Calibri" w:eastAsia="Calibri" w:hAnsi="Calibri" w:cs="Times New Roman"/>
    </w:rPr>
  </w:style>
  <w:style w:type="paragraph" w:styleId="Descripcin">
    <w:name w:val="caption"/>
    <w:basedOn w:val="Normal"/>
    <w:next w:val="Normal"/>
    <w:uiPriority w:val="35"/>
    <w:semiHidden/>
    <w:unhideWhenUsed/>
    <w:qFormat/>
    <w:rsid w:val="00C665A0"/>
    <w:pPr>
      <w:spacing w:line="240" w:lineRule="auto"/>
    </w:pPr>
    <w:rPr>
      <w:i/>
      <w:iCs/>
      <w:color w:val="44546A" w:themeColor="text2"/>
      <w:sz w:val="18"/>
      <w:szCs w:val="18"/>
    </w:rPr>
  </w:style>
  <w:style w:type="paragraph" w:styleId="Textonotaalfinal">
    <w:name w:val="endnote text"/>
    <w:basedOn w:val="Normal"/>
    <w:link w:val="TextonotaalfinalCar"/>
    <w:uiPriority w:val="99"/>
    <w:semiHidden/>
    <w:unhideWhenUsed/>
    <w:rsid w:val="00AC23D2"/>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C23D2"/>
    <w:rPr>
      <w:rFonts w:ascii="Calibri" w:eastAsia="Calibri" w:hAnsi="Calibri" w:cs="Times New Roman"/>
      <w:sz w:val="20"/>
      <w:szCs w:val="20"/>
    </w:rPr>
  </w:style>
  <w:style w:type="character" w:styleId="Refdenotaalfinal">
    <w:name w:val="endnote reference"/>
    <w:basedOn w:val="Fuentedeprrafopredeter"/>
    <w:uiPriority w:val="99"/>
    <w:semiHidden/>
    <w:unhideWhenUsed/>
    <w:rsid w:val="00AC23D2"/>
    <w:rPr>
      <w:vertAlign w:val="superscript"/>
    </w:rPr>
  </w:style>
  <w:style w:type="character" w:styleId="Refdecomentario">
    <w:name w:val="annotation reference"/>
    <w:basedOn w:val="Fuentedeprrafopredeter"/>
    <w:uiPriority w:val="99"/>
    <w:semiHidden/>
    <w:unhideWhenUsed/>
    <w:rsid w:val="00047C27"/>
    <w:rPr>
      <w:sz w:val="16"/>
      <w:szCs w:val="16"/>
    </w:rPr>
  </w:style>
  <w:style w:type="paragraph" w:styleId="Textocomentario">
    <w:name w:val="annotation text"/>
    <w:basedOn w:val="Normal"/>
    <w:link w:val="TextocomentarioCar"/>
    <w:uiPriority w:val="99"/>
    <w:semiHidden/>
    <w:unhideWhenUsed/>
    <w:rsid w:val="00047C2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47C27"/>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047C27"/>
    <w:rPr>
      <w:b/>
      <w:bCs/>
    </w:rPr>
  </w:style>
  <w:style w:type="character" w:customStyle="1" w:styleId="AsuntodelcomentarioCar">
    <w:name w:val="Asunto del comentario Car"/>
    <w:basedOn w:val="TextocomentarioCar"/>
    <w:link w:val="Asuntodelcomentario"/>
    <w:uiPriority w:val="99"/>
    <w:semiHidden/>
    <w:rsid w:val="00047C27"/>
    <w:rPr>
      <w:rFonts w:ascii="Calibri" w:eastAsia="Calibri" w:hAnsi="Calibri" w:cs="Times New Roman"/>
      <w:b/>
      <w:bCs/>
      <w:sz w:val="20"/>
      <w:szCs w:val="20"/>
    </w:rPr>
  </w:style>
  <w:style w:type="table" w:customStyle="1" w:styleId="1">
    <w:name w:val="表 (格子)1"/>
    <w:basedOn w:val="Tablanormal"/>
    <w:next w:val="Tablaconcuadrcula"/>
    <w:uiPriority w:val="59"/>
    <w:rsid w:val="00C54F6F"/>
    <w:pPr>
      <w:spacing w:after="0" w:line="240" w:lineRule="auto"/>
    </w:pPr>
    <w:rPr>
      <w:rFonts w:eastAsiaTheme="minorEastAsia"/>
      <w:kern w:val="2"/>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31043">
      <w:bodyDiv w:val="1"/>
      <w:marLeft w:val="0"/>
      <w:marRight w:val="0"/>
      <w:marTop w:val="0"/>
      <w:marBottom w:val="0"/>
      <w:divBdr>
        <w:top w:val="none" w:sz="0" w:space="0" w:color="auto"/>
        <w:left w:val="none" w:sz="0" w:space="0" w:color="auto"/>
        <w:bottom w:val="none" w:sz="0" w:space="0" w:color="auto"/>
        <w:right w:val="none" w:sz="0" w:space="0" w:color="auto"/>
      </w:divBdr>
    </w:div>
    <w:div w:id="525407120">
      <w:bodyDiv w:val="1"/>
      <w:marLeft w:val="0"/>
      <w:marRight w:val="0"/>
      <w:marTop w:val="0"/>
      <w:marBottom w:val="0"/>
      <w:divBdr>
        <w:top w:val="none" w:sz="0" w:space="0" w:color="auto"/>
        <w:left w:val="none" w:sz="0" w:space="0" w:color="auto"/>
        <w:bottom w:val="none" w:sz="0" w:space="0" w:color="auto"/>
        <w:right w:val="none" w:sz="0" w:space="0" w:color="auto"/>
      </w:divBdr>
    </w:div>
    <w:div w:id="1273975215">
      <w:bodyDiv w:val="1"/>
      <w:marLeft w:val="0"/>
      <w:marRight w:val="0"/>
      <w:marTop w:val="0"/>
      <w:marBottom w:val="0"/>
      <w:divBdr>
        <w:top w:val="none" w:sz="0" w:space="0" w:color="auto"/>
        <w:left w:val="none" w:sz="0" w:space="0" w:color="auto"/>
        <w:bottom w:val="none" w:sz="0" w:space="0" w:color="auto"/>
        <w:right w:val="none" w:sz="0" w:space="0" w:color="auto"/>
      </w:divBdr>
    </w:div>
    <w:div w:id="1299650983">
      <w:bodyDiv w:val="1"/>
      <w:marLeft w:val="0"/>
      <w:marRight w:val="0"/>
      <w:marTop w:val="0"/>
      <w:marBottom w:val="0"/>
      <w:divBdr>
        <w:top w:val="none" w:sz="0" w:space="0" w:color="auto"/>
        <w:left w:val="none" w:sz="0" w:space="0" w:color="auto"/>
        <w:bottom w:val="none" w:sz="0" w:space="0" w:color="auto"/>
        <w:right w:val="none" w:sz="0" w:space="0" w:color="auto"/>
      </w:divBdr>
    </w:div>
    <w:div w:id="1358771348">
      <w:bodyDiv w:val="1"/>
      <w:marLeft w:val="0"/>
      <w:marRight w:val="0"/>
      <w:marTop w:val="0"/>
      <w:marBottom w:val="0"/>
      <w:divBdr>
        <w:top w:val="none" w:sz="0" w:space="0" w:color="auto"/>
        <w:left w:val="none" w:sz="0" w:space="0" w:color="auto"/>
        <w:bottom w:val="none" w:sz="0" w:space="0" w:color="auto"/>
        <w:right w:val="none" w:sz="0" w:space="0" w:color="auto"/>
      </w:divBdr>
    </w:div>
    <w:div w:id="1725059434">
      <w:bodyDiv w:val="1"/>
      <w:marLeft w:val="0"/>
      <w:marRight w:val="0"/>
      <w:marTop w:val="0"/>
      <w:marBottom w:val="0"/>
      <w:divBdr>
        <w:top w:val="none" w:sz="0" w:space="0" w:color="auto"/>
        <w:left w:val="none" w:sz="0" w:space="0" w:color="auto"/>
        <w:bottom w:val="none" w:sz="0" w:space="0" w:color="auto"/>
        <w:right w:val="none" w:sz="0" w:space="0" w:color="auto"/>
      </w:divBdr>
    </w:div>
    <w:div w:id="1792943622">
      <w:bodyDiv w:val="1"/>
      <w:marLeft w:val="0"/>
      <w:marRight w:val="0"/>
      <w:marTop w:val="0"/>
      <w:marBottom w:val="0"/>
      <w:divBdr>
        <w:top w:val="none" w:sz="0" w:space="0" w:color="auto"/>
        <w:left w:val="none" w:sz="0" w:space="0" w:color="auto"/>
        <w:bottom w:val="none" w:sz="0" w:space="0" w:color="auto"/>
        <w:right w:val="none" w:sz="0" w:space="0" w:color="auto"/>
      </w:divBdr>
      <w:divsChild>
        <w:div w:id="904756342">
          <w:marLeft w:val="0"/>
          <w:marRight w:val="0"/>
          <w:marTop w:val="0"/>
          <w:marBottom w:val="0"/>
          <w:divBdr>
            <w:top w:val="none" w:sz="0" w:space="0" w:color="auto"/>
            <w:left w:val="none" w:sz="0" w:space="0" w:color="auto"/>
            <w:bottom w:val="none" w:sz="0" w:space="0" w:color="auto"/>
            <w:right w:val="none" w:sz="0" w:space="0" w:color="auto"/>
          </w:divBdr>
          <w:divsChild>
            <w:div w:id="2115514730">
              <w:marLeft w:val="0"/>
              <w:marRight w:val="0"/>
              <w:marTop w:val="0"/>
              <w:marBottom w:val="0"/>
              <w:divBdr>
                <w:top w:val="none" w:sz="0" w:space="0" w:color="auto"/>
                <w:left w:val="none" w:sz="0" w:space="0" w:color="auto"/>
                <w:bottom w:val="none" w:sz="0" w:space="0" w:color="auto"/>
                <w:right w:val="none" w:sz="0" w:space="0" w:color="auto"/>
              </w:divBdr>
              <w:divsChild>
                <w:div w:id="1250653676">
                  <w:marLeft w:val="0"/>
                  <w:marRight w:val="0"/>
                  <w:marTop w:val="0"/>
                  <w:marBottom w:val="0"/>
                  <w:divBdr>
                    <w:top w:val="none" w:sz="0" w:space="0" w:color="auto"/>
                    <w:left w:val="none" w:sz="0" w:space="0" w:color="auto"/>
                    <w:bottom w:val="none" w:sz="0" w:space="0" w:color="auto"/>
                    <w:right w:val="none" w:sz="0" w:space="0" w:color="auto"/>
                  </w:divBdr>
                  <w:divsChild>
                    <w:div w:id="62030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268026">
      <w:bodyDiv w:val="1"/>
      <w:marLeft w:val="0"/>
      <w:marRight w:val="0"/>
      <w:marTop w:val="0"/>
      <w:marBottom w:val="0"/>
      <w:divBdr>
        <w:top w:val="none" w:sz="0" w:space="0" w:color="auto"/>
        <w:left w:val="none" w:sz="0" w:space="0" w:color="auto"/>
        <w:bottom w:val="none" w:sz="0" w:space="0" w:color="auto"/>
        <w:right w:val="none" w:sz="0" w:space="0" w:color="auto"/>
      </w:divBdr>
    </w:div>
    <w:div w:id="196152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bisa.es/pt/tamr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bisa@aempress.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A1771-8E8C-4F07-8026-A9230584C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942</Words>
  <Characters>5186</Characters>
  <Application>Microsoft Office Word</Application>
  <DocSecurity>0</DocSecurity>
  <Lines>43</Lines>
  <Paragraphs>12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Tamron</vt:lpstr>
      <vt:lpstr>Tamron</vt:lpstr>
    </vt:vector>
  </TitlesOfParts>
  <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Tamron</dc:title>
  <dc:subject/>
  <dc:creator>AEMpress</dc:creator>
  <cp:keywords>Robisa</cp:keywords>
  <dc:description/>
  <cp:lastModifiedBy>Susanne Semrau</cp:lastModifiedBy>
  <cp:revision>4</cp:revision>
  <dcterms:created xsi:type="dcterms:W3CDTF">2024-10-03T08:19:00Z</dcterms:created>
  <dcterms:modified xsi:type="dcterms:W3CDTF">2024-10-03T08:34:00Z</dcterms:modified>
</cp:coreProperties>
</file>