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E93F5E" w14:textId="1B673128" w:rsidR="005B330B" w:rsidRPr="005B330B" w:rsidRDefault="000902B8" w:rsidP="0011062C">
      <w:pPr>
        <w:spacing w:before="100" w:beforeAutospacing="1" w:after="100" w:afterAutospacing="1"/>
        <w:jc w:val="center"/>
        <w:rPr>
          <w:rFonts w:ascii="Arial" w:hAnsi="Arial" w:cs="Arial"/>
          <w:bCs/>
          <w:sz w:val="24"/>
          <w:szCs w:val="24"/>
        </w:rPr>
      </w:pPr>
      <w:r w:rsidRPr="005B330B">
        <w:rPr>
          <w:rFonts w:ascii="Arial" w:hAnsi="Arial" w:cs="Arial"/>
          <w:bCs/>
          <w:sz w:val="24"/>
          <w:szCs w:val="24"/>
        </w:rPr>
        <w:t xml:space="preserve">Hollyland </w:t>
      </w:r>
      <w:bookmarkStart w:id="0" w:name="_Hlk165282756"/>
      <w:r w:rsidR="00142215">
        <w:rPr>
          <w:rFonts w:ascii="Arial" w:hAnsi="Arial" w:cs="Arial"/>
          <w:bCs/>
          <w:sz w:val="24"/>
          <w:szCs w:val="24"/>
        </w:rPr>
        <w:t>Lark A1</w:t>
      </w:r>
    </w:p>
    <w:p w14:paraId="6184EACC" w14:textId="1440E015" w:rsidR="00F64A07" w:rsidRPr="00142215" w:rsidRDefault="00142215" w:rsidP="0011062C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36"/>
          <w:szCs w:val="28"/>
        </w:rPr>
      </w:pPr>
      <w:r w:rsidRPr="00142215">
        <w:rPr>
          <w:rFonts w:ascii="Arial" w:hAnsi="Arial" w:cs="Arial"/>
          <w:b/>
          <w:bCs/>
          <w:sz w:val="36"/>
          <w:szCs w:val="28"/>
        </w:rPr>
        <w:t>Hollyland apresenta o novo microfone sem fios Lark A1, a combinação perfeita de qualidade de som profissional e acessibilidade</w:t>
      </w:r>
    </w:p>
    <w:p w14:paraId="0ADC23CA" w14:textId="37D3B7F4" w:rsidR="006F17FB" w:rsidRPr="005B330B" w:rsidRDefault="00142215" w:rsidP="00142215">
      <w:pPr>
        <w:spacing w:before="100" w:beforeAutospacing="1" w:after="100" w:afterAutospacing="1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9F0DF3" wp14:editId="6AD49B8B">
            <wp:extent cx="4343400" cy="4343400"/>
            <wp:effectExtent l="0" t="0" r="0" b="0"/>
            <wp:docPr id="482660034" name="Picture 1" descr="A black box with several usb devic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660034" name="Picture 1" descr="A black box with several usb devic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ACA7A" w14:textId="4E9ACABB" w:rsidR="00142215" w:rsidRPr="00142215" w:rsidRDefault="004A44C1" w:rsidP="00142215">
      <w:pPr>
        <w:spacing w:before="100" w:beforeAutospacing="1" w:after="100" w:afterAutospacing="1"/>
        <w:rPr>
          <w:rFonts w:ascii="Arial" w:hAnsi="Arial" w:cs="Arial"/>
        </w:rPr>
      </w:pPr>
      <w:r w:rsidRPr="005B330B">
        <w:rPr>
          <w:rFonts w:ascii="Arial" w:hAnsi="Arial" w:cs="Arial"/>
          <w:b/>
          <w:bCs/>
        </w:rPr>
        <w:t xml:space="preserve">Lisboa, </w:t>
      </w:r>
      <w:r w:rsidR="00C66276">
        <w:rPr>
          <w:rFonts w:ascii="Arial" w:hAnsi="Arial" w:cs="Arial"/>
          <w:b/>
          <w:bCs/>
        </w:rPr>
        <w:t>2</w:t>
      </w:r>
      <w:r w:rsidR="00142215">
        <w:rPr>
          <w:rFonts w:ascii="Arial" w:hAnsi="Arial" w:cs="Arial"/>
          <w:b/>
          <w:bCs/>
        </w:rPr>
        <w:t>8</w:t>
      </w:r>
      <w:r w:rsidR="007F07A8" w:rsidRPr="005B330B">
        <w:rPr>
          <w:rFonts w:ascii="Arial" w:hAnsi="Arial" w:cs="Arial"/>
          <w:b/>
          <w:bCs/>
        </w:rPr>
        <w:t xml:space="preserve"> </w:t>
      </w:r>
      <w:r w:rsidRPr="005B330B">
        <w:rPr>
          <w:rFonts w:ascii="Arial" w:hAnsi="Arial" w:cs="Arial"/>
          <w:b/>
          <w:bCs/>
        </w:rPr>
        <w:t xml:space="preserve">de </w:t>
      </w:r>
      <w:r w:rsidR="00142215">
        <w:rPr>
          <w:rFonts w:ascii="Arial" w:hAnsi="Arial" w:cs="Arial"/>
          <w:b/>
          <w:bCs/>
        </w:rPr>
        <w:t>maio</w:t>
      </w:r>
      <w:r w:rsidR="00C66276">
        <w:rPr>
          <w:rFonts w:ascii="Arial" w:hAnsi="Arial" w:cs="Arial"/>
          <w:b/>
          <w:bCs/>
        </w:rPr>
        <w:t xml:space="preserve"> </w:t>
      </w:r>
      <w:r w:rsidRPr="005B330B">
        <w:rPr>
          <w:rFonts w:ascii="Arial" w:hAnsi="Arial" w:cs="Arial"/>
          <w:b/>
          <w:bCs/>
        </w:rPr>
        <w:t>de 20</w:t>
      </w:r>
      <w:r w:rsidR="005552B7" w:rsidRPr="005B330B">
        <w:rPr>
          <w:rFonts w:ascii="Arial" w:hAnsi="Arial" w:cs="Arial"/>
          <w:b/>
          <w:bCs/>
        </w:rPr>
        <w:t>2</w:t>
      </w:r>
      <w:r w:rsidR="0020202A" w:rsidRPr="005B330B">
        <w:rPr>
          <w:rFonts w:ascii="Arial" w:hAnsi="Arial" w:cs="Arial"/>
          <w:b/>
          <w:bCs/>
        </w:rPr>
        <w:t>5</w:t>
      </w:r>
      <w:r w:rsidRPr="005B330B">
        <w:rPr>
          <w:rFonts w:ascii="Arial" w:hAnsi="Arial" w:cs="Arial"/>
        </w:rPr>
        <w:t xml:space="preserve"> </w:t>
      </w:r>
      <w:r w:rsidR="00E1062D" w:rsidRPr="005B330B">
        <w:rPr>
          <w:rFonts w:ascii="Arial" w:hAnsi="Arial" w:cs="Arial"/>
        </w:rPr>
        <w:t>–</w:t>
      </w:r>
      <w:r w:rsidR="00142215">
        <w:rPr>
          <w:rFonts w:ascii="Arial" w:hAnsi="Arial" w:cs="Arial"/>
        </w:rPr>
        <w:t xml:space="preserve"> </w:t>
      </w:r>
      <w:r w:rsidR="00142215" w:rsidRPr="0019119A">
        <w:rPr>
          <w:rFonts w:ascii="Arial" w:hAnsi="Arial" w:cs="Arial"/>
        </w:rPr>
        <w:t>A Hollyland, fornecedor líder de produtos e soluções sem fios</w:t>
      </w:r>
      <w:r w:rsidR="00142215" w:rsidRPr="00142215">
        <w:rPr>
          <w:rFonts w:ascii="Arial" w:hAnsi="Arial" w:cs="Arial"/>
        </w:rPr>
        <w:t xml:space="preserve"> </w:t>
      </w:r>
      <w:r w:rsidR="00142215" w:rsidRPr="005B330B">
        <w:rPr>
          <w:rFonts w:ascii="Arial" w:hAnsi="Arial" w:cs="Arial"/>
        </w:rPr>
        <w:t>distribuída em Portugal pela Robisa</w:t>
      </w:r>
      <w:r w:rsidR="00142215" w:rsidRPr="0019119A">
        <w:rPr>
          <w:rFonts w:ascii="Arial" w:hAnsi="Arial" w:cs="Arial"/>
        </w:rPr>
        <w:t xml:space="preserve">, </w:t>
      </w:r>
      <w:r w:rsidR="00142215" w:rsidRPr="00142215">
        <w:rPr>
          <w:rFonts w:ascii="Arial" w:hAnsi="Arial" w:cs="Arial"/>
        </w:rPr>
        <w:t>lanç</w:t>
      </w:r>
      <w:r w:rsidR="001043BA">
        <w:rPr>
          <w:rFonts w:ascii="Arial" w:hAnsi="Arial" w:cs="Arial"/>
        </w:rPr>
        <w:t>a</w:t>
      </w:r>
      <w:r w:rsidR="00142215" w:rsidRPr="0019119A">
        <w:rPr>
          <w:rFonts w:ascii="Arial" w:hAnsi="Arial" w:cs="Arial"/>
        </w:rPr>
        <w:t xml:space="preserve"> o mais recente microfone sem fios </w:t>
      </w:r>
      <w:r w:rsidR="00142215" w:rsidRPr="00142215">
        <w:rPr>
          <w:rFonts w:ascii="Arial" w:hAnsi="Arial" w:cs="Arial"/>
        </w:rPr>
        <w:t>Lark</w:t>
      </w:r>
      <w:r w:rsidR="00142215" w:rsidRPr="0019119A">
        <w:rPr>
          <w:rFonts w:ascii="Arial" w:hAnsi="Arial" w:cs="Arial"/>
        </w:rPr>
        <w:t xml:space="preserve"> A1, concebido para proporcionar uma excecional qualidade de áudio de alta fidelidade de 48</w:t>
      </w:r>
      <w:r w:rsidR="00142215" w:rsidRPr="00142215">
        <w:rPr>
          <w:rFonts w:ascii="Arial" w:hAnsi="Arial" w:cs="Arial"/>
        </w:rPr>
        <w:t xml:space="preserve"> </w:t>
      </w:r>
      <w:r w:rsidR="00142215" w:rsidRPr="0019119A">
        <w:rPr>
          <w:rFonts w:ascii="Arial" w:hAnsi="Arial" w:cs="Arial"/>
        </w:rPr>
        <w:t>kHz/24</w:t>
      </w:r>
      <w:r w:rsidR="00142215" w:rsidRPr="00142215">
        <w:rPr>
          <w:rFonts w:ascii="Arial" w:hAnsi="Arial" w:cs="Arial"/>
        </w:rPr>
        <w:t xml:space="preserve"> </w:t>
      </w:r>
      <w:r w:rsidR="00142215" w:rsidRPr="0019119A">
        <w:rPr>
          <w:rFonts w:ascii="Arial" w:hAnsi="Arial" w:cs="Arial"/>
        </w:rPr>
        <w:t>bit</w:t>
      </w:r>
      <w:r w:rsidR="00142215" w:rsidRPr="00142215">
        <w:rPr>
          <w:rFonts w:ascii="Arial" w:hAnsi="Arial" w:cs="Arial"/>
        </w:rPr>
        <w:t>s</w:t>
      </w:r>
      <w:r w:rsidR="00142215" w:rsidRPr="0019119A">
        <w:rPr>
          <w:rFonts w:ascii="Arial" w:hAnsi="Arial" w:cs="Arial"/>
        </w:rPr>
        <w:t xml:space="preserve"> com cancelamento de ruído inteligente de três níveis. Este microfone foi </w:t>
      </w:r>
      <w:r w:rsidR="00142215" w:rsidRPr="00142215">
        <w:rPr>
          <w:rFonts w:ascii="Arial" w:hAnsi="Arial" w:cs="Arial"/>
        </w:rPr>
        <w:t>desenvolvido</w:t>
      </w:r>
      <w:r w:rsidR="00142215" w:rsidRPr="0019119A">
        <w:rPr>
          <w:rFonts w:ascii="Arial" w:hAnsi="Arial" w:cs="Arial"/>
        </w:rPr>
        <w:t xml:space="preserve"> com tecnologias avançadas, o que o torna a escolha ideal para vloggers, streamers e criadores de conteúdo que procuram um áudio nítido sem o incómodo de </w:t>
      </w:r>
      <w:r w:rsidR="00142215" w:rsidRPr="00142215">
        <w:rPr>
          <w:rFonts w:ascii="Arial" w:hAnsi="Arial" w:cs="Arial"/>
        </w:rPr>
        <w:t>configurações</w:t>
      </w:r>
      <w:r w:rsidR="00142215" w:rsidRPr="0019119A">
        <w:rPr>
          <w:rFonts w:ascii="Arial" w:hAnsi="Arial" w:cs="Arial"/>
        </w:rPr>
        <w:t xml:space="preserve"> complexas.</w:t>
      </w:r>
    </w:p>
    <w:p w14:paraId="0EB68EF4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>O Lark A1 possui áudio de alta fidelidade de 48 kHz/24 bits que garante que todos os detalhes sejam capturados com precisão. Com um elevado nível de pressão sonora de 120 dB SPL, o Lark A1 consegue gerir ruídos altos repentinos, minimizando eficazmente a distorção. Capta todas as nuances, desde os graves profundos aos agudos nítidos, e a funcionalidade inteligente de limite automático equilibra os níveis de volume para manter o áudio estável e sem distorção.</w:t>
      </w:r>
    </w:p>
    <w:p w14:paraId="0C96D806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lastRenderedPageBreak/>
        <w:t>Para além disso, o microfone oferece áudio personalizável com EQ ajustável (equilibrado, baixo e brilhante) e reverberação (pequena, média ou grande). Os utilizadores podem personalizar o som com precisão e esculpir clareza, profundidade e textura através do EQ e da reverberação, transformando o áudio numa experiência imersiva.</w:t>
      </w:r>
    </w:p>
    <w:p w14:paraId="11EA0632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>Concebido para criadores que exigem um áudio cristalino, o Lark A1 também inclui um controlo de ganho de 6 níveis e um sistema de cancelamento de ruído flexível que se adapta a muitos cenários. Desde filmagens ao ar livre e transmissões em direto a gravações de vídeo curtas, o Lark A1 filtra eficazmente o ruído ambiente, incluindo vento, trânsito, buzinas, zumbido do ar condicionado e reverberação da sala. Os três níveis de redução de ruído (fraco, médio e forte) adaptam-se a diferentes ambientes, mantendo uma voz natural e clara.</w:t>
      </w:r>
    </w:p>
    <w:p w14:paraId="59FC5F7D" w14:textId="5135C61B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 xml:space="preserve">Desenvolvido para criadores </w:t>
      </w:r>
      <w:r w:rsidR="00907073">
        <w:rPr>
          <w:rFonts w:ascii="Arial" w:hAnsi="Arial" w:cs="Arial"/>
        </w:rPr>
        <w:t>em movimento</w:t>
      </w:r>
      <w:r w:rsidRPr="00142215">
        <w:rPr>
          <w:rFonts w:ascii="Arial" w:hAnsi="Arial" w:cs="Arial"/>
        </w:rPr>
        <w:t xml:space="preserve">, o Lark A1 oferece uma transmissão de áudio estável a distâncias até 200 metros, pesa apenas 8 gramas e elimina a ansiedade da autonomia </w:t>
      </w:r>
      <w:r w:rsidR="00907073">
        <w:rPr>
          <w:rFonts w:ascii="Arial" w:hAnsi="Arial" w:cs="Arial"/>
        </w:rPr>
        <w:t>durante a criação</w:t>
      </w:r>
      <w:r w:rsidRPr="00142215">
        <w:rPr>
          <w:rFonts w:ascii="Arial" w:hAnsi="Arial" w:cs="Arial"/>
        </w:rPr>
        <w:t xml:space="preserve">. Com o estojo de carregamento, dois TX alternam ininterruptamente para até 54 horas de funcionamento contínuo. Com um único carregamento no modo TX, o microfone sem fios pode funcionar até 6,5 horas com o cancelamento de ruído ativado e 9 horas </w:t>
      </w:r>
      <w:r w:rsidR="00907073">
        <w:rPr>
          <w:rFonts w:ascii="Arial" w:hAnsi="Arial" w:cs="Arial"/>
        </w:rPr>
        <w:t>sem</w:t>
      </w:r>
      <w:r w:rsidRPr="00142215">
        <w:rPr>
          <w:rFonts w:ascii="Arial" w:hAnsi="Arial" w:cs="Arial"/>
        </w:rPr>
        <w:t>.</w:t>
      </w:r>
    </w:p>
    <w:p w14:paraId="41E82882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>“O Lark A1 não só representa um avanço na tecnologia acústica, mas também demonstra o compromisso da Hollyland em tornar a experiência de áudio de nível profissional acessível a todos”, disse o Sr. Cao, Diretor do Departamento de Desenvolvimento de Produtos da Hollyland.</w:t>
      </w:r>
    </w:p>
    <w:p w14:paraId="0266E4DD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>Com o lançamento do Lark A1, a Hollyland está empenhada em permitir que mais consumidores desfrutem de uma experiência de gravação profissional através de tecnologia inovadora e em explorar produtos e soluções mais inteligentes e fáceis de utilizar no futuro.</w:t>
      </w:r>
    </w:p>
    <w:p w14:paraId="40669966" w14:textId="77777777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  <w:b/>
          <w:bCs/>
        </w:rPr>
      </w:pPr>
      <w:r w:rsidRPr="00142215">
        <w:rPr>
          <w:rFonts w:ascii="Arial" w:hAnsi="Arial" w:cs="Arial"/>
          <w:b/>
          <w:bCs/>
        </w:rPr>
        <w:t>Preço e disponibilidade</w:t>
      </w:r>
    </w:p>
    <w:p w14:paraId="3B17B0DA" w14:textId="227CFD6C" w:rsidR="00142215" w:rsidRPr="00142215" w:rsidRDefault="00142215" w:rsidP="00142215">
      <w:p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 xml:space="preserve">O Lark A1 </w:t>
      </w:r>
      <w:r w:rsidR="00A13A59">
        <w:rPr>
          <w:rFonts w:ascii="Arial" w:hAnsi="Arial" w:cs="Arial"/>
        </w:rPr>
        <w:t xml:space="preserve">da Hollyland </w:t>
      </w:r>
      <w:r w:rsidRPr="00142215">
        <w:rPr>
          <w:rFonts w:ascii="Arial" w:hAnsi="Arial" w:cs="Arial"/>
        </w:rPr>
        <w:t>já está disponível em Portugal através da Robisa com os seguintes preços recomendados:</w:t>
      </w:r>
    </w:p>
    <w:p w14:paraId="16E88107" w14:textId="19B1BF1D" w:rsidR="00142215" w:rsidRPr="00142215" w:rsidRDefault="00142215" w:rsidP="00142215">
      <w:pPr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lang w:val="en-US"/>
        </w:rPr>
      </w:pPr>
      <w:r w:rsidRPr="00142215">
        <w:rPr>
          <w:rFonts w:ascii="Arial" w:hAnsi="Arial" w:cs="Arial"/>
          <w:lang w:val="en-US"/>
        </w:rPr>
        <w:t>Lark A1 Combo (Space Gray): 66,55</w:t>
      </w:r>
      <w:r w:rsidR="00BE3AA3">
        <w:rPr>
          <w:rFonts w:ascii="Arial" w:hAnsi="Arial" w:cs="Arial"/>
          <w:lang w:val="en-US"/>
        </w:rPr>
        <w:t xml:space="preserve"> euros</w:t>
      </w:r>
    </w:p>
    <w:p w14:paraId="70AA973F" w14:textId="2954FD68" w:rsidR="00142215" w:rsidRPr="00142215" w:rsidRDefault="00142215" w:rsidP="00142215">
      <w:pPr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lang w:val="en-US"/>
        </w:rPr>
      </w:pPr>
      <w:r w:rsidRPr="00142215">
        <w:rPr>
          <w:rFonts w:ascii="Arial" w:hAnsi="Arial" w:cs="Arial"/>
          <w:lang w:val="en-US"/>
        </w:rPr>
        <w:t>Lark A1 Combo (Ivory White) USB-C RX + Lightning: 66,55</w:t>
      </w:r>
      <w:r w:rsidR="00BE3AA3">
        <w:rPr>
          <w:rFonts w:ascii="Arial" w:hAnsi="Arial" w:cs="Arial"/>
          <w:lang w:val="en-US"/>
        </w:rPr>
        <w:t xml:space="preserve"> euros</w:t>
      </w:r>
    </w:p>
    <w:p w14:paraId="5B794472" w14:textId="1A06D2AA" w:rsidR="00142215" w:rsidRPr="00142215" w:rsidRDefault="00142215" w:rsidP="00142215">
      <w:pPr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</w:rPr>
      </w:pPr>
      <w:r w:rsidRPr="00142215">
        <w:rPr>
          <w:rFonts w:ascii="Arial" w:hAnsi="Arial" w:cs="Arial"/>
        </w:rPr>
        <w:t>Lark A1 Duo Type-C (com estojo de carregamento): 44,77</w:t>
      </w:r>
      <w:r w:rsidR="00BE3AA3">
        <w:rPr>
          <w:rFonts w:ascii="Arial" w:hAnsi="Arial" w:cs="Arial"/>
        </w:rPr>
        <w:t xml:space="preserve"> euros</w:t>
      </w:r>
    </w:p>
    <w:p w14:paraId="5643AD4B" w14:textId="4E0F0515" w:rsidR="00142215" w:rsidRPr="00142215" w:rsidRDefault="00142215" w:rsidP="00142215">
      <w:pPr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lang w:val="en-US"/>
        </w:rPr>
      </w:pPr>
      <w:r w:rsidRPr="00142215">
        <w:rPr>
          <w:rFonts w:ascii="Arial" w:hAnsi="Arial" w:cs="Arial"/>
          <w:lang w:val="en-US"/>
        </w:rPr>
        <w:t>Lark A1 Mini Duo (Lightning): 38,72</w:t>
      </w:r>
      <w:r w:rsidR="00BE3AA3">
        <w:rPr>
          <w:rFonts w:ascii="Arial" w:hAnsi="Arial" w:cs="Arial"/>
          <w:lang w:val="en-US"/>
        </w:rPr>
        <w:t xml:space="preserve"> euros</w:t>
      </w:r>
    </w:p>
    <w:p w14:paraId="77A2E04D" w14:textId="6770D0AA" w:rsidR="001F027D" w:rsidRPr="00BE3AA3" w:rsidRDefault="00142215" w:rsidP="00142215">
      <w:pPr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lang w:val="en-US"/>
        </w:rPr>
      </w:pPr>
      <w:r w:rsidRPr="00BE3AA3">
        <w:rPr>
          <w:rFonts w:ascii="Arial" w:hAnsi="Arial" w:cs="Arial"/>
          <w:lang w:val="en-US"/>
        </w:rPr>
        <w:t>Lark A1 Mini Duo (Type-C): 33,88</w:t>
      </w:r>
      <w:r w:rsidR="00BE3AA3" w:rsidRPr="00BE3AA3">
        <w:rPr>
          <w:rFonts w:ascii="Arial" w:hAnsi="Arial" w:cs="Arial"/>
          <w:lang w:val="en-US"/>
        </w:rPr>
        <w:t xml:space="preserve"> eur</w:t>
      </w:r>
      <w:r w:rsidR="00BE3AA3">
        <w:rPr>
          <w:rFonts w:ascii="Arial" w:hAnsi="Arial" w:cs="Arial"/>
          <w:lang w:val="en-US"/>
        </w:rPr>
        <w:t>os</w:t>
      </w:r>
    </w:p>
    <w:p w14:paraId="2B57568F" w14:textId="39C84F17" w:rsidR="00142215" w:rsidRPr="00142215" w:rsidRDefault="00E1062D" w:rsidP="00133EFA">
      <w:pPr>
        <w:spacing w:before="100" w:beforeAutospacing="1" w:after="100" w:afterAutospacing="1"/>
        <w:rPr>
          <w:rFonts w:ascii="Arial" w:hAnsi="Arial" w:cs="Arial"/>
          <w:bCs/>
        </w:rPr>
      </w:pPr>
      <w:r w:rsidRPr="00142215">
        <w:rPr>
          <w:rFonts w:ascii="Arial" w:hAnsi="Arial" w:cs="Arial"/>
          <w:b/>
        </w:rPr>
        <w:t>Mais informações</w:t>
      </w:r>
      <w:r w:rsidRPr="00142215">
        <w:rPr>
          <w:rFonts w:ascii="Arial" w:hAnsi="Arial" w:cs="Arial"/>
          <w:bCs/>
        </w:rPr>
        <w:t xml:space="preserve">: </w:t>
      </w:r>
      <w:hyperlink r:id="rId9" w:history="1">
        <w:r w:rsidR="002656BA" w:rsidRPr="00142215">
          <w:rPr>
            <w:rStyle w:val="Hyperlink"/>
            <w:rFonts w:ascii="Arial" w:hAnsi="Arial" w:cs="Arial"/>
            <w:bCs/>
          </w:rPr>
          <w:t>https://www.robisa.es/pt/hollyland/</w:t>
        </w:r>
      </w:hyperlink>
      <w:r w:rsidRPr="00142215">
        <w:rPr>
          <w:rFonts w:ascii="Arial" w:hAnsi="Arial" w:cs="Arial"/>
        </w:rPr>
        <w:br/>
      </w:r>
      <w:r w:rsidRPr="00142215">
        <w:rPr>
          <w:rFonts w:ascii="Arial" w:hAnsi="Arial" w:cs="Arial"/>
          <w:b/>
        </w:rPr>
        <w:t>Foto</w:t>
      </w:r>
      <w:r w:rsidR="0034230C" w:rsidRPr="00142215">
        <w:rPr>
          <w:rFonts w:ascii="Arial" w:hAnsi="Arial" w:cs="Arial"/>
          <w:b/>
        </w:rPr>
        <w:t>s</w:t>
      </w:r>
      <w:r w:rsidRPr="00142215">
        <w:rPr>
          <w:rFonts w:ascii="Arial" w:hAnsi="Arial" w:cs="Arial"/>
          <w:b/>
        </w:rPr>
        <w:t xml:space="preserve"> de alta resolução</w:t>
      </w:r>
      <w:r w:rsidRPr="00142215">
        <w:rPr>
          <w:rFonts w:ascii="Arial" w:hAnsi="Arial" w:cs="Arial"/>
          <w:bCs/>
        </w:rPr>
        <w:t>:</w:t>
      </w:r>
      <w:r w:rsidR="00202DFC">
        <w:rPr>
          <w:rFonts w:ascii="Arial" w:hAnsi="Arial" w:cs="Arial"/>
          <w:bCs/>
        </w:rPr>
        <w:t xml:space="preserve"> </w:t>
      </w:r>
      <w:hyperlink r:id="rId10" w:history="1">
        <w:r w:rsidR="00133EFA" w:rsidRPr="00AB037C">
          <w:rPr>
            <w:rStyle w:val="Hyperlink"/>
            <w:rFonts w:ascii="Arial" w:hAnsi="Arial" w:cs="Arial"/>
            <w:bCs/>
          </w:rPr>
          <w:t>https://fotos.aempress.com/Robisa/Hollyland/Lark-A1</w:t>
        </w:r>
      </w:hyperlink>
    </w:p>
    <w:bookmarkEnd w:id="0"/>
    <w:p w14:paraId="7A1A841B" w14:textId="49777CD2" w:rsidR="000F73B3" w:rsidRPr="00142215" w:rsidRDefault="000F73B3" w:rsidP="0011062C">
      <w:pPr>
        <w:spacing w:before="100" w:beforeAutospacing="1" w:after="100" w:afterAutospacing="1"/>
        <w:rPr>
          <w:rFonts w:ascii="Arial" w:hAnsi="Arial" w:cs="Arial"/>
          <w:sz w:val="18"/>
          <w:szCs w:val="18"/>
        </w:rPr>
      </w:pPr>
      <w:r w:rsidRPr="00142215">
        <w:rPr>
          <w:rFonts w:ascii="Arial" w:hAnsi="Arial" w:cs="Arial"/>
          <w:sz w:val="18"/>
          <w:szCs w:val="18"/>
        </w:rPr>
        <w:t>Para mais informações, contacte:</w:t>
      </w:r>
    </w:p>
    <w:p w14:paraId="4B2AD173" w14:textId="66263948" w:rsidR="00FA0C28" w:rsidRPr="00142215" w:rsidRDefault="000F73B3" w:rsidP="0011062C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142215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65ED692D" wp14:editId="0AE013FB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42215">
        <w:rPr>
          <w:rFonts w:ascii="Arial" w:hAnsi="Arial" w:cs="Arial"/>
          <w:bCs/>
          <w:sz w:val="18"/>
          <w:szCs w:val="18"/>
        </w:rPr>
        <w:br/>
      </w:r>
      <w:r w:rsidRPr="00142215">
        <w:rPr>
          <w:rFonts w:ascii="Arial" w:hAnsi="Arial" w:cs="Arial"/>
          <w:bCs/>
          <w:sz w:val="18"/>
          <w:szCs w:val="18"/>
        </w:rPr>
        <w:br/>
        <w:t>António Eduardo Marques</w:t>
      </w:r>
      <w:r w:rsidR="001355AD" w:rsidRPr="00142215">
        <w:rPr>
          <w:rFonts w:ascii="Arial" w:hAnsi="Arial" w:cs="Arial"/>
          <w:bCs/>
          <w:sz w:val="18"/>
          <w:szCs w:val="18"/>
        </w:rPr>
        <w:t xml:space="preserve"> / David Marques</w:t>
      </w:r>
      <w:r w:rsidRPr="00142215">
        <w:rPr>
          <w:rFonts w:ascii="Arial" w:hAnsi="Arial" w:cs="Arial"/>
          <w:bCs/>
          <w:sz w:val="18"/>
          <w:szCs w:val="18"/>
        </w:rPr>
        <w:br/>
        <w:t xml:space="preserve">Email: </w:t>
      </w:r>
      <w:hyperlink r:id="rId12" w:history="1">
        <w:r w:rsidRPr="00142215">
          <w:rPr>
            <w:rStyle w:val="Hyperlink"/>
            <w:rFonts w:ascii="Arial" w:hAnsi="Arial" w:cs="Arial"/>
            <w:bCs/>
            <w:sz w:val="18"/>
            <w:szCs w:val="18"/>
          </w:rPr>
          <w:t>robisa@aempress.com</w:t>
        </w:r>
      </w:hyperlink>
      <w:r w:rsidRPr="00142215">
        <w:rPr>
          <w:rFonts w:ascii="Arial" w:hAnsi="Arial" w:cs="Arial"/>
          <w:sz w:val="18"/>
          <w:szCs w:val="18"/>
        </w:rPr>
        <w:br/>
      </w:r>
      <w:r w:rsidRPr="00142215">
        <w:rPr>
          <w:rFonts w:ascii="Arial" w:hAnsi="Arial" w:cs="Arial"/>
          <w:bCs/>
          <w:sz w:val="18"/>
          <w:szCs w:val="18"/>
        </w:rPr>
        <w:t>Tlm.: 218 019</w:t>
      </w:r>
      <w:r w:rsidR="00327B03" w:rsidRPr="00142215">
        <w:rPr>
          <w:rFonts w:ascii="Arial" w:hAnsi="Arial" w:cs="Arial"/>
          <w:bCs/>
          <w:sz w:val="18"/>
          <w:szCs w:val="18"/>
        </w:rPr>
        <w:t> </w:t>
      </w:r>
      <w:r w:rsidRPr="00142215">
        <w:rPr>
          <w:rFonts w:ascii="Arial" w:hAnsi="Arial" w:cs="Arial"/>
          <w:bCs/>
          <w:sz w:val="18"/>
          <w:szCs w:val="18"/>
        </w:rPr>
        <w:t>830</w:t>
      </w:r>
    </w:p>
    <w:p w14:paraId="5D3D11C4" w14:textId="5EA3C0DD" w:rsidR="00163F6D" w:rsidRPr="00142215" w:rsidRDefault="00327B03" w:rsidP="0011062C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142215">
        <w:rPr>
          <w:rFonts w:ascii="Arial" w:hAnsi="Arial" w:cs="Arial"/>
          <w:b/>
          <w:sz w:val="18"/>
          <w:szCs w:val="18"/>
        </w:rPr>
        <w:t>Sobre a Hollyland</w:t>
      </w:r>
      <w:r w:rsidRPr="00142215">
        <w:rPr>
          <w:rFonts w:ascii="Arial" w:hAnsi="Arial" w:cs="Arial"/>
          <w:b/>
          <w:sz w:val="18"/>
          <w:szCs w:val="18"/>
        </w:rPr>
        <w:br/>
      </w:r>
      <w:r w:rsidR="00325B34" w:rsidRPr="00142215">
        <w:rPr>
          <w:rFonts w:ascii="Arial" w:hAnsi="Arial" w:cs="Arial"/>
          <w:bCs/>
          <w:sz w:val="18"/>
          <w:szCs w:val="18"/>
        </w:rPr>
        <w:t>A Hollyland é um fornecedor líder de produtos sem fios, especializado em sistemas de intercomunicação sem fios, sistemas de transmissão de vídeo, monitores e microfones sem fios. Desde 2013, a Hollyland tem vindo a servir milhões de utilizadores no mercado, incluindo cinema, televisão, produção de vídeo, eventos ao vivo, exposições, teatros, casas de culto e criadores de conteúdos individuais. Construiu uma rede de vendas que abrange cerca de 120 países e regiões, com o apoio de dezenas de escritórios de operações localizados em todo o mundo.</w:t>
      </w:r>
    </w:p>
    <w:sectPr w:rsidR="00163F6D" w:rsidRPr="00142215">
      <w:headerReference w:type="default" r:id="rId13"/>
      <w:footerReference w:type="default" r:id="rId14"/>
      <w:endnotePr>
        <w:numFmt w:val="decimal"/>
      </w:endnotePr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B52BD3" w14:textId="77777777" w:rsidR="004F25C4" w:rsidRDefault="004F25C4" w:rsidP="00E1062D">
      <w:pPr>
        <w:spacing w:after="0" w:line="240" w:lineRule="auto"/>
      </w:pPr>
      <w:r>
        <w:separator/>
      </w:r>
    </w:p>
  </w:endnote>
  <w:endnote w:type="continuationSeparator" w:id="0">
    <w:p w14:paraId="0072B9B0" w14:textId="77777777" w:rsidR="004F25C4" w:rsidRDefault="004F25C4" w:rsidP="00E10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at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127F57" w14:textId="20E47759" w:rsidR="00E1062D" w:rsidRPr="00593F9E" w:rsidRDefault="00593F9E" w:rsidP="00593F9E">
    <w:pPr>
      <w:pStyle w:val="Footer"/>
      <w:jc w:val="center"/>
    </w:pPr>
    <w:r w:rsidRPr="00C51D67">
      <w:rPr>
        <w:rFonts w:cs="Arial"/>
        <w:bCs/>
        <w:sz w:val="18"/>
        <w:szCs w:val="20"/>
      </w:rPr>
      <w:t>AEMpress [</w:t>
    </w:r>
    <w:r>
      <w:rPr>
        <w:rFonts w:cs="Arial"/>
        <w:bCs/>
        <w:sz w:val="18"/>
        <w:szCs w:val="20"/>
      </w:rPr>
      <w:t xml:space="preserve">robisa@aempress.com]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907073">
      <w:rPr>
        <w:rFonts w:cs="Arial"/>
        <w:bCs/>
        <w:noProof/>
        <w:sz w:val="18"/>
        <w:szCs w:val="20"/>
      </w:rPr>
      <w:t>junho de 2025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>
      <w:rPr>
        <w:rFonts w:cs="Arial"/>
        <w:bCs/>
        <w:sz w:val="18"/>
        <w:szCs w:val="20"/>
      </w:rPr>
      <w:t xml:space="preserve"> </w:t>
    </w:r>
    <w:r w:rsidR="006F17FB" w:rsidRPr="006F17FB">
      <w:rPr>
        <w:rFonts w:cs="Arial"/>
        <w:bCs/>
        <w:sz w:val="18"/>
        <w:szCs w:val="20"/>
      </w:rPr>
      <w:t xml:space="preserve">Hollyland </w:t>
    </w:r>
    <w:r w:rsidR="00142215">
      <w:rPr>
        <w:rFonts w:cs="Arial"/>
        <w:bCs/>
        <w:sz w:val="18"/>
        <w:szCs w:val="20"/>
      </w:rPr>
      <w:t>Lark A1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0A62AC" w14:textId="77777777" w:rsidR="004F25C4" w:rsidRDefault="004F25C4" w:rsidP="00E1062D">
      <w:pPr>
        <w:spacing w:after="0" w:line="240" w:lineRule="auto"/>
      </w:pPr>
      <w:r>
        <w:separator/>
      </w:r>
    </w:p>
  </w:footnote>
  <w:footnote w:type="continuationSeparator" w:id="0">
    <w:p w14:paraId="23FB2F81" w14:textId="77777777" w:rsidR="004F25C4" w:rsidRDefault="004F25C4" w:rsidP="00E10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B0508" w14:textId="058EEDA2" w:rsidR="00CE4C78" w:rsidRDefault="00CE4C78">
    <w:pPr>
      <w:pStyle w:val="Header"/>
      <w:rPr>
        <w:noProof/>
        <w:lang w:eastAsia="pt-PT"/>
      </w:rPr>
    </w:pPr>
    <w:r>
      <w:rPr>
        <w:rFonts w:ascii="Alata" w:eastAsia="Times New Roman" w:hAnsi="Alata"/>
        <w:noProof/>
        <w:color w:val="30393F"/>
        <w:sz w:val="24"/>
        <w:szCs w:val="24"/>
      </w:rPr>
      <w:drawing>
        <wp:inline distT="0" distB="0" distL="0" distR="0" wp14:anchorId="2C0A1E94" wp14:editId="44E52664">
          <wp:extent cx="2025650" cy="536575"/>
          <wp:effectExtent l="0" t="0" r="0" b="0"/>
          <wp:docPr id="4408733" name="Imagen 1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08733" name="Imagen 1" descr="Form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5650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t-PT"/>
      </w:rPr>
      <w:tab/>
    </w:r>
    <w:r>
      <w:rPr>
        <w:noProof/>
        <w:lang w:eastAsia="pt-PT"/>
      </w:rPr>
      <w:tab/>
    </w:r>
    <w:r>
      <w:rPr>
        <w:noProof/>
      </w:rPr>
      <w:drawing>
        <wp:inline distT="0" distB="0" distL="0" distR="0" wp14:anchorId="428AD157" wp14:editId="628DE01A">
          <wp:extent cx="1739900" cy="563245"/>
          <wp:effectExtent l="0" t="0" r="0" b="8255"/>
          <wp:docPr id="1690461823" name="Imagen 1690461823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9900" cy="5632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CC8411" w14:textId="77777777" w:rsidR="00CE4C78" w:rsidRDefault="00CE4C78">
    <w:pPr>
      <w:pStyle w:val="Header"/>
      <w:rPr>
        <w:noProof/>
        <w:lang w:eastAsia="pt-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07D28"/>
    <w:multiLevelType w:val="hybridMultilevel"/>
    <w:tmpl w:val="6194F41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235146"/>
    <w:multiLevelType w:val="hybridMultilevel"/>
    <w:tmpl w:val="30F0D6C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53EF3"/>
    <w:multiLevelType w:val="hybridMultilevel"/>
    <w:tmpl w:val="0F688670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F4243B"/>
    <w:multiLevelType w:val="hybridMultilevel"/>
    <w:tmpl w:val="35AEC2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B57533"/>
    <w:multiLevelType w:val="hybridMultilevel"/>
    <w:tmpl w:val="E5466DD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ED5A79"/>
    <w:multiLevelType w:val="hybridMultilevel"/>
    <w:tmpl w:val="1820CC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CBE51C3"/>
    <w:multiLevelType w:val="hybridMultilevel"/>
    <w:tmpl w:val="F10C23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80044F"/>
    <w:multiLevelType w:val="hybridMultilevel"/>
    <w:tmpl w:val="F56A9D82"/>
    <w:styleLink w:val="ImportedStyle1"/>
    <w:lvl w:ilvl="0" w:tplc="14EAC278">
      <w:start w:val="1"/>
      <w:numFmt w:val="bullet"/>
      <w:lvlText w:val="●"/>
      <w:lvlJc w:val="left"/>
      <w:pPr>
        <w:tabs>
          <w:tab w:val="num" w:pos="1260"/>
        </w:tabs>
        <w:ind w:left="42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B12D0EC">
      <w:start w:val="1"/>
      <w:numFmt w:val="bullet"/>
      <w:lvlText w:val="●"/>
      <w:lvlJc w:val="left"/>
      <w:pPr>
        <w:tabs>
          <w:tab w:val="num" w:pos="1980"/>
        </w:tabs>
        <w:ind w:left="114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0EC8B66">
      <w:start w:val="1"/>
      <w:numFmt w:val="bullet"/>
      <w:lvlText w:val="●"/>
      <w:lvlJc w:val="left"/>
      <w:pPr>
        <w:tabs>
          <w:tab w:val="num" w:pos="2700"/>
        </w:tabs>
        <w:ind w:left="186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3182C4A">
      <w:start w:val="1"/>
      <w:numFmt w:val="bullet"/>
      <w:lvlText w:val="●"/>
      <w:lvlJc w:val="left"/>
      <w:pPr>
        <w:tabs>
          <w:tab w:val="num" w:pos="3420"/>
        </w:tabs>
        <w:ind w:left="258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84687BA">
      <w:start w:val="1"/>
      <w:numFmt w:val="bullet"/>
      <w:lvlText w:val="●"/>
      <w:lvlJc w:val="left"/>
      <w:pPr>
        <w:tabs>
          <w:tab w:val="num" w:pos="4140"/>
        </w:tabs>
        <w:ind w:left="330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EBCD8C6">
      <w:start w:val="1"/>
      <w:numFmt w:val="bullet"/>
      <w:lvlText w:val="●"/>
      <w:lvlJc w:val="left"/>
      <w:pPr>
        <w:tabs>
          <w:tab w:val="num" w:pos="4860"/>
        </w:tabs>
        <w:ind w:left="402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9C40740">
      <w:start w:val="1"/>
      <w:numFmt w:val="bullet"/>
      <w:lvlText w:val="●"/>
      <w:lvlJc w:val="left"/>
      <w:pPr>
        <w:tabs>
          <w:tab w:val="num" w:pos="5580"/>
        </w:tabs>
        <w:ind w:left="474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6B0E292">
      <w:start w:val="1"/>
      <w:numFmt w:val="bullet"/>
      <w:lvlText w:val="●"/>
      <w:lvlJc w:val="left"/>
      <w:pPr>
        <w:tabs>
          <w:tab w:val="num" w:pos="6300"/>
        </w:tabs>
        <w:ind w:left="546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470B19C">
      <w:start w:val="1"/>
      <w:numFmt w:val="bullet"/>
      <w:lvlText w:val="●"/>
      <w:lvlJc w:val="left"/>
      <w:pPr>
        <w:tabs>
          <w:tab w:val="num" w:pos="7020"/>
        </w:tabs>
        <w:ind w:left="618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26EF4D0F"/>
    <w:multiLevelType w:val="hybridMultilevel"/>
    <w:tmpl w:val="1FC406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A72B9B"/>
    <w:multiLevelType w:val="hybridMultilevel"/>
    <w:tmpl w:val="F56A9D82"/>
    <w:numStyleLink w:val="ImportedStyle1"/>
  </w:abstractNum>
  <w:abstractNum w:abstractNumId="10" w15:restartNumberingAfterBreak="0">
    <w:nsid w:val="2EB1777E"/>
    <w:multiLevelType w:val="hybridMultilevel"/>
    <w:tmpl w:val="E6AE596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B46B1B"/>
    <w:multiLevelType w:val="hybridMultilevel"/>
    <w:tmpl w:val="61E88F1C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323EA5"/>
    <w:multiLevelType w:val="hybridMultilevel"/>
    <w:tmpl w:val="FCCCB4C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7E257E"/>
    <w:multiLevelType w:val="hybridMultilevel"/>
    <w:tmpl w:val="09AEA19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8033DE"/>
    <w:multiLevelType w:val="hybridMultilevel"/>
    <w:tmpl w:val="F2CE5A2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DD696A"/>
    <w:multiLevelType w:val="hybridMultilevel"/>
    <w:tmpl w:val="9722946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1B4931"/>
    <w:multiLevelType w:val="hybridMultilevel"/>
    <w:tmpl w:val="2CFAEDDC"/>
    <w:lvl w:ilvl="0" w:tplc="59708C62">
      <w:start w:val="1"/>
      <w:numFmt w:val="bullet"/>
      <w:lvlText w:val="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7" w15:restartNumberingAfterBreak="0">
    <w:nsid w:val="78E96497"/>
    <w:multiLevelType w:val="hybridMultilevel"/>
    <w:tmpl w:val="85F6AF5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CA75CC"/>
    <w:multiLevelType w:val="hybridMultilevel"/>
    <w:tmpl w:val="B3E272A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9857534">
    <w:abstractNumId w:val="14"/>
  </w:num>
  <w:num w:numId="2" w16cid:durableId="1849981949">
    <w:abstractNumId w:val="18"/>
  </w:num>
  <w:num w:numId="3" w16cid:durableId="497580757">
    <w:abstractNumId w:val="2"/>
  </w:num>
  <w:num w:numId="4" w16cid:durableId="1066957958">
    <w:abstractNumId w:val="11"/>
  </w:num>
  <w:num w:numId="5" w16cid:durableId="413554630">
    <w:abstractNumId w:val="15"/>
  </w:num>
  <w:num w:numId="6" w16cid:durableId="380372597">
    <w:abstractNumId w:val="13"/>
  </w:num>
  <w:num w:numId="7" w16cid:durableId="1776055309">
    <w:abstractNumId w:val="12"/>
  </w:num>
  <w:num w:numId="8" w16cid:durableId="477308266">
    <w:abstractNumId w:val="0"/>
  </w:num>
  <w:num w:numId="9" w16cid:durableId="244459492">
    <w:abstractNumId w:val="1"/>
  </w:num>
  <w:num w:numId="10" w16cid:durableId="325323165">
    <w:abstractNumId w:val="17"/>
  </w:num>
  <w:num w:numId="11" w16cid:durableId="170335974">
    <w:abstractNumId w:val="4"/>
  </w:num>
  <w:num w:numId="12" w16cid:durableId="1853685810">
    <w:abstractNumId w:val="5"/>
  </w:num>
  <w:num w:numId="13" w16cid:durableId="23793788">
    <w:abstractNumId w:val="8"/>
  </w:num>
  <w:num w:numId="14" w16cid:durableId="692152784">
    <w:abstractNumId w:val="7"/>
  </w:num>
  <w:num w:numId="15" w16cid:durableId="1188564435">
    <w:abstractNumId w:val="9"/>
  </w:num>
  <w:num w:numId="16" w16cid:durableId="1328166158">
    <w:abstractNumId w:val="6"/>
  </w:num>
  <w:num w:numId="17" w16cid:durableId="1362776588">
    <w:abstractNumId w:val="16"/>
  </w:num>
  <w:num w:numId="18" w16cid:durableId="1588492557">
    <w:abstractNumId w:val="10"/>
  </w:num>
  <w:num w:numId="19" w16cid:durableId="9648479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2573"/>
    <w:rsid w:val="00001E05"/>
    <w:rsid w:val="0000478A"/>
    <w:rsid w:val="0001110C"/>
    <w:rsid w:val="00017684"/>
    <w:rsid w:val="000233E3"/>
    <w:rsid w:val="000259C3"/>
    <w:rsid w:val="00031ABC"/>
    <w:rsid w:val="00037103"/>
    <w:rsid w:val="00045722"/>
    <w:rsid w:val="00050B2D"/>
    <w:rsid w:val="00052590"/>
    <w:rsid w:val="00052EB5"/>
    <w:rsid w:val="000541AC"/>
    <w:rsid w:val="000556FD"/>
    <w:rsid w:val="00063920"/>
    <w:rsid w:val="0007540E"/>
    <w:rsid w:val="00082807"/>
    <w:rsid w:val="00090173"/>
    <w:rsid w:val="000902B8"/>
    <w:rsid w:val="00090BAD"/>
    <w:rsid w:val="00096183"/>
    <w:rsid w:val="00097E4E"/>
    <w:rsid w:val="000A6C0D"/>
    <w:rsid w:val="000B6D3E"/>
    <w:rsid w:val="000C08E7"/>
    <w:rsid w:val="000C1B62"/>
    <w:rsid w:val="000C3B8F"/>
    <w:rsid w:val="000C3EE5"/>
    <w:rsid w:val="000D1227"/>
    <w:rsid w:val="000D198E"/>
    <w:rsid w:val="000D4A6D"/>
    <w:rsid w:val="000D4B10"/>
    <w:rsid w:val="000D5420"/>
    <w:rsid w:val="000D5AF9"/>
    <w:rsid w:val="000E1640"/>
    <w:rsid w:val="000E4A72"/>
    <w:rsid w:val="000E63B6"/>
    <w:rsid w:val="000F5891"/>
    <w:rsid w:val="000F6933"/>
    <w:rsid w:val="000F73B3"/>
    <w:rsid w:val="000F7FCB"/>
    <w:rsid w:val="001043BA"/>
    <w:rsid w:val="00107256"/>
    <w:rsid w:val="0011062C"/>
    <w:rsid w:val="0011491B"/>
    <w:rsid w:val="00125A62"/>
    <w:rsid w:val="00126BE3"/>
    <w:rsid w:val="00127A72"/>
    <w:rsid w:val="00133EFA"/>
    <w:rsid w:val="001355AD"/>
    <w:rsid w:val="00136DDF"/>
    <w:rsid w:val="00142215"/>
    <w:rsid w:val="00144FD0"/>
    <w:rsid w:val="00152E6D"/>
    <w:rsid w:val="00154181"/>
    <w:rsid w:val="00156F31"/>
    <w:rsid w:val="00163F6D"/>
    <w:rsid w:val="00165DAB"/>
    <w:rsid w:val="001724F1"/>
    <w:rsid w:val="00182923"/>
    <w:rsid w:val="001860B5"/>
    <w:rsid w:val="00186C54"/>
    <w:rsid w:val="00193A1B"/>
    <w:rsid w:val="001948EE"/>
    <w:rsid w:val="00195E82"/>
    <w:rsid w:val="00197CB8"/>
    <w:rsid w:val="00197D17"/>
    <w:rsid w:val="001A0794"/>
    <w:rsid w:val="001A1FBF"/>
    <w:rsid w:val="001B0AB3"/>
    <w:rsid w:val="001B384F"/>
    <w:rsid w:val="001C1F30"/>
    <w:rsid w:val="001C6EEC"/>
    <w:rsid w:val="001D09EA"/>
    <w:rsid w:val="001D2422"/>
    <w:rsid w:val="001D3559"/>
    <w:rsid w:val="001D37D8"/>
    <w:rsid w:val="001D4F08"/>
    <w:rsid w:val="001D6D86"/>
    <w:rsid w:val="001F027D"/>
    <w:rsid w:val="001F6321"/>
    <w:rsid w:val="0020202A"/>
    <w:rsid w:val="00202AF4"/>
    <w:rsid w:val="00202DFC"/>
    <w:rsid w:val="002054D9"/>
    <w:rsid w:val="00206C51"/>
    <w:rsid w:val="002140B3"/>
    <w:rsid w:val="00217474"/>
    <w:rsid w:val="0022037B"/>
    <w:rsid w:val="0022212F"/>
    <w:rsid w:val="002235B9"/>
    <w:rsid w:val="002320A9"/>
    <w:rsid w:val="00232BD2"/>
    <w:rsid w:val="00232E72"/>
    <w:rsid w:val="00236E6E"/>
    <w:rsid w:val="00237209"/>
    <w:rsid w:val="00240F50"/>
    <w:rsid w:val="00241213"/>
    <w:rsid w:val="002420C7"/>
    <w:rsid w:val="00242F92"/>
    <w:rsid w:val="002533CF"/>
    <w:rsid w:val="00257EF3"/>
    <w:rsid w:val="00261915"/>
    <w:rsid w:val="00261F71"/>
    <w:rsid w:val="002627B5"/>
    <w:rsid w:val="002656BA"/>
    <w:rsid w:val="002731BD"/>
    <w:rsid w:val="00274FFD"/>
    <w:rsid w:val="00275BBD"/>
    <w:rsid w:val="0027636E"/>
    <w:rsid w:val="00280243"/>
    <w:rsid w:val="0028187F"/>
    <w:rsid w:val="00281EBC"/>
    <w:rsid w:val="00282921"/>
    <w:rsid w:val="00287A94"/>
    <w:rsid w:val="002975BA"/>
    <w:rsid w:val="002A430E"/>
    <w:rsid w:val="002A5803"/>
    <w:rsid w:val="002A7A65"/>
    <w:rsid w:val="002B0FC3"/>
    <w:rsid w:val="002B7F48"/>
    <w:rsid w:val="002C3DA6"/>
    <w:rsid w:val="002C5240"/>
    <w:rsid w:val="002D0EB4"/>
    <w:rsid w:val="002E2893"/>
    <w:rsid w:val="002E4242"/>
    <w:rsid w:val="002E62E1"/>
    <w:rsid w:val="002F3AD3"/>
    <w:rsid w:val="003078BD"/>
    <w:rsid w:val="0031038C"/>
    <w:rsid w:val="0031718B"/>
    <w:rsid w:val="003174DC"/>
    <w:rsid w:val="00321333"/>
    <w:rsid w:val="00322639"/>
    <w:rsid w:val="00323A3D"/>
    <w:rsid w:val="00325B34"/>
    <w:rsid w:val="00327B03"/>
    <w:rsid w:val="003311CC"/>
    <w:rsid w:val="00334A31"/>
    <w:rsid w:val="00334E4D"/>
    <w:rsid w:val="003354EA"/>
    <w:rsid w:val="0034230C"/>
    <w:rsid w:val="003437FA"/>
    <w:rsid w:val="003444CB"/>
    <w:rsid w:val="00347848"/>
    <w:rsid w:val="00354F97"/>
    <w:rsid w:val="00360247"/>
    <w:rsid w:val="003666C1"/>
    <w:rsid w:val="003674C1"/>
    <w:rsid w:val="003675C4"/>
    <w:rsid w:val="0037005F"/>
    <w:rsid w:val="0037040F"/>
    <w:rsid w:val="00373578"/>
    <w:rsid w:val="0037556D"/>
    <w:rsid w:val="00385A6F"/>
    <w:rsid w:val="00392121"/>
    <w:rsid w:val="0039215C"/>
    <w:rsid w:val="00394F2B"/>
    <w:rsid w:val="0039571F"/>
    <w:rsid w:val="003964E7"/>
    <w:rsid w:val="003A1434"/>
    <w:rsid w:val="003A1B51"/>
    <w:rsid w:val="003A493B"/>
    <w:rsid w:val="003A4CED"/>
    <w:rsid w:val="003A6CCA"/>
    <w:rsid w:val="003A6CF8"/>
    <w:rsid w:val="003B06C6"/>
    <w:rsid w:val="003B18D6"/>
    <w:rsid w:val="003B4EDE"/>
    <w:rsid w:val="003B55A4"/>
    <w:rsid w:val="003C31C4"/>
    <w:rsid w:val="003D263B"/>
    <w:rsid w:val="003D6396"/>
    <w:rsid w:val="003D7D76"/>
    <w:rsid w:val="003E7508"/>
    <w:rsid w:val="003F051A"/>
    <w:rsid w:val="003F6138"/>
    <w:rsid w:val="003F6550"/>
    <w:rsid w:val="00400FFE"/>
    <w:rsid w:val="00403D75"/>
    <w:rsid w:val="00404AAA"/>
    <w:rsid w:val="00405070"/>
    <w:rsid w:val="004064C4"/>
    <w:rsid w:val="00417FB8"/>
    <w:rsid w:val="004203D5"/>
    <w:rsid w:val="0042520D"/>
    <w:rsid w:val="00427C8F"/>
    <w:rsid w:val="00441B7B"/>
    <w:rsid w:val="00460C5C"/>
    <w:rsid w:val="00462751"/>
    <w:rsid w:val="00465968"/>
    <w:rsid w:val="00482490"/>
    <w:rsid w:val="004840E8"/>
    <w:rsid w:val="00484523"/>
    <w:rsid w:val="004849A9"/>
    <w:rsid w:val="0049790A"/>
    <w:rsid w:val="004A0135"/>
    <w:rsid w:val="004A3CB0"/>
    <w:rsid w:val="004A44C1"/>
    <w:rsid w:val="004A662D"/>
    <w:rsid w:val="004B1E9B"/>
    <w:rsid w:val="004B6016"/>
    <w:rsid w:val="004C274F"/>
    <w:rsid w:val="004D2538"/>
    <w:rsid w:val="004E4AF3"/>
    <w:rsid w:val="004F026A"/>
    <w:rsid w:val="004F25C4"/>
    <w:rsid w:val="004F7C20"/>
    <w:rsid w:val="004F7DEE"/>
    <w:rsid w:val="00500A97"/>
    <w:rsid w:val="00510DB4"/>
    <w:rsid w:val="00513009"/>
    <w:rsid w:val="0051654E"/>
    <w:rsid w:val="00516B6E"/>
    <w:rsid w:val="00516CA9"/>
    <w:rsid w:val="00517864"/>
    <w:rsid w:val="0052142D"/>
    <w:rsid w:val="005263B0"/>
    <w:rsid w:val="00527294"/>
    <w:rsid w:val="00534375"/>
    <w:rsid w:val="00537E80"/>
    <w:rsid w:val="00544767"/>
    <w:rsid w:val="00546324"/>
    <w:rsid w:val="005465DB"/>
    <w:rsid w:val="005552B7"/>
    <w:rsid w:val="00570CD3"/>
    <w:rsid w:val="005721EB"/>
    <w:rsid w:val="00574CBA"/>
    <w:rsid w:val="00575760"/>
    <w:rsid w:val="005822C3"/>
    <w:rsid w:val="00582D90"/>
    <w:rsid w:val="0058695F"/>
    <w:rsid w:val="00593F9E"/>
    <w:rsid w:val="005A1D6D"/>
    <w:rsid w:val="005A282F"/>
    <w:rsid w:val="005A2D3C"/>
    <w:rsid w:val="005A2D7D"/>
    <w:rsid w:val="005B330B"/>
    <w:rsid w:val="005C02B2"/>
    <w:rsid w:val="005C0BC5"/>
    <w:rsid w:val="005C6B5B"/>
    <w:rsid w:val="005C76F8"/>
    <w:rsid w:val="005D18AB"/>
    <w:rsid w:val="005D2EE3"/>
    <w:rsid w:val="005D3C0A"/>
    <w:rsid w:val="005D4DCF"/>
    <w:rsid w:val="005E27F5"/>
    <w:rsid w:val="005E7B35"/>
    <w:rsid w:val="005F26E2"/>
    <w:rsid w:val="005F771D"/>
    <w:rsid w:val="00614E8E"/>
    <w:rsid w:val="006151BD"/>
    <w:rsid w:val="006267CA"/>
    <w:rsid w:val="006316BC"/>
    <w:rsid w:val="00632390"/>
    <w:rsid w:val="006402A0"/>
    <w:rsid w:val="00642294"/>
    <w:rsid w:val="006430F6"/>
    <w:rsid w:val="00646013"/>
    <w:rsid w:val="006469DD"/>
    <w:rsid w:val="00687F2A"/>
    <w:rsid w:val="00691480"/>
    <w:rsid w:val="00697197"/>
    <w:rsid w:val="006A1079"/>
    <w:rsid w:val="006A16C7"/>
    <w:rsid w:val="006A579A"/>
    <w:rsid w:val="006A5E1A"/>
    <w:rsid w:val="006C24A6"/>
    <w:rsid w:val="006D5D3E"/>
    <w:rsid w:val="006E026E"/>
    <w:rsid w:val="006F1791"/>
    <w:rsid w:val="006F17FB"/>
    <w:rsid w:val="006F5BE3"/>
    <w:rsid w:val="006F66B2"/>
    <w:rsid w:val="006F747E"/>
    <w:rsid w:val="00700979"/>
    <w:rsid w:val="00701C33"/>
    <w:rsid w:val="00702361"/>
    <w:rsid w:val="00703CB7"/>
    <w:rsid w:val="0070537F"/>
    <w:rsid w:val="0071197C"/>
    <w:rsid w:val="00720536"/>
    <w:rsid w:val="00726200"/>
    <w:rsid w:val="007328FA"/>
    <w:rsid w:val="00732EAF"/>
    <w:rsid w:val="00741F9B"/>
    <w:rsid w:val="007452BB"/>
    <w:rsid w:val="0075160F"/>
    <w:rsid w:val="00756897"/>
    <w:rsid w:val="00761579"/>
    <w:rsid w:val="007625F2"/>
    <w:rsid w:val="0076502B"/>
    <w:rsid w:val="007651B9"/>
    <w:rsid w:val="007708BC"/>
    <w:rsid w:val="007721C7"/>
    <w:rsid w:val="00773935"/>
    <w:rsid w:val="007740C6"/>
    <w:rsid w:val="00775CD3"/>
    <w:rsid w:val="0078004C"/>
    <w:rsid w:val="0078452D"/>
    <w:rsid w:val="00792106"/>
    <w:rsid w:val="0079282E"/>
    <w:rsid w:val="00793E81"/>
    <w:rsid w:val="007A5B2E"/>
    <w:rsid w:val="007B1E32"/>
    <w:rsid w:val="007B4385"/>
    <w:rsid w:val="007B5C2F"/>
    <w:rsid w:val="007C2B51"/>
    <w:rsid w:val="007C7016"/>
    <w:rsid w:val="007C784F"/>
    <w:rsid w:val="007E410C"/>
    <w:rsid w:val="007F07A8"/>
    <w:rsid w:val="007F0856"/>
    <w:rsid w:val="008016B2"/>
    <w:rsid w:val="008032C0"/>
    <w:rsid w:val="00811635"/>
    <w:rsid w:val="00814037"/>
    <w:rsid w:val="00831B16"/>
    <w:rsid w:val="00844338"/>
    <w:rsid w:val="0084647D"/>
    <w:rsid w:val="00854DA3"/>
    <w:rsid w:val="00855086"/>
    <w:rsid w:val="008565BA"/>
    <w:rsid w:val="00864884"/>
    <w:rsid w:val="00873222"/>
    <w:rsid w:val="008740CB"/>
    <w:rsid w:val="0087501C"/>
    <w:rsid w:val="00875B0F"/>
    <w:rsid w:val="00875F6B"/>
    <w:rsid w:val="00877996"/>
    <w:rsid w:val="008850A6"/>
    <w:rsid w:val="00890D2E"/>
    <w:rsid w:val="0089266D"/>
    <w:rsid w:val="00896489"/>
    <w:rsid w:val="00897151"/>
    <w:rsid w:val="008A0259"/>
    <w:rsid w:val="008A2003"/>
    <w:rsid w:val="008A6833"/>
    <w:rsid w:val="008B0B3C"/>
    <w:rsid w:val="008B4331"/>
    <w:rsid w:val="008B5FF0"/>
    <w:rsid w:val="008C1A4B"/>
    <w:rsid w:val="008C631C"/>
    <w:rsid w:val="008C792A"/>
    <w:rsid w:val="008D40FC"/>
    <w:rsid w:val="008D49E9"/>
    <w:rsid w:val="008E179A"/>
    <w:rsid w:val="008E3017"/>
    <w:rsid w:val="008E3574"/>
    <w:rsid w:val="008F2E29"/>
    <w:rsid w:val="008F5F62"/>
    <w:rsid w:val="008F6584"/>
    <w:rsid w:val="00907073"/>
    <w:rsid w:val="00911556"/>
    <w:rsid w:val="009126B4"/>
    <w:rsid w:val="00913CCB"/>
    <w:rsid w:val="00917E4B"/>
    <w:rsid w:val="009216AD"/>
    <w:rsid w:val="00921B74"/>
    <w:rsid w:val="00931562"/>
    <w:rsid w:val="00933973"/>
    <w:rsid w:val="00936DDF"/>
    <w:rsid w:val="00942E8F"/>
    <w:rsid w:val="0095054F"/>
    <w:rsid w:val="009512F9"/>
    <w:rsid w:val="0095415B"/>
    <w:rsid w:val="00957B3E"/>
    <w:rsid w:val="0096240A"/>
    <w:rsid w:val="00963D36"/>
    <w:rsid w:val="009700EE"/>
    <w:rsid w:val="00970E16"/>
    <w:rsid w:val="00971A4A"/>
    <w:rsid w:val="00975013"/>
    <w:rsid w:val="009813B7"/>
    <w:rsid w:val="009820A7"/>
    <w:rsid w:val="00982488"/>
    <w:rsid w:val="00991867"/>
    <w:rsid w:val="00994066"/>
    <w:rsid w:val="00994F7C"/>
    <w:rsid w:val="009A3CFF"/>
    <w:rsid w:val="009B7689"/>
    <w:rsid w:val="009C227D"/>
    <w:rsid w:val="009C6778"/>
    <w:rsid w:val="009D0667"/>
    <w:rsid w:val="009D2411"/>
    <w:rsid w:val="009D2E69"/>
    <w:rsid w:val="009D3EA2"/>
    <w:rsid w:val="009D67B4"/>
    <w:rsid w:val="009E3E94"/>
    <w:rsid w:val="009E6587"/>
    <w:rsid w:val="009F2C1F"/>
    <w:rsid w:val="00A0657F"/>
    <w:rsid w:val="00A134EF"/>
    <w:rsid w:val="00A13A59"/>
    <w:rsid w:val="00A159B8"/>
    <w:rsid w:val="00A17BE3"/>
    <w:rsid w:val="00A17C66"/>
    <w:rsid w:val="00A20201"/>
    <w:rsid w:val="00A21408"/>
    <w:rsid w:val="00A24850"/>
    <w:rsid w:val="00A272E1"/>
    <w:rsid w:val="00A31603"/>
    <w:rsid w:val="00A450CB"/>
    <w:rsid w:val="00A46CC7"/>
    <w:rsid w:val="00A50506"/>
    <w:rsid w:val="00A50643"/>
    <w:rsid w:val="00A5199C"/>
    <w:rsid w:val="00A624F3"/>
    <w:rsid w:val="00A63441"/>
    <w:rsid w:val="00A658F4"/>
    <w:rsid w:val="00A6699F"/>
    <w:rsid w:val="00A7344B"/>
    <w:rsid w:val="00A77A0A"/>
    <w:rsid w:val="00A97666"/>
    <w:rsid w:val="00AA4115"/>
    <w:rsid w:val="00AA7AC7"/>
    <w:rsid w:val="00AB0823"/>
    <w:rsid w:val="00AB1F62"/>
    <w:rsid w:val="00AB7783"/>
    <w:rsid w:val="00AB7C15"/>
    <w:rsid w:val="00AB7CC7"/>
    <w:rsid w:val="00AC0732"/>
    <w:rsid w:val="00AD0B66"/>
    <w:rsid w:val="00AD51D8"/>
    <w:rsid w:val="00AE0302"/>
    <w:rsid w:val="00AE498C"/>
    <w:rsid w:val="00AE69D3"/>
    <w:rsid w:val="00AE7D77"/>
    <w:rsid w:val="00AF221A"/>
    <w:rsid w:val="00AF392E"/>
    <w:rsid w:val="00B038D8"/>
    <w:rsid w:val="00B06D9C"/>
    <w:rsid w:val="00B108E8"/>
    <w:rsid w:val="00B12B9E"/>
    <w:rsid w:val="00B2236F"/>
    <w:rsid w:val="00B274AF"/>
    <w:rsid w:val="00B30446"/>
    <w:rsid w:val="00B30904"/>
    <w:rsid w:val="00B3099F"/>
    <w:rsid w:val="00B31106"/>
    <w:rsid w:val="00B311B1"/>
    <w:rsid w:val="00B31279"/>
    <w:rsid w:val="00B31930"/>
    <w:rsid w:val="00B33BDF"/>
    <w:rsid w:val="00B36FBF"/>
    <w:rsid w:val="00B420F1"/>
    <w:rsid w:val="00B435B4"/>
    <w:rsid w:val="00B44147"/>
    <w:rsid w:val="00B44824"/>
    <w:rsid w:val="00B5071E"/>
    <w:rsid w:val="00B50B85"/>
    <w:rsid w:val="00B51764"/>
    <w:rsid w:val="00B6026E"/>
    <w:rsid w:val="00B7625B"/>
    <w:rsid w:val="00B81493"/>
    <w:rsid w:val="00B82828"/>
    <w:rsid w:val="00B8365D"/>
    <w:rsid w:val="00B947D4"/>
    <w:rsid w:val="00B96D53"/>
    <w:rsid w:val="00B97CA0"/>
    <w:rsid w:val="00BA0AEE"/>
    <w:rsid w:val="00BA271A"/>
    <w:rsid w:val="00BA621D"/>
    <w:rsid w:val="00BB0821"/>
    <w:rsid w:val="00BB12DC"/>
    <w:rsid w:val="00BB15CD"/>
    <w:rsid w:val="00BB690C"/>
    <w:rsid w:val="00BC6A23"/>
    <w:rsid w:val="00BC734E"/>
    <w:rsid w:val="00BC7A9A"/>
    <w:rsid w:val="00BD0C43"/>
    <w:rsid w:val="00BD3739"/>
    <w:rsid w:val="00BD5B02"/>
    <w:rsid w:val="00BE3AA3"/>
    <w:rsid w:val="00BE6829"/>
    <w:rsid w:val="00BF2103"/>
    <w:rsid w:val="00C004C7"/>
    <w:rsid w:val="00C03D8D"/>
    <w:rsid w:val="00C04F7E"/>
    <w:rsid w:val="00C057E3"/>
    <w:rsid w:val="00C216F0"/>
    <w:rsid w:val="00C23539"/>
    <w:rsid w:val="00C244A5"/>
    <w:rsid w:val="00C27C81"/>
    <w:rsid w:val="00C30945"/>
    <w:rsid w:val="00C32573"/>
    <w:rsid w:val="00C3591F"/>
    <w:rsid w:val="00C359A9"/>
    <w:rsid w:val="00C3788D"/>
    <w:rsid w:val="00C37BF3"/>
    <w:rsid w:val="00C42CF7"/>
    <w:rsid w:val="00C43403"/>
    <w:rsid w:val="00C45B4E"/>
    <w:rsid w:val="00C53B5E"/>
    <w:rsid w:val="00C56D07"/>
    <w:rsid w:val="00C610CC"/>
    <w:rsid w:val="00C6309C"/>
    <w:rsid w:val="00C66276"/>
    <w:rsid w:val="00C735CB"/>
    <w:rsid w:val="00C7543B"/>
    <w:rsid w:val="00C7684F"/>
    <w:rsid w:val="00C842F7"/>
    <w:rsid w:val="00C84FBD"/>
    <w:rsid w:val="00C942FF"/>
    <w:rsid w:val="00C94DAD"/>
    <w:rsid w:val="00CA506F"/>
    <w:rsid w:val="00CA66FB"/>
    <w:rsid w:val="00CA6EC1"/>
    <w:rsid w:val="00CB0359"/>
    <w:rsid w:val="00CB1B7D"/>
    <w:rsid w:val="00CB7D48"/>
    <w:rsid w:val="00CC0137"/>
    <w:rsid w:val="00CD2554"/>
    <w:rsid w:val="00CD54E9"/>
    <w:rsid w:val="00CD7218"/>
    <w:rsid w:val="00CE1863"/>
    <w:rsid w:val="00CE4C78"/>
    <w:rsid w:val="00CF6FBC"/>
    <w:rsid w:val="00D109B9"/>
    <w:rsid w:val="00D15094"/>
    <w:rsid w:val="00D177C7"/>
    <w:rsid w:val="00D261AA"/>
    <w:rsid w:val="00D41A24"/>
    <w:rsid w:val="00D4306D"/>
    <w:rsid w:val="00D43284"/>
    <w:rsid w:val="00D440EB"/>
    <w:rsid w:val="00D45EA8"/>
    <w:rsid w:val="00D46C8D"/>
    <w:rsid w:val="00D501E5"/>
    <w:rsid w:val="00D55604"/>
    <w:rsid w:val="00D65EA8"/>
    <w:rsid w:val="00D76EF4"/>
    <w:rsid w:val="00D80695"/>
    <w:rsid w:val="00D836B8"/>
    <w:rsid w:val="00D908CA"/>
    <w:rsid w:val="00D90CEC"/>
    <w:rsid w:val="00D95AB1"/>
    <w:rsid w:val="00DA223D"/>
    <w:rsid w:val="00DA4BAB"/>
    <w:rsid w:val="00DA7D10"/>
    <w:rsid w:val="00DB0DBB"/>
    <w:rsid w:val="00DB11D9"/>
    <w:rsid w:val="00DB276A"/>
    <w:rsid w:val="00DB3F23"/>
    <w:rsid w:val="00DC37C8"/>
    <w:rsid w:val="00DC442B"/>
    <w:rsid w:val="00DD4050"/>
    <w:rsid w:val="00DE337A"/>
    <w:rsid w:val="00DE5DA5"/>
    <w:rsid w:val="00DE6A2D"/>
    <w:rsid w:val="00DE7E2A"/>
    <w:rsid w:val="00DF2ECF"/>
    <w:rsid w:val="00E00D58"/>
    <w:rsid w:val="00E03AEB"/>
    <w:rsid w:val="00E1062D"/>
    <w:rsid w:val="00E11F63"/>
    <w:rsid w:val="00E13260"/>
    <w:rsid w:val="00E13C5E"/>
    <w:rsid w:val="00E16127"/>
    <w:rsid w:val="00E228E1"/>
    <w:rsid w:val="00E22C0C"/>
    <w:rsid w:val="00E373BA"/>
    <w:rsid w:val="00E42841"/>
    <w:rsid w:val="00E44315"/>
    <w:rsid w:val="00E44548"/>
    <w:rsid w:val="00E46F75"/>
    <w:rsid w:val="00E652EE"/>
    <w:rsid w:val="00E72E7F"/>
    <w:rsid w:val="00E76ED9"/>
    <w:rsid w:val="00E85571"/>
    <w:rsid w:val="00EA0D2A"/>
    <w:rsid w:val="00EA2CB2"/>
    <w:rsid w:val="00EB23DB"/>
    <w:rsid w:val="00EB35B1"/>
    <w:rsid w:val="00EB7B7F"/>
    <w:rsid w:val="00EC374C"/>
    <w:rsid w:val="00EC5A7C"/>
    <w:rsid w:val="00ED1EE6"/>
    <w:rsid w:val="00ED77B1"/>
    <w:rsid w:val="00EE0313"/>
    <w:rsid w:val="00EE6A8A"/>
    <w:rsid w:val="00EE7BC7"/>
    <w:rsid w:val="00EF2AE1"/>
    <w:rsid w:val="00F02AD5"/>
    <w:rsid w:val="00F06C62"/>
    <w:rsid w:val="00F107B8"/>
    <w:rsid w:val="00F12DF5"/>
    <w:rsid w:val="00F141D5"/>
    <w:rsid w:val="00F15CB8"/>
    <w:rsid w:val="00F227AD"/>
    <w:rsid w:val="00F3765B"/>
    <w:rsid w:val="00F40AF5"/>
    <w:rsid w:val="00F50347"/>
    <w:rsid w:val="00F53C2B"/>
    <w:rsid w:val="00F57095"/>
    <w:rsid w:val="00F64A07"/>
    <w:rsid w:val="00F650B8"/>
    <w:rsid w:val="00F701E0"/>
    <w:rsid w:val="00F7358C"/>
    <w:rsid w:val="00F74808"/>
    <w:rsid w:val="00F75B11"/>
    <w:rsid w:val="00F86D5C"/>
    <w:rsid w:val="00F876F0"/>
    <w:rsid w:val="00F91862"/>
    <w:rsid w:val="00F93786"/>
    <w:rsid w:val="00F95268"/>
    <w:rsid w:val="00F972A8"/>
    <w:rsid w:val="00FA0C28"/>
    <w:rsid w:val="00FA6BEB"/>
    <w:rsid w:val="00FB0545"/>
    <w:rsid w:val="00FC15C0"/>
    <w:rsid w:val="00FD0988"/>
    <w:rsid w:val="00FD2C57"/>
    <w:rsid w:val="00FD423D"/>
    <w:rsid w:val="00FE059F"/>
    <w:rsid w:val="00FE4A8A"/>
    <w:rsid w:val="00FE5B77"/>
    <w:rsid w:val="00FF0FC8"/>
    <w:rsid w:val="00FF2641"/>
    <w:rsid w:val="00FF7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81F45B"/>
  <w14:discardImageEditingData/>
  <w14:defaultImageDpi w14:val="150"/>
  <w15:chartTrackingRefBased/>
  <w15:docId w15:val="{34C0FA5B-F9AA-4B70-812C-D1E2AFE82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SimSun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330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62D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62D"/>
    <w:rPr>
      <w:rFonts w:ascii="Calibri" w:eastAsia="Calibri" w:hAnsi="Calibri" w:cs="Times New Roman"/>
    </w:rPr>
  </w:style>
  <w:style w:type="character" w:styleId="Hyperlink">
    <w:name w:val="Hyperlink"/>
    <w:uiPriority w:val="99"/>
    <w:unhideWhenUsed/>
    <w:rsid w:val="00E1062D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4A44C1"/>
    <w:pPr>
      <w:widowControl w:val="0"/>
      <w:spacing w:after="0" w:line="240" w:lineRule="auto"/>
    </w:pPr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character" w:customStyle="1" w:styleId="PlainTextChar">
    <w:name w:val="Plain Text Char"/>
    <w:basedOn w:val="DefaultParagraphFont"/>
    <w:link w:val="PlainText"/>
    <w:uiPriority w:val="99"/>
    <w:rsid w:val="004A44C1"/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table" w:styleId="TableGrid">
    <w:name w:val="Table Grid"/>
    <w:basedOn w:val="TableNormal"/>
    <w:uiPriority w:val="59"/>
    <w:rsid w:val="008B0B3C"/>
    <w:pPr>
      <w:spacing w:after="0" w:line="240" w:lineRule="auto"/>
    </w:pPr>
    <w:rPr>
      <w:rFonts w:eastAsiaTheme="minorEastAsia"/>
      <w:kern w:val="2"/>
      <w:sz w:val="24"/>
      <w:szCs w:val="24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6D3E"/>
    <w:pPr>
      <w:autoSpaceDE w:val="0"/>
      <w:autoSpaceDN w:val="0"/>
      <w:adjustRightInd w:val="0"/>
      <w:spacing w:after="0" w:line="240" w:lineRule="auto"/>
    </w:pPr>
    <w:rPr>
      <w:rFonts w:ascii="LTFrutiger Next CondReg" w:eastAsia="MS Mincho" w:hAnsi="LTFrutiger Next CondReg" w:cs="LTFrutiger Next CondReg"/>
      <w:color w:val="000000"/>
      <w:sz w:val="24"/>
      <w:szCs w:val="24"/>
      <w:lang w:val="de-DE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2731B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32BD2"/>
    <w:rPr>
      <w:color w:val="954F72" w:themeColor="followedHyperlink"/>
      <w:u w:val="single"/>
    </w:rPr>
  </w:style>
  <w:style w:type="character" w:customStyle="1" w:styleId="A0">
    <w:name w:val="A0"/>
    <w:uiPriority w:val="99"/>
    <w:rsid w:val="00AF392E"/>
    <w:rPr>
      <w:b/>
      <w:bCs/>
      <w:color w:val="000000"/>
      <w:sz w:val="28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34E4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34E4D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34E4D"/>
    <w:rPr>
      <w:vertAlign w:val="superscript"/>
    </w:rPr>
  </w:style>
  <w:style w:type="paragraph" w:styleId="ListParagraph">
    <w:name w:val="List Paragraph"/>
    <w:basedOn w:val="Normal"/>
    <w:uiPriority w:val="34"/>
    <w:qFormat/>
    <w:rsid w:val="00090173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F6FBC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F6FBC"/>
    <w:rPr>
      <w:rFonts w:ascii="Calibri" w:eastAsia="Calibri" w:hAnsi="Calibri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F6FBC"/>
    <w:rPr>
      <w:vertAlign w:val="superscript"/>
    </w:rPr>
  </w:style>
  <w:style w:type="numbering" w:customStyle="1" w:styleId="ImportedStyle1">
    <w:name w:val="Imported Style 1"/>
    <w:rsid w:val="0020202A"/>
    <w:pPr>
      <w:numPr>
        <w:numId w:val="14"/>
      </w:numPr>
    </w:pPr>
  </w:style>
  <w:style w:type="paragraph" w:styleId="NormalWeb">
    <w:name w:val="Normal (Web)"/>
    <w:basedOn w:val="Normal"/>
    <w:uiPriority w:val="99"/>
    <w:semiHidden/>
    <w:unhideWhenUsed/>
    <w:rsid w:val="00142215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53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9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0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0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75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51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065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30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02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2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obisa@aempress.com" TargetMode="Externa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otos.aempress.com/Robisa/Hollyland/Lark-A1" TargetMode="External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www.robisa.es/pt/hollyland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1" ma:contentTypeDescription="Crear nuevo documento." ma:contentTypeScope="" ma:versionID="cf22dd8bc09b323755b893c46dfd4d0e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0c0f35e244d2d147969bb82f09e493b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7CEDA51B-97D2-4A2B-B590-C5EFBD11A0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E109B2-B9F3-407A-9EF6-462B59C70CD9}"/>
</file>

<file path=customXml/itemProps3.xml><?xml version="1.0" encoding="utf-8"?>
<ds:datastoreItem xmlns:ds="http://schemas.openxmlformats.org/officeDocument/2006/customXml" ds:itemID="{B3C95703-4968-42C3-8C83-EC5A16663A25}"/>
</file>

<file path=customXml/itemProps4.xml><?xml version="1.0" encoding="utf-8"?>
<ds:datastoreItem xmlns:ds="http://schemas.openxmlformats.org/officeDocument/2006/customXml" ds:itemID="{6D717598-A7B4-4798-87DA-C8B888ED9C7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1852</TotalTime>
  <Pages>3</Pages>
  <Words>649</Words>
  <Characters>3703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Tamron</vt:lpstr>
      <vt:lpstr>Tamron</vt:lpstr>
    </vt:vector>
  </TitlesOfParts>
  <Company/>
  <LinksUpToDate>false</LinksUpToDate>
  <CharactersWithSpaces>4344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Tamron</dc:title>
  <dc:subject/>
  <dc:creator>AEMpress</dc:creator>
  <cp:keywords>Robisa</cp:keywords>
  <dc:description/>
  <cp:lastModifiedBy>David Marques</cp:lastModifiedBy>
  <cp:revision>269</cp:revision>
  <dcterms:created xsi:type="dcterms:W3CDTF">2020-04-07T14:06:00Z</dcterms:created>
  <dcterms:modified xsi:type="dcterms:W3CDTF">2025-06-05T16:11:00Z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