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F26C3" w14:textId="1C865EFC" w:rsidR="00C56D07" w:rsidRPr="00785C61" w:rsidRDefault="003474D4" w:rsidP="00785C61">
      <w:pPr>
        <w:spacing w:before="100" w:beforeAutospacing="1" w:after="100" w:afterAutospacing="1"/>
        <w:jc w:val="center"/>
        <w:rPr>
          <w:rFonts w:ascii="Arial" w:hAnsi="Arial" w:cs="Arial"/>
          <w:b/>
          <w:bCs/>
          <w:sz w:val="32"/>
          <w:szCs w:val="24"/>
        </w:rPr>
      </w:pPr>
      <w:bookmarkStart w:id="0" w:name="_Hlk158199608"/>
      <w:r w:rsidRPr="00785C61">
        <w:rPr>
          <w:rFonts w:ascii="Arial" w:hAnsi="Arial" w:cs="Arial"/>
          <w:bCs/>
        </w:rPr>
        <w:t xml:space="preserve">Hasselblad </w:t>
      </w:r>
      <w:r w:rsidR="00854C7D" w:rsidRPr="00785C61">
        <w:rPr>
          <w:rFonts w:ascii="Arial" w:hAnsi="Arial" w:cs="Arial"/>
          <w:bCs/>
        </w:rPr>
        <w:t>XCD 2,8-4/35-100E</w:t>
      </w:r>
    </w:p>
    <w:p w14:paraId="6184EACC" w14:textId="605BE73A" w:rsidR="00F64A07" w:rsidRPr="00785C61" w:rsidRDefault="00FA35CC" w:rsidP="00785C61">
      <w:pPr>
        <w:spacing w:before="100" w:beforeAutospacing="1" w:after="100" w:afterAutospacing="1"/>
        <w:jc w:val="center"/>
        <w:rPr>
          <w:rFonts w:ascii="Arial" w:hAnsi="Arial" w:cs="Arial"/>
          <w:b/>
          <w:bCs/>
          <w:sz w:val="32"/>
          <w:szCs w:val="24"/>
        </w:rPr>
      </w:pPr>
      <w:bookmarkStart w:id="1" w:name="_Hlk113613894"/>
      <w:bookmarkEnd w:id="0"/>
      <w:r w:rsidRPr="00785C61">
        <w:rPr>
          <w:rFonts w:ascii="Arial" w:hAnsi="Arial" w:cs="Arial"/>
          <w:b/>
          <w:bCs/>
          <w:sz w:val="32"/>
          <w:szCs w:val="24"/>
        </w:rPr>
        <w:t>Hasselblad</w:t>
      </w:r>
      <w:r w:rsidR="00785C61" w:rsidRPr="00785C61">
        <w:rPr>
          <w:rFonts w:ascii="Arial" w:hAnsi="Arial" w:cs="Arial"/>
          <w:b/>
          <w:bCs/>
          <w:sz w:val="32"/>
          <w:szCs w:val="24"/>
        </w:rPr>
        <w:t xml:space="preserve"> combina desempenho e versatilidade </w:t>
      </w:r>
      <w:r w:rsidRPr="00785C61">
        <w:rPr>
          <w:rFonts w:ascii="Arial" w:hAnsi="Arial" w:cs="Arial"/>
          <w:b/>
          <w:bCs/>
          <w:sz w:val="32"/>
          <w:szCs w:val="24"/>
        </w:rPr>
        <w:t xml:space="preserve"> </w:t>
      </w:r>
      <w:r w:rsidR="00785C61" w:rsidRPr="00785C61">
        <w:rPr>
          <w:rFonts w:ascii="Arial" w:hAnsi="Arial" w:cs="Arial"/>
          <w:b/>
          <w:bCs/>
          <w:sz w:val="32"/>
          <w:szCs w:val="24"/>
        </w:rPr>
        <w:t>com o lançamento da nova objetiva XCD 2,8-4/35-100E</w:t>
      </w:r>
    </w:p>
    <w:p w14:paraId="3B83DFA2" w14:textId="23B56ED9" w:rsidR="00F63AC7" w:rsidRPr="00785C61" w:rsidRDefault="00785C61" w:rsidP="00785C61">
      <w:pPr>
        <w:spacing w:before="100" w:beforeAutospacing="1" w:after="100" w:afterAutospacing="1"/>
        <w:jc w:val="center"/>
        <w:rPr>
          <w:rFonts w:ascii="Arial" w:hAnsi="Arial" w:cs="Arial"/>
        </w:rPr>
      </w:pPr>
      <w:r w:rsidRPr="00785C61">
        <w:rPr>
          <w:noProof/>
        </w:rPr>
        <w:drawing>
          <wp:inline distT="0" distB="0" distL="0" distR="0" wp14:anchorId="4883C78D" wp14:editId="12A5CDE6">
            <wp:extent cx="5359283" cy="3924300"/>
            <wp:effectExtent l="0" t="0" r="0" b="0"/>
            <wp:docPr id="8200091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5388947" cy="3946021"/>
                    </a:xfrm>
                    <a:prstGeom prst="rect">
                      <a:avLst/>
                    </a:prstGeom>
                    <a:noFill/>
                    <a:ln>
                      <a:noFill/>
                    </a:ln>
                  </pic:spPr>
                </pic:pic>
              </a:graphicData>
            </a:graphic>
          </wp:inline>
        </w:drawing>
      </w:r>
    </w:p>
    <w:p w14:paraId="4BBB5A73" w14:textId="5E5AC708" w:rsidR="00854C7D" w:rsidRPr="00854C7D" w:rsidRDefault="004A44C1" w:rsidP="00785C61">
      <w:pPr>
        <w:spacing w:before="100" w:beforeAutospacing="1" w:after="100" w:afterAutospacing="1"/>
        <w:rPr>
          <w:rFonts w:ascii="Arial" w:hAnsi="Arial" w:cs="Arial"/>
        </w:rPr>
      </w:pPr>
      <w:r w:rsidRPr="00785C61">
        <w:rPr>
          <w:rFonts w:ascii="Arial" w:hAnsi="Arial" w:cs="Arial"/>
          <w:b/>
          <w:bCs/>
        </w:rPr>
        <w:t xml:space="preserve">Lisboa, </w:t>
      </w:r>
      <w:r w:rsidR="007F06D2">
        <w:rPr>
          <w:rFonts w:ascii="Arial" w:hAnsi="Arial" w:cs="Arial"/>
          <w:b/>
          <w:bCs/>
        </w:rPr>
        <w:t xml:space="preserve">26 </w:t>
      </w:r>
      <w:r w:rsidR="00972DD0" w:rsidRPr="00785C61">
        <w:rPr>
          <w:rFonts w:ascii="Arial" w:hAnsi="Arial" w:cs="Arial"/>
          <w:b/>
          <w:bCs/>
        </w:rPr>
        <w:t xml:space="preserve">de </w:t>
      </w:r>
      <w:r w:rsidR="007F06D2">
        <w:rPr>
          <w:rFonts w:ascii="Arial" w:hAnsi="Arial" w:cs="Arial"/>
          <w:b/>
          <w:bCs/>
        </w:rPr>
        <w:t>agosto</w:t>
      </w:r>
      <w:r w:rsidR="005552B7" w:rsidRPr="00785C61">
        <w:rPr>
          <w:rFonts w:ascii="Arial" w:hAnsi="Arial" w:cs="Arial"/>
          <w:b/>
          <w:bCs/>
        </w:rPr>
        <w:t xml:space="preserve"> </w:t>
      </w:r>
      <w:r w:rsidRPr="00785C61">
        <w:rPr>
          <w:rFonts w:ascii="Arial" w:hAnsi="Arial" w:cs="Arial"/>
          <w:b/>
          <w:bCs/>
        </w:rPr>
        <w:t>de 20</w:t>
      </w:r>
      <w:r w:rsidR="005552B7" w:rsidRPr="00785C61">
        <w:rPr>
          <w:rFonts w:ascii="Arial" w:hAnsi="Arial" w:cs="Arial"/>
          <w:b/>
          <w:bCs/>
        </w:rPr>
        <w:t>2</w:t>
      </w:r>
      <w:r w:rsidR="00854C7D" w:rsidRPr="00785C61">
        <w:rPr>
          <w:rFonts w:ascii="Arial" w:hAnsi="Arial" w:cs="Arial"/>
          <w:b/>
          <w:bCs/>
        </w:rPr>
        <w:t>5</w:t>
      </w:r>
      <w:r w:rsidRPr="00785C61">
        <w:rPr>
          <w:rFonts w:ascii="Arial" w:hAnsi="Arial" w:cs="Arial"/>
        </w:rPr>
        <w:t xml:space="preserve"> </w:t>
      </w:r>
      <w:r w:rsidR="00E1062D" w:rsidRPr="00785C61">
        <w:rPr>
          <w:rFonts w:ascii="Arial" w:hAnsi="Arial" w:cs="Arial"/>
        </w:rPr>
        <w:t>–</w:t>
      </w:r>
      <w:r w:rsidR="00B21ECD" w:rsidRPr="00785C61">
        <w:rPr>
          <w:rFonts w:ascii="Arial" w:hAnsi="Arial" w:cs="Arial"/>
        </w:rPr>
        <w:t xml:space="preserve"> </w:t>
      </w:r>
      <w:r w:rsidR="00854C7D" w:rsidRPr="00785C61">
        <w:rPr>
          <w:rFonts w:ascii="Arial" w:hAnsi="Arial" w:cs="Arial"/>
        </w:rPr>
        <w:t xml:space="preserve">A Hasselblad, marca distribuída em Portugal pela Robisa, </w:t>
      </w:r>
      <w:r w:rsidR="00785C61" w:rsidRPr="00785C61">
        <w:rPr>
          <w:rFonts w:ascii="Arial" w:hAnsi="Arial" w:cs="Arial"/>
        </w:rPr>
        <w:t>lança</w:t>
      </w:r>
      <w:r w:rsidR="00854C7D" w:rsidRPr="00785C61">
        <w:rPr>
          <w:rFonts w:ascii="Arial" w:hAnsi="Arial" w:cs="Arial"/>
        </w:rPr>
        <w:t xml:space="preserve"> a </w:t>
      </w:r>
      <w:r w:rsidR="00854C7D" w:rsidRPr="00854C7D">
        <w:rPr>
          <w:rFonts w:ascii="Arial" w:hAnsi="Arial" w:cs="Arial"/>
        </w:rPr>
        <w:t>XCD 2,8-4/35-100E</w:t>
      </w:r>
      <w:r w:rsidR="00854C7D" w:rsidRPr="00785C61">
        <w:rPr>
          <w:rFonts w:ascii="Arial" w:hAnsi="Arial" w:cs="Arial"/>
        </w:rPr>
        <w:t>,</w:t>
      </w:r>
      <w:r w:rsidR="00854C7D" w:rsidRPr="00854C7D">
        <w:rPr>
          <w:rFonts w:ascii="Arial" w:hAnsi="Arial" w:cs="Arial"/>
        </w:rPr>
        <w:t xml:space="preserve"> uma objetiva zoom standard versátil que faz a transição perfeita entre distâncias focais grande angulares e telefotos médias. Com um zoom ótico de aproximadamente 3x</w:t>
      </w:r>
      <w:r w:rsidR="00854C7D" w:rsidRPr="00854C7D">
        <w:rPr>
          <w:rFonts w:ascii="Arial" w:hAnsi="Arial" w:cs="Arial"/>
          <w:vertAlign w:val="superscript"/>
        </w:rPr>
        <w:t>1</w:t>
      </w:r>
      <w:r w:rsidR="00854C7D" w:rsidRPr="00854C7D">
        <w:rPr>
          <w:rFonts w:ascii="Arial" w:hAnsi="Arial" w:cs="Arial"/>
        </w:rPr>
        <w:t xml:space="preserve"> e a excelência ótica da emblemática Série E, esta objetiva única domina uma gama extraordinária de disciplinas fotográficas, desde paisagens amplas e retratos íntimos até fotografia de rua dinâmica e momentos espontâneos de viagem. Com a sua abertura máxima de f/2.8 na extremidade grande angular, capta os momentos fugazes da vida em condições de iluminação desafiantes, criando um bokeh requintado que atrai os espectadores para a sua narrativa visual.</w:t>
      </w:r>
    </w:p>
    <w:p w14:paraId="6D89CA16" w14:textId="77777777" w:rsidR="00854C7D" w:rsidRPr="00854C7D" w:rsidRDefault="00854C7D" w:rsidP="00785C61">
      <w:pPr>
        <w:spacing w:before="100" w:beforeAutospacing="1" w:after="100" w:afterAutospacing="1"/>
        <w:rPr>
          <w:rFonts w:ascii="Arial" w:hAnsi="Arial" w:cs="Arial"/>
        </w:rPr>
      </w:pPr>
      <w:r w:rsidRPr="00854C7D">
        <w:rPr>
          <w:rFonts w:ascii="Arial" w:hAnsi="Arial" w:cs="Arial"/>
        </w:rPr>
        <w:t>A XCD 2,8-4/35-100E oferece uma distância focal equivalente a 28-76 mm com zoom ótico de aproximadamente 3x</w:t>
      </w:r>
      <w:r w:rsidRPr="00854C7D">
        <w:rPr>
          <w:rFonts w:ascii="Arial" w:hAnsi="Arial" w:cs="Arial"/>
          <w:vertAlign w:val="superscript"/>
        </w:rPr>
        <w:t>1</w:t>
      </w:r>
      <w:r w:rsidRPr="00854C7D">
        <w:rPr>
          <w:rFonts w:ascii="Arial" w:hAnsi="Arial" w:cs="Arial"/>
        </w:rPr>
        <w:t>, abrangendo as gamas essenciais de grande angular, standard e telefoto média. Seja para capturar paisagens deslumbrantes, cenas espontâneas nas ruas ou retratos íntimos, oferece resultados confiáveis. Em comparação com a XCD 3,5-4,5/35-75, o seu alcance telefoto alargado proporciona uma maior flexibilidade de composição, destacando-se nas exigências dinâmicas da fotografia de rua e de viagem.</w:t>
      </w:r>
    </w:p>
    <w:p w14:paraId="4B579465" w14:textId="316A95DB" w:rsidR="00854C7D" w:rsidRPr="00854C7D" w:rsidRDefault="00854C7D" w:rsidP="00785C61">
      <w:pPr>
        <w:spacing w:before="100" w:beforeAutospacing="1" w:after="100" w:afterAutospacing="1"/>
        <w:rPr>
          <w:rFonts w:ascii="Arial" w:hAnsi="Arial" w:cs="Arial"/>
          <w:b/>
        </w:rPr>
      </w:pPr>
      <w:r w:rsidRPr="00854C7D">
        <w:rPr>
          <w:rFonts w:ascii="Arial" w:hAnsi="Arial" w:cs="Arial"/>
          <w:b/>
        </w:rPr>
        <w:lastRenderedPageBreak/>
        <w:t xml:space="preserve">Excecional </w:t>
      </w:r>
      <w:r w:rsidR="005A1739">
        <w:rPr>
          <w:rFonts w:ascii="Arial" w:hAnsi="Arial" w:cs="Arial"/>
          <w:b/>
        </w:rPr>
        <w:t>capacidade</w:t>
      </w:r>
      <w:r w:rsidRPr="00854C7D">
        <w:rPr>
          <w:rFonts w:ascii="Arial" w:hAnsi="Arial" w:cs="Arial"/>
          <w:b/>
        </w:rPr>
        <w:t xml:space="preserve"> de captura de luz</w:t>
      </w:r>
      <w:r w:rsidR="00785C61" w:rsidRPr="00785C61">
        <w:rPr>
          <w:rFonts w:ascii="Arial" w:hAnsi="Arial" w:cs="Arial"/>
          <w:b/>
        </w:rPr>
        <w:br/>
      </w:r>
      <w:r w:rsidRPr="00854C7D">
        <w:rPr>
          <w:rFonts w:ascii="Arial" w:hAnsi="Arial" w:cs="Arial"/>
        </w:rPr>
        <w:t>A ampla abertura máxima de f/2.8 da XCD 2,8-4/35-100E na extremidade grande angular, significativamente mais luminosa do que a f/3.5 da XCD 3,5-4,5/35-75, transforma as possibilidades criativas. Fotografa com confiança em ambientes escuros com velocidades do obturador mais rápidas, ao mesmo tempo que obtém um bokeh lindamente renderizado que faz com que os motivos realmente brilhem.</w:t>
      </w:r>
    </w:p>
    <w:p w14:paraId="58E305C2" w14:textId="26A78800" w:rsidR="00854C7D" w:rsidRPr="00854C7D" w:rsidRDefault="00854C7D" w:rsidP="00785C61">
      <w:pPr>
        <w:spacing w:before="100" w:beforeAutospacing="1" w:after="100" w:afterAutospacing="1"/>
        <w:rPr>
          <w:rFonts w:ascii="Arial" w:hAnsi="Arial" w:cs="Arial"/>
          <w:b/>
        </w:rPr>
      </w:pPr>
      <w:r w:rsidRPr="00854C7D">
        <w:rPr>
          <w:rFonts w:ascii="Arial" w:hAnsi="Arial" w:cs="Arial"/>
          <w:b/>
        </w:rPr>
        <w:t>Excelência ótica de referência, revelada em cada fotografia</w:t>
      </w:r>
      <w:r w:rsidR="00785C61" w:rsidRPr="00785C61">
        <w:rPr>
          <w:rFonts w:ascii="Arial" w:hAnsi="Arial" w:cs="Arial"/>
          <w:b/>
        </w:rPr>
        <w:br/>
      </w:r>
      <w:r w:rsidRPr="00854C7D">
        <w:rPr>
          <w:rFonts w:ascii="Arial" w:hAnsi="Arial" w:cs="Arial"/>
        </w:rPr>
        <w:t>O desempenho ótico emblemático da Série E atinge novos patamares na XCD 2,8-4/35-100E. A sua sofisticada estrutura ótica de 16 elementos em 13 grupos, incorporando 3 elementos asféricos e 5 elementos ED, proporciona uma resolução excecional que satisfaz as exigências do sensor de 100 megapíxeis. Do centro aos cantos, em todas as distâncias focais e configurações de abertura, oferece uma nitidez inabalável combinada com um bokeh suave e cremoso que atende aos rigorosos padrões da Hasselblad. Cada detalhe é preservado com uma clareza impressionante, cada cor reproduzida com brilho autêntico.</w:t>
      </w:r>
    </w:p>
    <w:p w14:paraId="51DE6303" w14:textId="57AF2A66" w:rsidR="00854C7D" w:rsidRPr="00854C7D" w:rsidRDefault="00854C7D" w:rsidP="00785C61">
      <w:pPr>
        <w:spacing w:before="100" w:beforeAutospacing="1" w:after="100" w:afterAutospacing="1"/>
        <w:rPr>
          <w:rFonts w:ascii="Arial" w:hAnsi="Arial" w:cs="Arial"/>
          <w:b/>
        </w:rPr>
      </w:pPr>
      <w:r w:rsidRPr="00854C7D">
        <w:rPr>
          <w:rFonts w:ascii="Arial" w:hAnsi="Arial" w:cs="Arial"/>
          <w:b/>
        </w:rPr>
        <w:t>Precisão rápida, resposta instantânea</w:t>
      </w:r>
      <w:r w:rsidR="00785C61" w:rsidRPr="00785C61">
        <w:rPr>
          <w:rFonts w:ascii="Arial" w:hAnsi="Arial" w:cs="Arial"/>
          <w:b/>
        </w:rPr>
        <w:br/>
      </w:r>
      <w:r w:rsidRPr="00854C7D">
        <w:rPr>
          <w:rFonts w:ascii="Arial" w:hAnsi="Arial" w:cs="Arial"/>
        </w:rPr>
        <w:t>A XCD 2,8-4/35-100E possui um motor de passo avançado que estabelece novos padrões de desempenho entre as objetivas XCD atuais</w:t>
      </w:r>
      <w:r w:rsidRPr="00854C7D">
        <w:rPr>
          <w:rFonts w:ascii="Arial" w:hAnsi="Arial" w:cs="Arial"/>
          <w:vertAlign w:val="superscript"/>
        </w:rPr>
        <w:t>2</w:t>
      </w:r>
      <w:r w:rsidRPr="00854C7D">
        <w:rPr>
          <w:rFonts w:ascii="Arial" w:hAnsi="Arial" w:cs="Arial"/>
        </w:rPr>
        <w:t>. Este motor potente, mas refinado, aciona sem esforço o grupo de focagem interno compacto, trabalhando em harmonia com algoritmos meticulosamente ajustados para oferecer um desempenho de focagem intuitivo e responsivo.</w:t>
      </w:r>
    </w:p>
    <w:p w14:paraId="5B8946A0" w14:textId="77777777" w:rsidR="00854C7D" w:rsidRPr="00854C7D" w:rsidRDefault="00854C7D" w:rsidP="00785C61">
      <w:pPr>
        <w:spacing w:before="100" w:beforeAutospacing="1" w:after="100" w:afterAutospacing="1"/>
        <w:rPr>
          <w:rFonts w:ascii="Arial" w:hAnsi="Arial" w:cs="Arial"/>
        </w:rPr>
      </w:pPr>
      <w:r w:rsidRPr="00854C7D">
        <w:rPr>
          <w:rFonts w:ascii="Arial" w:hAnsi="Arial" w:cs="Arial"/>
        </w:rPr>
        <w:t>Quando combinada com a capacidade de focagem automática contínua AF-C 3 da X2D II 100C</w:t>
      </w:r>
      <w:r w:rsidRPr="00854C7D">
        <w:rPr>
          <w:rFonts w:ascii="Arial" w:hAnsi="Arial" w:cs="Arial"/>
          <w:vertAlign w:val="superscript"/>
        </w:rPr>
        <w:t>3</w:t>
      </w:r>
      <w:r w:rsidRPr="00854C7D">
        <w:rPr>
          <w:rFonts w:ascii="Arial" w:hAnsi="Arial" w:cs="Arial"/>
        </w:rPr>
        <w:t>, a objetiva transforma-se numa ferramenta poderosa para capturar movimento, acompanhando com confiança os objetos em movimento e capturando o instante ideal com uma nitidez excecional.</w:t>
      </w:r>
    </w:p>
    <w:p w14:paraId="623A7CCE" w14:textId="21F7B720" w:rsidR="00854C7D" w:rsidRPr="00854C7D" w:rsidRDefault="00854C7D" w:rsidP="00785C61">
      <w:pPr>
        <w:spacing w:before="100" w:beforeAutospacing="1" w:after="100" w:afterAutospacing="1"/>
        <w:rPr>
          <w:rFonts w:ascii="Arial" w:hAnsi="Arial" w:cs="Arial"/>
          <w:b/>
        </w:rPr>
      </w:pPr>
      <w:r w:rsidRPr="00854C7D">
        <w:rPr>
          <w:rFonts w:ascii="Arial" w:hAnsi="Arial" w:cs="Arial"/>
          <w:b/>
        </w:rPr>
        <w:t>De momentos a minutos</w:t>
      </w:r>
      <w:r w:rsidR="00785C61" w:rsidRPr="00785C61">
        <w:rPr>
          <w:rFonts w:ascii="Arial" w:hAnsi="Arial" w:cs="Arial"/>
          <w:b/>
        </w:rPr>
        <w:br/>
      </w:r>
      <w:r w:rsidRPr="00854C7D">
        <w:rPr>
          <w:rFonts w:ascii="Arial" w:hAnsi="Arial" w:cs="Arial"/>
        </w:rPr>
        <w:t>O obturador integrado desbloqueia a liberdade criativa num intervalo extraordinário, de 1/4000 segundos a 68 minutos, com sincronização total do flash em todas as velocidades. Seja equilibrando o flash de preenchimento sob luz solar intensa ou usando aberturas amplas em condições de muita luz, explora a visão criativa sem comprometer a qualidade.</w:t>
      </w:r>
    </w:p>
    <w:p w14:paraId="4917CF49" w14:textId="210A7BAB" w:rsidR="00854C7D" w:rsidRPr="00854C7D" w:rsidRDefault="00854C7D" w:rsidP="00785C61">
      <w:pPr>
        <w:spacing w:before="100" w:beforeAutospacing="1" w:after="100" w:afterAutospacing="1"/>
        <w:rPr>
          <w:rFonts w:ascii="Arial" w:hAnsi="Arial" w:cs="Arial"/>
          <w:b/>
        </w:rPr>
      </w:pPr>
      <w:r w:rsidRPr="00854C7D">
        <w:rPr>
          <w:rFonts w:ascii="Arial" w:hAnsi="Arial" w:cs="Arial"/>
          <w:b/>
        </w:rPr>
        <w:t>Engenharia refinada com três anéis de controlo</w:t>
      </w:r>
      <w:r w:rsidR="00785C61" w:rsidRPr="00785C61">
        <w:rPr>
          <w:rFonts w:ascii="Arial" w:hAnsi="Arial" w:cs="Arial"/>
          <w:b/>
        </w:rPr>
        <w:br/>
      </w:r>
      <w:r w:rsidRPr="00854C7D">
        <w:rPr>
          <w:rFonts w:ascii="Arial" w:hAnsi="Arial" w:cs="Arial"/>
        </w:rPr>
        <w:t>Fabricado em metal forjado com precisão, o corpo da objetiva exemplifica o compromisso da Hasselblad com o design minimalista e a qualidade duradoura. Apesar de possuir uma ampla gama de zoom e um design de abertura luminoso, a engenharia mantém uma forma notavelmente compacta: apenas 894 g</w:t>
      </w:r>
      <w:r w:rsidRPr="00854C7D">
        <w:rPr>
          <w:rFonts w:ascii="Arial" w:hAnsi="Arial" w:cs="Arial"/>
          <w:vertAlign w:val="superscript"/>
        </w:rPr>
        <w:t>4</w:t>
      </w:r>
      <w:r w:rsidRPr="00854C7D">
        <w:rPr>
          <w:rFonts w:ascii="Arial" w:hAnsi="Arial" w:cs="Arial"/>
        </w:rPr>
        <w:t xml:space="preserve"> e 133 mm</w:t>
      </w:r>
      <w:r w:rsidRPr="00854C7D">
        <w:rPr>
          <w:rFonts w:ascii="Arial" w:hAnsi="Arial" w:cs="Arial"/>
          <w:vertAlign w:val="superscript"/>
        </w:rPr>
        <w:t>5</w:t>
      </w:r>
      <w:r w:rsidRPr="00854C7D">
        <w:rPr>
          <w:rFonts w:ascii="Arial" w:hAnsi="Arial" w:cs="Arial"/>
        </w:rPr>
        <w:t xml:space="preserve"> de comprimento, tornando-a 19% mais leve e 10% mais curta do que a XCD 3,5-4,5/35-75.</w:t>
      </w:r>
    </w:p>
    <w:p w14:paraId="3178090C" w14:textId="65D723FD" w:rsidR="00854C7D" w:rsidRPr="00854C7D" w:rsidRDefault="00854C7D" w:rsidP="00785C61">
      <w:pPr>
        <w:spacing w:before="100" w:beforeAutospacing="1" w:after="100" w:afterAutospacing="1"/>
        <w:rPr>
          <w:rFonts w:ascii="Arial" w:hAnsi="Arial" w:cs="Arial"/>
        </w:rPr>
      </w:pPr>
      <w:r w:rsidRPr="00854C7D">
        <w:rPr>
          <w:rFonts w:ascii="Arial" w:hAnsi="Arial" w:cs="Arial"/>
        </w:rPr>
        <w:t>Além dos anéis de zoom e focagem, a XCD 2,8-4/35-100E incorpora o anel de controlo da lente das objetivas da série XCD V. Adapta-se ao fluxo de trabalho, ajusta a velocidade do obturador, a abertura, o ISO, o EV com um simples toque.</w:t>
      </w:r>
    </w:p>
    <w:p w14:paraId="5A6765DB" w14:textId="165F4A59" w:rsidR="00854C7D" w:rsidRPr="00785C61" w:rsidRDefault="00854C7D" w:rsidP="00785C61">
      <w:pPr>
        <w:spacing w:before="100" w:beforeAutospacing="1" w:after="100" w:afterAutospacing="1"/>
        <w:rPr>
          <w:rFonts w:ascii="Arial" w:hAnsi="Arial" w:cs="Arial"/>
        </w:rPr>
      </w:pPr>
      <w:r w:rsidRPr="00854C7D">
        <w:rPr>
          <w:rFonts w:ascii="Arial" w:hAnsi="Arial" w:cs="Arial"/>
        </w:rPr>
        <w:lastRenderedPageBreak/>
        <w:t>O distinto logótipo “H” que adorna os anéis de focagem, zoom e controlo harmoniza-se perfeitamente com a marca gravada e a prestigiada insígnia “V”, criando uma objetiva com um desempenho tão elegante quanto a sua aparência.</w:t>
      </w:r>
    </w:p>
    <w:p w14:paraId="3B38DB3E" w14:textId="201D0333" w:rsidR="00635511" w:rsidRPr="00785C61" w:rsidRDefault="00854C7D" w:rsidP="00785C61">
      <w:pPr>
        <w:spacing w:before="100" w:beforeAutospacing="1" w:after="100" w:afterAutospacing="1"/>
        <w:rPr>
          <w:rFonts w:ascii="Arial" w:hAnsi="Arial" w:cs="Arial"/>
          <w:b/>
          <w:bCs/>
        </w:rPr>
      </w:pPr>
      <w:r w:rsidRPr="00785C61">
        <w:rPr>
          <w:rFonts w:ascii="Arial" w:hAnsi="Arial" w:cs="Arial"/>
          <w:b/>
          <w:bCs/>
        </w:rPr>
        <w:t>Preço e disponibilidade</w:t>
      </w:r>
      <w:r w:rsidR="00785C61" w:rsidRPr="00785C61">
        <w:rPr>
          <w:rFonts w:ascii="Arial" w:hAnsi="Arial" w:cs="Arial"/>
          <w:b/>
          <w:bCs/>
        </w:rPr>
        <w:br/>
      </w:r>
      <w:r w:rsidR="00F84CF3" w:rsidRPr="00785C61">
        <w:rPr>
          <w:rFonts w:ascii="Arial" w:hAnsi="Arial" w:cs="Arial"/>
        </w:rPr>
        <w:t>A</w:t>
      </w:r>
      <w:r w:rsidR="00D86454" w:rsidRPr="00785C61">
        <w:rPr>
          <w:rFonts w:ascii="Arial" w:hAnsi="Arial" w:cs="Arial"/>
        </w:rPr>
        <w:t xml:space="preserve"> objetiva</w:t>
      </w:r>
      <w:r w:rsidR="00F84CF3" w:rsidRPr="00785C61">
        <w:rPr>
          <w:rFonts w:ascii="Arial" w:hAnsi="Arial" w:cs="Arial"/>
        </w:rPr>
        <w:t xml:space="preserve"> </w:t>
      </w:r>
      <w:r w:rsidR="00785C61" w:rsidRPr="00785C61">
        <w:rPr>
          <w:rFonts w:ascii="Arial" w:hAnsi="Arial" w:cs="Arial"/>
          <w:bCs/>
        </w:rPr>
        <w:t xml:space="preserve">XCD 2,8-4/35-100E </w:t>
      </w:r>
      <w:r w:rsidR="00F84CF3" w:rsidRPr="00785C61">
        <w:rPr>
          <w:rFonts w:ascii="Arial" w:hAnsi="Arial" w:cs="Arial"/>
        </w:rPr>
        <w:t>da Hasselblad já está disponível em Portugal através da Robisa</w:t>
      </w:r>
      <w:r w:rsidR="00785C61" w:rsidRPr="00785C61">
        <w:rPr>
          <w:rFonts w:ascii="Arial" w:hAnsi="Arial" w:cs="Arial"/>
        </w:rPr>
        <w:t>,</w:t>
      </w:r>
      <w:r w:rsidR="00F84CF3" w:rsidRPr="00785C61">
        <w:rPr>
          <w:rFonts w:ascii="Arial" w:hAnsi="Arial" w:cs="Arial"/>
        </w:rPr>
        <w:t xml:space="preserve"> com um </w:t>
      </w:r>
      <w:r w:rsidR="0023718C" w:rsidRPr="00785C61">
        <w:rPr>
          <w:rFonts w:ascii="Arial" w:hAnsi="Arial" w:cs="Arial"/>
        </w:rPr>
        <w:t>preço</w:t>
      </w:r>
      <w:r w:rsidR="00F84CF3" w:rsidRPr="00785C61">
        <w:rPr>
          <w:rFonts w:ascii="Arial" w:hAnsi="Arial" w:cs="Arial"/>
        </w:rPr>
        <w:t xml:space="preserve"> recomendado</w:t>
      </w:r>
      <w:r w:rsidR="00785C61" w:rsidRPr="00785C61">
        <w:rPr>
          <w:rFonts w:ascii="Arial" w:hAnsi="Arial" w:cs="Arial"/>
        </w:rPr>
        <w:t xml:space="preserve"> sob pedido.</w:t>
      </w:r>
    </w:p>
    <w:p w14:paraId="6AC701E6" w14:textId="0838AC58" w:rsidR="00181805" w:rsidRPr="00785C61" w:rsidRDefault="00E1062D" w:rsidP="00785C61">
      <w:pPr>
        <w:spacing w:before="100" w:beforeAutospacing="1" w:after="100" w:afterAutospacing="1"/>
        <w:rPr>
          <w:rFonts w:ascii="Arial" w:hAnsi="Arial" w:cs="Arial"/>
          <w:bCs/>
        </w:rPr>
      </w:pPr>
      <w:r w:rsidRPr="00785C61">
        <w:rPr>
          <w:rFonts w:ascii="Arial" w:hAnsi="Arial" w:cs="Arial"/>
          <w:b/>
        </w:rPr>
        <w:t>Mais informações</w:t>
      </w:r>
      <w:r w:rsidRPr="00785C61">
        <w:rPr>
          <w:rFonts w:ascii="Arial" w:hAnsi="Arial" w:cs="Arial"/>
          <w:bCs/>
        </w:rPr>
        <w:t xml:space="preserve">: </w:t>
      </w:r>
      <w:hyperlink r:id="rId9" w:history="1">
        <w:r w:rsidR="001B12EA" w:rsidRPr="00785C61">
          <w:rPr>
            <w:rStyle w:val="Hyperlink"/>
            <w:rFonts w:ascii="Arial" w:hAnsi="Arial" w:cs="Arial"/>
            <w:bCs/>
          </w:rPr>
          <w:t>https://www.robisa.es/pt/hasselblad/</w:t>
        </w:r>
      </w:hyperlink>
      <w:r w:rsidRPr="00785C61">
        <w:rPr>
          <w:rFonts w:ascii="Arial" w:hAnsi="Arial" w:cs="Arial"/>
        </w:rPr>
        <w:br/>
      </w:r>
      <w:r w:rsidRPr="00785C61">
        <w:rPr>
          <w:rFonts w:ascii="Arial" w:hAnsi="Arial" w:cs="Arial"/>
          <w:b/>
        </w:rPr>
        <w:t>Foto</w:t>
      </w:r>
      <w:r w:rsidR="00D50BB9" w:rsidRPr="00785C61">
        <w:rPr>
          <w:rFonts w:ascii="Arial" w:hAnsi="Arial" w:cs="Arial"/>
          <w:b/>
        </w:rPr>
        <w:t>s</w:t>
      </w:r>
      <w:r w:rsidRPr="00785C61">
        <w:rPr>
          <w:rFonts w:ascii="Arial" w:hAnsi="Arial" w:cs="Arial"/>
          <w:b/>
        </w:rPr>
        <w:t xml:space="preserve"> de alta resolução</w:t>
      </w:r>
      <w:r w:rsidRPr="00785C61">
        <w:rPr>
          <w:rFonts w:ascii="Arial" w:hAnsi="Arial" w:cs="Arial"/>
          <w:bCs/>
        </w:rPr>
        <w:t xml:space="preserve">: </w:t>
      </w:r>
      <w:hyperlink r:id="rId10" w:history="1">
        <w:r w:rsidR="003008C8" w:rsidRPr="00CA1681">
          <w:rPr>
            <w:rStyle w:val="Hyperlink"/>
            <w:rFonts w:ascii="Arial" w:hAnsi="Arial" w:cs="Arial"/>
            <w:bCs/>
          </w:rPr>
          <w:t>https://fotos.aempress.com/Robisa/Hasselblad/XCD-28-435-100E</w:t>
        </w:r>
      </w:hyperlink>
    </w:p>
    <w:bookmarkEnd w:id="1"/>
    <w:p w14:paraId="7A1A841B" w14:textId="6FD55FD3" w:rsidR="000F73B3" w:rsidRPr="00785C61" w:rsidRDefault="000F73B3" w:rsidP="00785C61">
      <w:pPr>
        <w:spacing w:before="100" w:beforeAutospacing="1" w:after="100" w:afterAutospacing="1"/>
        <w:rPr>
          <w:rFonts w:ascii="Arial" w:hAnsi="Arial" w:cs="Arial"/>
          <w:sz w:val="18"/>
          <w:szCs w:val="18"/>
        </w:rPr>
      </w:pPr>
      <w:r w:rsidRPr="00785C61">
        <w:rPr>
          <w:rFonts w:ascii="Arial" w:hAnsi="Arial" w:cs="Arial"/>
          <w:sz w:val="18"/>
          <w:szCs w:val="18"/>
        </w:rPr>
        <w:t>Para mais informações, contacte:</w:t>
      </w:r>
    </w:p>
    <w:p w14:paraId="796BB650" w14:textId="74FA2A45" w:rsidR="00287D89" w:rsidRPr="00785C61" w:rsidRDefault="000F73B3" w:rsidP="00785C61">
      <w:pPr>
        <w:spacing w:before="100" w:beforeAutospacing="1" w:after="100" w:afterAutospacing="1"/>
        <w:rPr>
          <w:rFonts w:ascii="Arial" w:hAnsi="Arial" w:cs="Arial"/>
          <w:bCs/>
          <w:sz w:val="18"/>
          <w:szCs w:val="18"/>
        </w:rPr>
      </w:pPr>
      <w:r w:rsidRPr="00785C61">
        <w:rPr>
          <w:rFonts w:ascii="Arial" w:hAnsi="Arial" w:cs="Arial"/>
          <w:noProof/>
          <w:sz w:val="18"/>
          <w:szCs w:val="18"/>
        </w:rPr>
        <w:drawing>
          <wp:inline distT="0" distB="0" distL="0" distR="0" wp14:anchorId="65ED692D" wp14:editId="33EAC8AD">
            <wp:extent cx="1024758" cy="742950"/>
            <wp:effectExtent l="0" t="0" r="4445" b="0"/>
            <wp:docPr id="2" name="Imagem 1"/>
            <wp:cNvGraphicFramePr/>
            <a:graphic xmlns:a="http://schemas.openxmlformats.org/drawingml/2006/main">
              <a:graphicData uri="http://schemas.openxmlformats.org/drawingml/2006/picture">
                <pic:pic xmlns:pic="http://schemas.openxmlformats.org/drawingml/2006/picture">
                  <pic:nvPicPr>
                    <pic:cNvPr id="2" name="Imagem 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1024758" cy="742950"/>
                    </a:xfrm>
                    <a:prstGeom prst="rect">
                      <a:avLst/>
                    </a:prstGeom>
                    <a:noFill/>
                    <a:ln>
                      <a:noFill/>
                    </a:ln>
                    <a:extLst>
                      <a:ext uri="{53640926-AAD7-44D8-BBD7-CCE9431645EC}">
                        <a14:shadowObscured xmlns:a14="http://schemas.microsoft.com/office/drawing/2010/main"/>
                      </a:ext>
                    </a:extLst>
                  </pic:spPr>
                </pic:pic>
              </a:graphicData>
            </a:graphic>
          </wp:inline>
        </w:drawing>
      </w:r>
      <w:r w:rsidRPr="00785C61">
        <w:rPr>
          <w:rFonts w:ascii="Arial" w:hAnsi="Arial" w:cs="Arial"/>
          <w:bCs/>
          <w:sz w:val="18"/>
          <w:szCs w:val="18"/>
        </w:rPr>
        <w:br/>
      </w:r>
      <w:r w:rsidRPr="00785C61">
        <w:rPr>
          <w:rFonts w:ascii="Arial" w:hAnsi="Arial" w:cs="Arial"/>
          <w:bCs/>
          <w:sz w:val="18"/>
          <w:szCs w:val="18"/>
        </w:rPr>
        <w:br/>
        <w:t>António Eduardo Marque</w:t>
      </w:r>
      <w:r w:rsidR="00D3215A" w:rsidRPr="00785C61">
        <w:rPr>
          <w:rFonts w:ascii="Arial" w:hAnsi="Arial" w:cs="Arial"/>
          <w:bCs/>
          <w:sz w:val="18"/>
          <w:szCs w:val="18"/>
        </w:rPr>
        <w:t>s</w:t>
      </w:r>
      <w:r w:rsidR="003474D4" w:rsidRPr="00785C61">
        <w:rPr>
          <w:rFonts w:ascii="Arial" w:hAnsi="Arial" w:cs="Arial"/>
          <w:bCs/>
          <w:sz w:val="18"/>
          <w:szCs w:val="18"/>
        </w:rPr>
        <w:t xml:space="preserve"> / David Marques</w:t>
      </w:r>
      <w:r w:rsidRPr="00785C61">
        <w:rPr>
          <w:rFonts w:ascii="Arial" w:hAnsi="Arial" w:cs="Arial"/>
          <w:bCs/>
          <w:sz w:val="18"/>
          <w:szCs w:val="18"/>
        </w:rPr>
        <w:br/>
        <w:t xml:space="preserve">Email: </w:t>
      </w:r>
      <w:hyperlink r:id="rId12" w:history="1">
        <w:r w:rsidRPr="00785C61">
          <w:rPr>
            <w:rStyle w:val="Hyperlink"/>
            <w:rFonts w:ascii="Arial" w:hAnsi="Arial" w:cs="Arial"/>
            <w:bCs/>
            <w:sz w:val="18"/>
            <w:szCs w:val="18"/>
          </w:rPr>
          <w:t>robisa@aempress.com</w:t>
        </w:r>
      </w:hyperlink>
      <w:r w:rsidRPr="00785C61">
        <w:rPr>
          <w:rFonts w:ascii="Arial" w:hAnsi="Arial" w:cs="Arial"/>
          <w:sz w:val="18"/>
          <w:szCs w:val="18"/>
        </w:rPr>
        <w:br/>
      </w:r>
      <w:r w:rsidRPr="00785C61">
        <w:rPr>
          <w:rFonts w:ascii="Arial" w:hAnsi="Arial" w:cs="Arial"/>
          <w:bCs/>
          <w:sz w:val="18"/>
          <w:szCs w:val="18"/>
        </w:rPr>
        <w:t>Tlm.: 218 019 830</w:t>
      </w:r>
    </w:p>
    <w:p w14:paraId="18AF6698" w14:textId="1BFF81F4" w:rsidR="00D3215A" w:rsidRPr="00785C61" w:rsidRDefault="00450560" w:rsidP="00785C61">
      <w:pPr>
        <w:spacing w:before="100" w:beforeAutospacing="1" w:after="100" w:afterAutospacing="1"/>
        <w:rPr>
          <w:rFonts w:ascii="Arial" w:hAnsi="Arial" w:cs="Arial"/>
          <w:bCs/>
          <w:sz w:val="18"/>
          <w:szCs w:val="18"/>
        </w:rPr>
      </w:pPr>
      <w:r w:rsidRPr="00785C61">
        <w:rPr>
          <w:rFonts w:ascii="Arial" w:hAnsi="Arial" w:cs="Arial"/>
          <w:b/>
          <w:sz w:val="18"/>
          <w:szCs w:val="18"/>
        </w:rPr>
        <w:t>Sobre a Hasselblad</w:t>
      </w:r>
      <w:r w:rsidRPr="00785C61">
        <w:rPr>
          <w:rFonts w:ascii="Arial" w:hAnsi="Arial" w:cs="Arial"/>
          <w:b/>
          <w:sz w:val="18"/>
          <w:szCs w:val="18"/>
        </w:rPr>
        <w:br/>
      </w:r>
      <w:r w:rsidR="00480626" w:rsidRPr="00785C61">
        <w:rPr>
          <w:rFonts w:ascii="Arial" w:hAnsi="Arial" w:cs="Arial"/>
          <w:bCs/>
          <w:sz w:val="18"/>
          <w:szCs w:val="18"/>
        </w:rPr>
        <w:t>Baseada na Suécia, reconhecida em todo o mundo</w:t>
      </w:r>
      <w:r w:rsidRPr="00785C61">
        <w:rPr>
          <w:rFonts w:ascii="Arial" w:hAnsi="Arial" w:cs="Arial"/>
          <w:bCs/>
          <w:sz w:val="18"/>
          <w:szCs w:val="18"/>
        </w:rPr>
        <w:t>.</w:t>
      </w:r>
      <w:r w:rsidR="00480626" w:rsidRPr="00785C61">
        <w:rPr>
          <w:rFonts w:ascii="Arial" w:hAnsi="Arial" w:cs="Arial"/>
          <w:bCs/>
          <w:sz w:val="18"/>
          <w:szCs w:val="18"/>
        </w:rPr>
        <w:t xml:space="preserve"> Desde</w:t>
      </w:r>
      <w:r w:rsidRPr="00785C61">
        <w:rPr>
          <w:rFonts w:ascii="Arial" w:hAnsi="Arial" w:cs="Arial"/>
          <w:bCs/>
          <w:sz w:val="18"/>
          <w:szCs w:val="18"/>
        </w:rPr>
        <w:t xml:space="preserve"> 1941</w:t>
      </w:r>
      <w:r w:rsidR="00480626" w:rsidRPr="00785C61">
        <w:rPr>
          <w:rFonts w:ascii="Arial" w:hAnsi="Arial" w:cs="Arial"/>
          <w:bCs/>
          <w:sz w:val="18"/>
          <w:szCs w:val="18"/>
        </w:rPr>
        <w:t xml:space="preserve"> que as câmaras</w:t>
      </w:r>
      <w:r w:rsidRPr="00785C61">
        <w:rPr>
          <w:rFonts w:ascii="Arial" w:hAnsi="Arial" w:cs="Arial"/>
          <w:bCs/>
          <w:sz w:val="18"/>
          <w:szCs w:val="18"/>
        </w:rPr>
        <w:t xml:space="preserve"> </w:t>
      </w:r>
      <w:r w:rsidR="00480626" w:rsidRPr="00785C61">
        <w:rPr>
          <w:rFonts w:ascii="Arial" w:hAnsi="Arial" w:cs="Arial"/>
          <w:bCs/>
          <w:sz w:val="18"/>
          <w:szCs w:val="18"/>
        </w:rPr>
        <w:t xml:space="preserve">da </w:t>
      </w:r>
      <w:r w:rsidRPr="00785C61">
        <w:rPr>
          <w:rFonts w:ascii="Arial" w:hAnsi="Arial" w:cs="Arial"/>
          <w:bCs/>
          <w:sz w:val="18"/>
          <w:szCs w:val="18"/>
        </w:rPr>
        <w:t>Hasselblad</w:t>
      </w:r>
      <w:r w:rsidR="00480626" w:rsidRPr="00785C61">
        <w:rPr>
          <w:rFonts w:ascii="Arial" w:hAnsi="Arial" w:cs="Arial"/>
          <w:bCs/>
          <w:sz w:val="18"/>
          <w:szCs w:val="18"/>
        </w:rPr>
        <w:t xml:space="preserve"> inspiram fotógrafos para criar obras-primas clássicas e capturar fotos icónicas, incluindo documentar o momento histórico dos primeiros humanos na Lua. Durante mais de 80 anos, a</w:t>
      </w:r>
      <w:r w:rsidRPr="00785C61">
        <w:rPr>
          <w:rFonts w:ascii="Arial" w:hAnsi="Arial" w:cs="Arial"/>
          <w:bCs/>
          <w:sz w:val="18"/>
          <w:szCs w:val="18"/>
        </w:rPr>
        <w:t xml:space="preserve"> Hasselblad</w:t>
      </w:r>
      <w:r w:rsidR="00480626" w:rsidRPr="00785C61">
        <w:rPr>
          <w:rFonts w:ascii="Arial" w:hAnsi="Arial" w:cs="Arial"/>
          <w:bCs/>
          <w:sz w:val="18"/>
          <w:szCs w:val="18"/>
        </w:rPr>
        <w:t xml:space="preserve"> tem expandido os limites da narrativa fotográfica com a sua excelente qualidade de imagem, requintado design escandinavo e construção meticulosa, </w:t>
      </w:r>
      <w:r w:rsidR="00570B03" w:rsidRPr="00785C61">
        <w:rPr>
          <w:rFonts w:ascii="Arial" w:hAnsi="Arial" w:cs="Arial"/>
          <w:bCs/>
          <w:sz w:val="18"/>
          <w:szCs w:val="18"/>
        </w:rPr>
        <w:t>equipando os utilizadores com a capacidade e inspiração para criar fotos deslumbrantes.</w:t>
      </w:r>
    </w:p>
    <w:p w14:paraId="685730E9" w14:textId="022B7E08" w:rsidR="00785C61" w:rsidRPr="00785C61" w:rsidRDefault="00785C61" w:rsidP="00785C61">
      <w:pPr>
        <w:spacing w:before="100" w:beforeAutospacing="1" w:after="100" w:afterAutospacing="1"/>
        <w:contextualSpacing/>
        <w:rPr>
          <w:rFonts w:ascii="Arial" w:hAnsi="Arial" w:cs="Arial"/>
          <w:bCs/>
          <w:sz w:val="18"/>
          <w:szCs w:val="18"/>
        </w:rPr>
      </w:pPr>
      <w:r w:rsidRPr="00785C61">
        <w:rPr>
          <w:rFonts w:ascii="Arial" w:hAnsi="Arial" w:cs="Arial"/>
          <w:bCs/>
          <w:sz w:val="18"/>
          <w:szCs w:val="18"/>
        </w:rPr>
        <w:t>1. Rácio de zoom real é de 2,86x.</w:t>
      </w:r>
    </w:p>
    <w:p w14:paraId="73FC5B4B" w14:textId="4F4461D6" w:rsidR="00785C61" w:rsidRPr="00785C61" w:rsidRDefault="00785C61" w:rsidP="00785C61">
      <w:pPr>
        <w:spacing w:before="100" w:beforeAutospacing="1" w:after="100" w:afterAutospacing="1"/>
        <w:contextualSpacing/>
        <w:rPr>
          <w:rFonts w:ascii="Arial" w:hAnsi="Arial" w:cs="Arial"/>
          <w:bCs/>
          <w:sz w:val="18"/>
          <w:szCs w:val="18"/>
        </w:rPr>
      </w:pPr>
      <w:r w:rsidRPr="00785C61">
        <w:rPr>
          <w:rFonts w:ascii="Arial" w:hAnsi="Arial" w:cs="Arial"/>
          <w:bCs/>
          <w:sz w:val="18"/>
          <w:szCs w:val="18"/>
        </w:rPr>
        <w:t xml:space="preserve">2. Até 25 de </w:t>
      </w:r>
      <w:r w:rsidR="00B60571">
        <w:rPr>
          <w:rFonts w:ascii="Arial" w:hAnsi="Arial" w:cs="Arial"/>
          <w:bCs/>
          <w:sz w:val="18"/>
          <w:szCs w:val="18"/>
        </w:rPr>
        <w:t>a</w:t>
      </w:r>
      <w:r w:rsidRPr="00785C61">
        <w:rPr>
          <w:rFonts w:ascii="Arial" w:hAnsi="Arial" w:cs="Arial"/>
          <w:bCs/>
          <w:sz w:val="18"/>
          <w:szCs w:val="18"/>
        </w:rPr>
        <w:t>gosto de 2025.</w:t>
      </w:r>
    </w:p>
    <w:p w14:paraId="334747BB" w14:textId="799098AD" w:rsidR="00785C61" w:rsidRPr="00785C61" w:rsidRDefault="00785C61" w:rsidP="00785C61">
      <w:pPr>
        <w:spacing w:before="100" w:beforeAutospacing="1" w:after="100" w:afterAutospacing="1"/>
        <w:contextualSpacing/>
        <w:rPr>
          <w:rFonts w:ascii="Arial" w:hAnsi="Arial" w:cs="Arial"/>
          <w:bCs/>
          <w:sz w:val="18"/>
          <w:szCs w:val="18"/>
        </w:rPr>
      </w:pPr>
      <w:r w:rsidRPr="00785C61">
        <w:rPr>
          <w:rFonts w:ascii="Arial" w:hAnsi="Arial" w:cs="Arial"/>
          <w:bCs/>
          <w:sz w:val="18"/>
          <w:szCs w:val="18"/>
        </w:rPr>
        <w:t>3. Não disponível com obturador eletrónico.</w:t>
      </w:r>
    </w:p>
    <w:p w14:paraId="50979199" w14:textId="3E8C8C33" w:rsidR="00785C61" w:rsidRPr="00785C61" w:rsidRDefault="00785C61" w:rsidP="00785C61">
      <w:pPr>
        <w:spacing w:before="100" w:beforeAutospacing="1" w:after="100" w:afterAutospacing="1"/>
        <w:contextualSpacing/>
        <w:rPr>
          <w:rFonts w:ascii="Arial" w:hAnsi="Arial" w:cs="Arial"/>
          <w:bCs/>
          <w:sz w:val="18"/>
          <w:szCs w:val="18"/>
        </w:rPr>
      </w:pPr>
      <w:r w:rsidRPr="00785C61">
        <w:rPr>
          <w:rFonts w:ascii="Arial" w:hAnsi="Arial" w:cs="Arial"/>
          <w:bCs/>
          <w:sz w:val="18"/>
          <w:szCs w:val="18"/>
        </w:rPr>
        <w:t xml:space="preserve">4. Peso exclui tampa e </w:t>
      </w:r>
      <w:r w:rsidR="00B60571" w:rsidRPr="00785C61">
        <w:rPr>
          <w:rFonts w:ascii="Arial" w:hAnsi="Arial" w:cs="Arial"/>
          <w:bCs/>
          <w:sz w:val="18"/>
          <w:szCs w:val="18"/>
        </w:rPr>
        <w:t>para-sol</w:t>
      </w:r>
      <w:r w:rsidRPr="00785C61">
        <w:rPr>
          <w:rFonts w:ascii="Arial" w:hAnsi="Arial" w:cs="Arial"/>
          <w:bCs/>
          <w:sz w:val="18"/>
          <w:szCs w:val="18"/>
        </w:rPr>
        <w:t>.</w:t>
      </w:r>
    </w:p>
    <w:p w14:paraId="61B96B0E" w14:textId="4345B8E1" w:rsidR="00785C61" w:rsidRPr="00785C61" w:rsidRDefault="00785C61" w:rsidP="00785C61">
      <w:pPr>
        <w:spacing w:before="100" w:beforeAutospacing="1" w:after="100" w:afterAutospacing="1"/>
        <w:contextualSpacing/>
        <w:rPr>
          <w:rFonts w:ascii="Arial" w:hAnsi="Arial" w:cs="Arial"/>
          <w:bCs/>
          <w:sz w:val="18"/>
          <w:szCs w:val="18"/>
        </w:rPr>
      </w:pPr>
      <w:r w:rsidRPr="00785C61">
        <w:rPr>
          <w:rFonts w:ascii="Arial" w:hAnsi="Arial" w:cs="Arial"/>
          <w:bCs/>
          <w:sz w:val="18"/>
          <w:szCs w:val="18"/>
        </w:rPr>
        <w:t>5. Comprimento medido com a objetiva na posição de 35 mm.</w:t>
      </w:r>
    </w:p>
    <w:sectPr w:rsidR="00785C61" w:rsidRPr="00785C61">
      <w:headerReference w:type="default" r:id="rId13"/>
      <w:footerReference w:type="default" r:id="rId14"/>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230FD" w14:textId="77777777" w:rsidR="002A6166" w:rsidRDefault="002A6166" w:rsidP="00E1062D">
      <w:pPr>
        <w:spacing w:after="0" w:line="240" w:lineRule="auto"/>
      </w:pPr>
      <w:r>
        <w:separator/>
      </w:r>
    </w:p>
  </w:endnote>
  <w:endnote w:type="continuationSeparator" w:id="0">
    <w:p w14:paraId="59D19FF9" w14:textId="77777777" w:rsidR="002A6166" w:rsidRDefault="002A6166" w:rsidP="00E10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5C83D" w14:textId="0332BD5F" w:rsidR="00972DD0" w:rsidRPr="00972DD0" w:rsidRDefault="00593F9E" w:rsidP="00972DD0">
    <w:pPr>
      <w:pStyle w:val="Footer"/>
      <w:jc w:val="center"/>
      <w:rPr>
        <w:rFonts w:cs="Arial"/>
        <w:bCs/>
        <w:sz w:val="18"/>
        <w:szCs w:val="20"/>
      </w:rPr>
    </w:pPr>
    <w:r w:rsidRPr="00F63AC7">
      <w:rPr>
        <w:rFonts w:cs="Arial"/>
        <w:bCs/>
        <w:sz w:val="18"/>
        <w:szCs w:val="20"/>
      </w:rPr>
      <w:t xml:space="preserve">AEMpress [robisa@aempress.com] • </w:t>
    </w:r>
    <w:r w:rsidRPr="00C51D67">
      <w:rPr>
        <w:rFonts w:cs="Arial"/>
        <w:bCs/>
        <w:sz w:val="18"/>
        <w:szCs w:val="20"/>
      </w:rPr>
      <w:fldChar w:fldCharType="begin"/>
    </w:r>
    <w:r w:rsidRPr="00C51D67">
      <w:rPr>
        <w:rFonts w:cs="Arial"/>
        <w:bCs/>
        <w:sz w:val="18"/>
        <w:szCs w:val="20"/>
      </w:rPr>
      <w:instrText xml:space="preserve"> TIME  \@ "MMMM' de 'yyyy"  \* MERGEFORMAT </w:instrText>
    </w:r>
    <w:r w:rsidRPr="00C51D67">
      <w:rPr>
        <w:rFonts w:cs="Arial"/>
        <w:bCs/>
        <w:sz w:val="18"/>
        <w:szCs w:val="20"/>
      </w:rPr>
      <w:fldChar w:fldCharType="separate"/>
    </w:r>
    <w:r w:rsidR="00301F65">
      <w:rPr>
        <w:rFonts w:cs="Arial"/>
        <w:bCs/>
        <w:noProof/>
        <w:sz w:val="18"/>
        <w:szCs w:val="20"/>
      </w:rPr>
      <w:t>setembro de 2025</w:t>
    </w:r>
    <w:r w:rsidRPr="00C51D67">
      <w:rPr>
        <w:rFonts w:cs="Arial"/>
        <w:sz w:val="18"/>
        <w:szCs w:val="20"/>
      </w:rPr>
      <w:fldChar w:fldCharType="end"/>
    </w:r>
    <w:r w:rsidRPr="00F63AC7">
      <w:rPr>
        <w:rFonts w:cs="Arial"/>
        <w:bCs/>
        <w:sz w:val="18"/>
        <w:szCs w:val="20"/>
      </w:rPr>
      <w:t xml:space="preserve"> • </w:t>
    </w:r>
    <w:r w:rsidR="003474D4" w:rsidRPr="003474D4">
      <w:rPr>
        <w:rFonts w:cs="Arial"/>
        <w:bCs/>
        <w:sz w:val="18"/>
        <w:szCs w:val="20"/>
      </w:rPr>
      <w:t xml:space="preserve">Hasselblad </w:t>
    </w:r>
    <w:r w:rsidR="00785C61" w:rsidRPr="00785C61">
      <w:rPr>
        <w:rFonts w:cs="Arial"/>
        <w:bCs/>
        <w:sz w:val="18"/>
        <w:szCs w:val="20"/>
      </w:rPr>
      <w:t>XCD 2,8-4/35-100E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2C851" w14:textId="77777777" w:rsidR="002A6166" w:rsidRDefault="002A6166" w:rsidP="00E1062D">
      <w:pPr>
        <w:spacing w:after="0" w:line="240" w:lineRule="auto"/>
      </w:pPr>
      <w:r>
        <w:separator/>
      </w:r>
    </w:p>
  </w:footnote>
  <w:footnote w:type="continuationSeparator" w:id="0">
    <w:p w14:paraId="48E437D4" w14:textId="77777777" w:rsidR="002A6166" w:rsidRDefault="002A6166" w:rsidP="00E106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B2460" w14:textId="50DE0320" w:rsidR="003649B6" w:rsidRDefault="00A159B8" w:rsidP="00A159B8">
    <w:pPr>
      <w:pStyle w:val="Header"/>
      <w:rPr>
        <w:noProof/>
        <w:lang w:eastAsia="pt-PT"/>
      </w:rPr>
    </w:pPr>
    <w:r>
      <w:rPr>
        <w:noProof/>
        <w:lang w:eastAsia="pt-PT"/>
      </w:rPr>
      <w:drawing>
        <wp:inline distT="0" distB="0" distL="0" distR="0" wp14:anchorId="536E1E33" wp14:editId="78C188C4">
          <wp:extent cx="2068828" cy="279291"/>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pic:cNvPicPr/>
                </pic:nvPicPr>
                <pic:blipFill>
                  <a:blip r:embed="rId1">
                    <a:extLst>
                      <a:ext uri="{28A0092B-C50C-407E-A947-70E740481C1C}">
                        <a14:useLocalDpi xmlns:a14="http://schemas.microsoft.com/office/drawing/2010/main" val="0"/>
                      </a:ext>
                    </a:extLst>
                  </a:blip>
                  <a:stretch>
                    <a:fillRect/>
                  </a:stretch>
                </pic:blipFill>
                <pic:spPr>
                  <a:xfrm>
                    <a:off x="0" y="0"/>
                    <a:ext cx="2068828" cy="279291"/>
                  </a:xfrm>
                  <a:prstGeom prst="rect">
                    <a:avLst/>
                  </a:prstGeom>
                </pic:spPr>
              </pic:pic>
            </a:graphicData>
          </a:graphic>
        </wp:inline>
      </w:drawing>
    </w:r>
    <w:r>
      <w:rPr>
        <w:noProof/>
        <w:lang w:eastAsia="pt-PT"/>
      </w:rPr>
      <w:tab/>
    </w:r>
    <w:r>
      <w:rPr>
        <w:noProof/>
        <w:lang w:eastAsia="pt-PT"/>
      </w:rPr>
      <w:tab/>
    </w:r>
    <w:r>
      <w:rPr>
        <w:noProof/>
        <w:lang w:eastAsia="pt-PT"/>
      </w:rPr>
      <w:drawing>
        <wp:inline distT="0" distB="0" distL="0" distR="0" wp14:anchorId="60D13392" wp14:editId="7000D343">
          <wp:extent cx="1440000" cy="480182"/>
          <wp:effectExtent l="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40000" cy="480182"/>
                  </a:xfrm>
                  <a:prstGeom prst="rect">
                    <a:avLst/>
                  </a:prstGeom>
                  <a:noFill/>
                  <a:ln>
                    <a:noFill/>
                  </a:ln>
                  <a:extLst>
                    <a:ext uri="{53640926-AAD7-44D8-BBD7-CCE9431645EC}">
                      <a14:shadowObscured xmlns:a14="http://schemas.microsoft.com/office/drawing/2010/main"/>
                    </a:ext>
                  </a:extLst>
                </pic:spPr>
              </pic:pic>
            </a:graphicData>
          </a:graphic>
        </wp:inline>
      </w:drawing>
    </w:r>
  </w:p>
  <w:p w14:paraId="220F682B" w14:textId="77777777" w:rsidR="003649B6" w:rsidRDefault="003649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B5F7CEF"/>
    <w:multiLevelType w:val="singleLevel"/>
    <w:tmpl w:val="FB5F7CEF"/>
    <w:lvl w:ilvl="0">
      <w:start w:val="1"/>
      <w:numFmt w:val="decimal"/>
      <w:suff w:val="space"/>
      <w:lvlText w:val="%1."/>
      <w:lvlJc w:val="left"/>
    </w:lvl>
  </w:abstractNum>
  <w:abstractNum w:abstractNumId="1" w15:restartNumberingAfterBreak="0">
    <w:nsid w:val="10053EF3"/>
    <w:multiLevelType w:val="hybridMultilevel"/>
    <w:tmpl w:val="0F68867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15:restartNumberingAfterBreak="0">
    <w:nsid w:val="408033DE"/>
    <w:multiLevelType w:val="hybridMultilevel"/>
    <w:tmpl w:val="F2CE5A28"/>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7DCA75CC"/>
    <w:multiLevelType w:val="hybridMultilevel"/>
    <w:tmpl w:val="B3E272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2053842902">
    <w:abstractNumId w:val="2"/>
  </w:num>
  <w:num w:numId="2" w16cid:durableId="1951013842">
    <w:abstractNumId w:val="3"/>
  </w:num>
  <w:num w:numId="3" w16cid:durableId="173805812">
    <w:abstractNumId w:val="1"/>
  </w:num>
  <w:num w:numId="4" w16cid:durableId="567615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573"/>
    <w:rsid w:val="00001E37"/>
    <w:rsid w:val="00017684"/>
    <w:rsid w:val="000233E3"/>
    <w:rsid w:val="000259C3"/>
    <w:rsid w:val="00040F1B"/>
    <w:rsid w:val="00050B2D"/>
    <w:rsid w:val="00052590"/>
    <w:rsid w:val="000541AC"/>
    <w:rsid w:val="000556FD"/>
    <w:rsid w:val="000602AF"/>
    <w:rsid w:val="00063920"/>
    <w:rsid w:val="0006673D"/>
    <w:rsid w:val="0007540E"/>
    <w:rsid w:val="00090173"/>
    <w:rsid w:val="00090BAD"/>
    <w:rsid w:val="00097E4E"/>
    <w:rsid w:val="000A4AF2"/>
    <w:rsid w:val="000A6C0D"/>
    <w:rsid w:val="000B4309"/>
    <w:rsid w:val="000B6B8D"/>
    <w:rsid w:val="000B6D3E"/>
    <w:rsid w:val="000C08E7"/>
    <w:rsid w:val="000C3B93"/>
    <w:rsid w:val="000C3EE5"/>
    <w:rsid w:val="000D0A76"/>
    <w:rsid w:val="000D1227"/>
    <w:rsid w:val="000D2A4D"/>
    <w:rsid w:val="000D4B10"/>
    <w:rsid w:val="000E1640"/>
    <w:rsid w:val="000E322D"/>
    <w:rsid w:val="000F4456"/>
    <w:rsid w:val="000F6933"/>
    <w:rsid w:val="000F73B3"/>
    <w:rsid w:val="00107256"/>
    <w:rsid w:val="0011491B"/>
    <w:rsid w:val="00123E62"/>
    <w:rsid w:val="00126BE3"/>
    <w:rsid w:val="00144FD0"/>
    <w:rsid w:val="00152E6D"/>
    <w:rsid w:val="0015568D"/>
    <w:rsid w:val="0015712C"/>
    <w:rsid w:val="00165DAB"/>
    <w:rsid w:val="001724F1"/>
    <w:rsid w:val="00181805"/>
    <w:rsid w:val="00186053"/>
    <w:rsid w:val="00193A1B"/>
    <w:rsid w:val="001948EE"/>
    <w:rsid w:val="00195E82"/>
    <w:rsid w:val="00197CB8"/>
    <w:rsid w:val="00197D17"/>
    <w:rsid w:val="001A27FC"/>
    <w:rsid w:val="001B12EA"/>
    <w:rsid w:val="001B257B"/>
    <w:rsid w:val="001B384F"/>
    <w:rsid w:val="001B4FF0"/>
    <w:rsid w:val="001C1F30"/>
    <w:rsid w:val="001C6EEC"/>
    <w:rsid w:val="001D2F25"/>
    <w:rsid w:val="001D37D8"/>
    <w:rsid w:val="001D4615"/>
    <w:rsid w:val="001F6321"/>
    <w:rsid w:val="00202AF4"/>
    <w:rsid w:val="002054D9"/>
    <w:rsid w:val="002140B3"/>
    <w:rsid w:val="00217474"/>
    <w:rsid w:val="00226D33"/>
    <w:rsid w:val="002320A9"/>
    <w:rsid w:val="00232BD2"/>
    <w:rsid w:val="00232DB9"/>
    <w:rsid w:val="0023718C"/>
    <w:rsid w:val="00237209"/>
    <w:rsid w:val="00241213"/>
    <w:rsid w:val="002533CF"/>
    <w:rsid w:val="002627B5"/>
    <w:rsid w:val="00266160"/>
    <w:rsid w:val="002731BD"/>
    <w:rsid w:val="00274D7D"/>
    <w:rsid w:val="00275BBD"/>
    <w:rsid w:val="00280243"/>
    <w:rsid w:val="00281EBC"/>
    <w:rsid w:val="00282921"/>
    <w:rsid w:val="00287D89"/>
    <w:rsid w:val="00290348"/>
    <w:rsid w:val="0029573E"/>
    <w:rsid w:val="002975BA"/>
    <w:rsid w:val="002A4A67"/>
    <w:rsid w:val="002A6166"/>
    <w:rsid w:val="002A7A65"/>
    <w:rsid w:val="002B0FC3"/>
    <w:rsid w:val="002C5240"/>
    <w:rsid w:val="002D6C58"/>
    <w:rsid w:val="002E2893"/>
    <w:rsid w:val="002E4242"/>
    <w:rsid w:val="002E62E1"/>
    <w:rsid w:val="003008C8"/>
    <w:rsid w:val="00301F65"/>
    <w:rsid w:val="003174DC"/>
    <w:rsid w:val="003205D5"/>
    <w:rsid w:val="00321333"/>
    <w:rsid w:val="00322639"/>
    <w:rsid w:val="003311CC"/>
    <w:rsid w:val="00334E4D"/>
    <w:rsid w:val="003474D4"/>
    <w:rsid w:val="00354F97"/>
    <w:rsid w:val="00360247"/>
    <w:rsid w:val="003649B6"/>
    <w:rsid w:val="003675C4"/>
    <w:rsid w:val="0037005F"/>
    <w:rsid w:val="00373578"/>
    <w:rsid w:val="0037556D"/>
    <w:rsid w:val="00385A6F"/>
    <w:rsid w:val="00387DA7"/>
    <w:rsid w:val="0039120E"/>
    <w:rsid w:val="003A1B51"/>
    <w:rsid w:val="003A493B"/>
    <w:rsid w:val="003A4CED"/>
    <w:rsid w:val="003A6CCA"/>
    <w:rsid w:val="003A7F74"/>
    <w:rsid w:val="003B55A4"/>
    <w:rsid w:val="003B654D"/>
    <w:rsid w:val="003C15B1"/>
    <w:rsid w:val="003C3EEB"/>
    <w:rsid w:val="003D6396"/>
    <w:rsid w:val="003D7D76"/>
    <w:rsid w:val="003E7508"/>
    <w:rsid w:val="003F6138"/>
    <w:rsid w:val="00403D75"/>
    <w:rsid w:val="00405070"/>
    <w:rsid w:val="004064C4"/>
    <w:rsid w:val="00417FB8"/>
    <w:rsid w:val="00435D46"/>
    <w:rsid w:val="00450560"/>
    <w:rsid w:val="00455DE5"/>
    <w:rsid w:val="00460C5C"/>
    <w:rsid w:val="0046244D"/>
    <w:rsid w:val="00462751"/>
    <w:rsid w:val="00464ACC"/>
    <w:rsid w:val="00473E25"/>
    <w:rsid w:val="00480626"/>
    <w:rsid w:val="00482490"/>
    <w:rsid w:val="004841C2"/>
    <w:rsid w:val="00484523"/>
    <w:rsid w:val="00494053"/>
    <w:rsid w:val="0049790A"/>
    <w:rsid w:val="004A0135"/>
    <w:rsid w:val="004A0318"/>
    <w:rsid w:val="004A3CB0"/>
    <w:rsid w:val="004A44C1"/>
    <w:rsid w:val="004A662D"/>
    <w:rsid w:val="004B0304"/>
    <w:rsid w:val="004B1E9B"/>
    <w:rsid w:val="004C274F"/>
    <w:rsid w:val="004D2538"/>
    <w:rsid w:val="004E4AF3"/>
    <w:rsid w:val="004F026A"/>
    <w:rsid w:val="004F7C20"/>
    <w:rsid w:val="00500A97"/>
    <w:rsid w:val="00502C32"/>
    <w:rsid w:val="005061AA"/>
    <w:rsid w:val="00510DB4"/>
    <w:rsid w:val="00513009"/>
    <w:rsid w:val="00515B5B"/>
    <w:rsid w:val="0051654E"/>
    <w:rsid w:val="00516B6E"/>
    <w:rsid w:val="0052142D"/>
    <w:rsid w:val="00527294"/>
    <w:rsid w:val="005465DB"/>
    <w:rsid w:val="005552B7"/>
    <w:rsid w:val="0056626F"/>
    <w:rsid w:val="00566F3B"/>
    <w:rsid w:val="00570B03"/>
    <w:rsid w:val="00570CD3"/>
    <w:rsid w:val="00574CBA"/>
    <w:rsid w:val="00581B7A"/>
    <w:rsid w:val="005822C3"/>
    <w:rsid w:val="0058695F"/>
    <w:rsid w:val="00593F9E"/>
    <w:rsid w:val="005A1739"/>
    <w:rsid w:val="005C02B2"/>
    <w:rsid w:val="005C0BC5"/>
    <w:rsid w:val="005C6B5B"/>
    <w:rsid w:val="005C76F8"/>
    <w:rsid w:val="005D18AB"/>
    <w:rsid w:val="005D4DCF"/>
    <w:rsid w:val="005D549B"/>
    <w:rsid w:val="005E27F5"/>
    <w:rsid w:val="005E33D2"/>
    <w:rsid w:val="005E7B35"/>
    <w:rsid w:val="005F26E2"/>
    <w:rsid w:val="005F771D"/>
    <w:rsid w:val="00614E8E"/>
    <w:rsid w:val="006151BD"/>
    <w:rsid w:val="006232D6"/>
    <w:rsid w:val="006267CA"/>
    <w:rsid w:val="006316BC"/>
    <w:rsid w:val="00635511"/>
    <w:rsid w:val="006402A0"/>
    <w:rsid w:val="006430F6"/>
    <w:rsid w:val="00663AB7"/>
    <w:rsid w:val="00680C2B"/>
    <w:rsid w:val="00687F2A"/>
    <w:rsid w:val="00692634"/>
    <w:rsid w:val="00696F87"/>
    <w:rsid w:val="006A16C7"/>
    <w:rsid w:val="006A19BE"/>
    <w:rsid w:val="006A5E1A"/>
    <w:rsid w:val="006A6BAB"/>
    <w:rsid w:val="006C110A"/>
    <w:rsid w:val="006C1B4D"/>
    <w:rsid w:val="006D5D3E"/>
    <w:rsid w:val="006E026E"/>
    <w:rsid w:val="006E2155"/>
    <w:rsid w:val="006F1791"/>
    <w:rsid w:val="006F66B2"/>
    <w:rsid w:val="006F701B"/>
    <w:rsid w:val="006F7B12"/>
    <w:rsid w:val="00700571"/>
    <w:rsid w:val="00700979"/>
    <w:rsid w:val="00701545"/>
    <w:rsid w:val="00701C33"/>
    <w:rsid w:val="00703CB7"/>
    <w:rsid w:val="0070537F"/>
    <w:rsid w:val="00717BBC"/>
    <w:rsid w:val="00720536"/>
    <w:rsid w:val="00731D31"/>
    <w:rsid w:val="007328FA"/>
    <w:rsid w:val="007452BB"/>
    <w:rsid w:val="0075160F"/>
    <w:rsid w:val="00753865"/>
    <w:rsid w:val="007625F2"/>
    <w:rsid w:val="00764EF9"/>
    <w:rsid w:val="00765118"/>
    <w:rsid w:val="007651B9"/>
    <w:rsid w:val="00765BB3"/>
    <w:rsid w:val="00773935"/>
    <w:rsid w:val="007740C6"/>
    <w:rsid w:val="0078004C"/>
    <w:rsid w:val="007815E3"/>
    <w:rsid w:val="00785C61"/>
    <w:rsid w:val="00787B0F"/>
    <w:rsid w:val="007A0B8E"/>
    <w:rsid w:val="007A23B1"/>
    <w:rsid w:val="007A5E2C"/>
    <w:rsid w:val="007A764D"/>
    <w:rsid w:val="007B2CA0"/>
    <w:rsid w:val="007C2B51"/>
    <w:rsid w:val="007C6C0B"/>
    <w:rsid w:val="007C784F"/>
    <w:rsid w:val="007E6A63"/>
    <w:rsid w:val="007F06D2"/>
    <w:rsid w:val="007F07A8"/>
    <w:rsid w:val="007F0856"/>
    <w:rsid w:val="007F27CF"/>
    <w:rsid w:val="008016B2"/>
    <w:rsid w:val="00811635"/>
    <w:rsid w:val="00840AE9"/>
    <w:rsid w:val="00854C7D"/>
    <w:rsid w:val="008565BA"/>
    <w:rsid w:val="00873DAA"/>
    <w:rsid w:val="008740CB"/>
    <w:rsid w:val="00875F6B"/>
    <w:rsid w:val="00887C76"/>
    <w:rsid w:val="0089266D"/>
    <w:rsid w:val="00896489"/>
    <w:rsid w:val="00897151"/>
    <w:rsid w:val="008A0259"/>
    <w:rsid w:val="008A3D70"/>
    <w:rsid w:val="008A43CD"/>
    <w:rsid w:val="008A48BD"/>
    <w:rsid w:val="008A6833"/>
    <w:rsid w:val="008B0B3C"/>
    <w:rsid w:val="008B4331"/>
    <w:rsid w:val="008B5FF0"/>
    <w:rsid w:val="008C06AF"/>
    <w:rsid w:val="008C1A4B"/>
    <w:rsid w:val="008E3017"/>
    <w:rsid w:val="008E3574"/>
    <w:rsid w:val="008F0AE0"/>
    <w:rsid w:val="008F5F62"/>
    <w:rsid w:val="008F6584"/>
    <w:rsid w:val="00917E4B"/>
    <w:rsid w:val="00933973"/>
    <w:rsid w:val="00936DDF"/>
    <w:rsid w:val="00940A88"/>
    <w:rsid w:val="00942E8F"/>
    <w:rsid w:val="009503B1"/>
    <w:rsid w:val="009537D4"/>
    <w:rsid w:val="009700EE"/>
    <w:rsid w:val="00972DD0"/>
    <w:rsid w:val="00982488"/>
    <w:rsid w:val="00991867"/>
    <w:rsid w:val="00991B75"/>
    <w:rsid w:val="00994F7C"/>
    <w:rsid w:val="0099676F"/>
    <w:rsid w:val="009A27F6"/>
    <w:rsid w:val="009B482D"/>
    <w:rsid w:val="009C227D"/>
    <w:rsid w:val="009C6778"/>
    <w:rsid w:val="009D67B4"/>
    <w:rsid w:val="009E181A"/>
    <w:rsid w:val="009E2315"/>
    <w:rsid w:val="009E7079"/>
    <w:rsid w:val="009F2C1F"/>
    <w:rsid w:val="009F47CF"/>
    <w:rsid w:val="00A14975"/>
    <w:rsid w:val="00A159B8"/>
    <w:rsid w:val="00A17C66"/>
    <w:rsid w:val="00A20201"/>
    <w:rsid w:val="00A24850"/>
    <w:rsid w:val="00A253B1"/>
    <w:rsid w:val="00A272E1"/>
    <w:rsid w:val="00A366B2"/>
    <w:rsid w:val="00A450CB"/>
    <w:rsid w:val="00A50506"/>
    <w:rsid w:val="00A50643"/>
    <w:rsid w:val="00A5199C"/>
    <w:rsid w:val="00A658F4"/>
    <w:rsid w:val="00A87532"/>
    <w:rsid w:val="00A94EF7"/>
    <w:rsid w:val="00AA7AC7"/>
    <w:rsid w:val="00AB0823"/>
    <w:rsid w:val="00AB7C15"/>
    <w:rsid w:val="00AD0B66"/>
    <w:rsid w:val="00AD51D8"/>
    <w:rsid w:val="00AE0302"/>
    <w:rsid w:val="00AE498C"/>
    <w:rsid w:val="00AF221A"/>
    <w:rsid w:val="00AF392E"/>
    <w:rsid w:val="00B022BE"/>
    <w:rsid w:val="00B038D8"/>
    <w:rsid w:val="00B06D9C"/>
    <w:rsid w:val="00B12B9E"/>
    <w:rsid w:val="00B200B7"/>
    <w:rsid w:val="00B21ECD"/>
    <w:rsid w:val="00B2236F"/>
    <w:rsid w:val="00B25ACC"/>
    <w:rsid w:val="00B274AF"/>
    <w:rsid w:val="00B30446"/>
    <w:rsid w:val="00B30904"/>
    <w:rsid w:val="00B31279"/>
    <w:rsid w:val="00B31930"/>
    <w:rsid w:val="00B35C11"/>
    <w:rsid w:val="00B36FBF"/>
    <w:rsid w:val="00B40BEE"/>
    <w:rsid w:val="00B420F1"/>
    <w:rsid w:val="00B44147"/>
    <w:rsid w:val="00B60571"/>
    <w:rsid w:val="00B81261"/>
    <w:rsid w:val="00B8365D"/>
    <w:rsid w:val="00B947D4"/>
    <w:rsid w:val="00BA271A"/>
    <w:rsid w:val="00BA621D"/>
    <w:rsid w:val="00BB15CD"/>
    <w:rsid w:val="00BC50FB"/>
    <w:rsid w:val="00BC65E2"/>
    <w:rsid w:val="00BC6A23"/>
    <w:rsid w:val="00BC734E"/>
    <w:rsid w:val="00BC7A9A"/>
    <w:rsid w:val="00BD4F72"/>
    <w:rsid w:val="00BD5B02"/>
    <w:rsid w:val="00BD73D4"/>
    <w:rsid w:val="00BF2103"/>
    <w:rsid w:val="00BF722C"/>
    <w:rsid w:val="00C03D8D"/>
    <w:rsid w:val="00C04F7E"/>
    <w:rsid w:val="00C057E3"/>
    <w:rsid w:val="00C216F0"/>
    <w:rsid w:val="00C221E1"/>
    <w:rsid w:val="00C23539"/>
    <w:rsid w:val="00C244A5"/>
    <w:rsid w:val="00C27C32"/>
    <w:rsid w:val="00C30945"/>
    <w:rsid w:val="00C32573"/>
    <w:rsid w:val="00C3591F"/>
    <w:rsid w:val="00C359A9"/>
    <w:rsid w:val="00C42CF7"/>
    <w:rsid w:val="00C43403"/>
    <w:rsid w:val="00C45B4E"/>
    <w:rsid w:val="00C46FDA"/>
    <w:rsid w:val="00C53B5E"/>
    <w:rsid w:val="00C56D07"/>
    <w:rsid w:val="00C610CC"/>
    <w:rsid w:val="00C6309C"/>
    <w:rsid w:val="00C7684F"/>
    <w:rsid w:val="00C933AE"/>
    <w:rsid w:val="00C973CF"/>
    <w:rsid w:val="00CA75F6"/>
    <w:rsid w:val="00CB0359"/>
    <w:rsid w:val="00CC76C8"/>
    <w:rsid w:val="00CD07B4"/>
    <w:rsid w:val="00CD2554"/>
    <w:rsid w:val="00CD54E9"/>
    <w:rsid w:val="00CD7218"/>
    <w:rsid w:val="00CE1863"/>
    <w:rsid w:val="00D05ABB"/>
    <w:rsid w:val="00D109B9"/>
    <w:rsid w:val="00D15094"/>
    <w:rsid w:val="00D17624"/>
    <w:rsid w:val="00D3215A"/>
    <w:rsid w:val="00D41A24"/>
    <w:rsid w:val="00D4306D"/>
    <w:rsid w:val="00D50BB9"/>
    <w:rsid w:val="00D55604"/>
    <w:rsid w:val="00D60A5D"/>
    <w:rsid w:val="00D713F0"/>
    <w:rsid w:val="00D74775"/>
    <w:rsid w:val="00D76A5F"/>
    <w:rsid w:val="00D76EF4"/>
    <w:rsid w:val="00D80695"/>
    <w:rsid w:val="00D836B8"/>
    <w:rsid w:val="00D86454"/>
    <w:rsid w:val="00D8749E"/>
    <w:rsid w:val="00D910CD"/>
    <w:rsid w:val="00DA1AF1"/>
    <w:rsid w:val="00DA223D"/>
    <w:rsid w:val="00DA4BAB"/>
    <w:rsid w:val="00DB088F"/>
    <w:rsid w:val="00DB11D9"/>
    <w:rsid w:val="00DB276A"/>
    <w:rsid w:val="00DB3F23"/>
    <w:rsid w:val="00DE337A"/>
    <w:rsid w:val="00DE5DA5"/>
    <w:rsid w:val="00DE62BC"/>
    <w:rsid w:val="00DE6A2D"/>
    <w:rsid w:val="00DE7E2A"/>
    <w:rsid w:val="00E03AEB"/>
    <w:rsid w:val="00E066CF"/>
    <w:rsid w:val="00E103D7"/>
    <w:rsid w:val="00E1062D"/>
    <w:rsid w:val="00E11F63"/>
    <w:rsid w:val="00E13C5E"/>
    <w:rsid w:val="00E16127"/>
    <w:rsid w:val="00E33F1B"/>
    <w:rsid w:val="00E359D1"/>
    <w:rsid w:val="00E373BA"/>
    <w:rsid w:val="00E42841"/>
    <w:rsid w:val="00E44315"/>
    <w:rsid w:val="00E44548"/>
    <w:rsid w:val="00E46F75"/>
    <w:rsid w:val="00E72E7F"/>
    <w:rsid w:val="00E8744E"/>
    <w:rsid w:val="00EB23DB"/>
    <w:rsid w:val="00EB35B1"/>
    <w:rsid w:val="00EB7B7F"/>
    <w:rsid w:val="00EC1D55"/>
    <w:rsid w:val="00EC41C7"/>
    <w:rsid w:val="00EC5A7C"/>
    <w:rsid w:val="00ED1EE6"/>
    <w:rsid w:val="00ED4237"/>
    <w:rsid w:val="00EE1A66"/>
    <w:rsid w:val="00EE6A8A"/>
    <w:rsid w:val="00F01931"/>
    <w:rsid w:val="00F11679"/>
    <w:rsid w:val="00F12DF5"/>
    <w:rsid w:val="00F15CB8"/>
    <w:rsid w:val="00F17C68"/>
    <w:rsid w:val="00F226F0"/>
    <w:rsid w:val="00F33DA6"/>
    <w:rsid w:val="00F3765B"/>
    <w:rsid w:val="00F50347"/>
    <w:rsid w:val="00F51DFE"/>
    <w:rsid w:val="00F53C2B"/>
    <w:rsid w:val="00F57095"/>
    <w:rsid w:val="00F63AC7"/>
    <w:rsid w:val="00F64A07"/>
    <w:rsid w:val="00F650B8"/>
    <w:rsid w:val="00F701E0"/>
    <w:rsid w:val="00F725F5"/>
    <w:rsid w:val="00F7358C"/>
    <w:rsid w:val="00F75B11"/>
    <w:rsid w:val="00F84CF3"/>
    <w:rsid w:val="00F876F0"/>
    <w:rsid w:val="00F909BF"/>
    <w:rsid w:val="00F91862"/>
    <w:rsid w:val="00F95268"/>
    <w:rsid w:val="00F972A8"/>
    <w:rsid w:val="00FA1DC4"/>
    <w:rsid w:val="00FA35CC"/>
    <w:rsid w:val="00FA6BEB"/>
    <w:rsid w:val="00FB3DDD"/>
    <w:rsid w:val="00FB787F"/>
    <w:rsid w:val="00FC15C0"/>
    <w:rsid w:val="00FD2C57"/>
    <w:rsid w:val="00FD423D"/>
    <w:rsid w:val="00FE059F"/>
    <w:rsid w:val="00FE23D8"/>
    <w:rsid w:val="00FF0FC8"/>
    <w:rsid w:val="00FF13A0"/>
    <w:rsid w:val="00FF2641"/>
    <w:rsid w:val="00FF3A2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81F45B"/>
  <w14:discardImageEditingData/>
  <w14:defaultImageDpi w14:val="150"/>
  <w15:chartTrackingRefBased/>
  <w15:docId w15:val="{34C0FA5B-F9AA-4B70-812C-D1E2AFE82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57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62D"/>
    <w:pPr>
      <w:tabs>
        <w:tab w:val="center" w:pos="4252"/>
        <w:tab w:val="right" w:pos="8504"/>
      </w:tabs>
      <w:spacing w:after="0" w:line="240" w:lineRule="auto"/>
    </w:pPr>
  </w:style>
  <w:style w:type="character" w:customStyle="1" w:styleId="HeaderChar">
    <w:name w:val="Header Char"/>
    <w:basedOn w:val="DefaultParagraphFont"/>
    <w:link w:val="Header"/>
    <w:uiPriority w:val="99"/>
    <w:rsid w:val="00E1062D"/>
    <w:rPr>
      <w:rFonts w:ascii="Calibri" w:eastAsia="Calibri" w:hAnsi="Calibri" w:cs="Times New Roman"/>
    </w:rPr>
  </w:style>
  <w:style w:type="paragraph" w:styleId="Footer">
    <w:name w:val="footer"/>
    <w:basedOn w:val="Normal"/>
    <w:link w:val="FooterChar"/>
    <w:uiPriority w:val="99"/>
    <w:unhideWhenUsed/>
    <w:rsid w:val="00E1062D"/>
    <w:pPr>
      <w:tabs>
        <w:tab w:val="center" w:pos="4252"/>
        <w:tab w:val="right" w:pos="8504"/>
      </w:tabs>
      <w:spacing w:after="0" w:line="240" w:lineRule="auto"/>
    </w:pPr>
  </w:style>
  <w:style w:type="character" w:customStyle="1" w:styleId="FooterChar">
    <w:name w:val="Footer Char"/>
    <w:basedOn w:val="DefaultParagraphFont"/>
    <w:link w:val="Footer"/>
    <w:uiPriority w:val="99"/>
    <w:rsid w:val="00E1062D"/>
    <w:rPr>
      <w:rFonts w:ascii="Calibri" w:eastAsia="Calibri" w:hAnsi="Calibri" w:cs="Times New Roman"/>
    </w:rPr>
  </w:style>
  <w:style w:type="character" w:styleId="Hyperlink">
    <w:name w:val="Hyperlink"/>
    <w:uiPriority w:val="99"/>
    <w:unhideWhenUsed/>
    <w:rsid w:val="00E1062D"/>
    <w:rPr>
      <w:color w:val="0000FF"/>
      <w:u w:val="single"/>
    </w:rPr>
  </w:style>
  <w:style w:type="paragraph" w:styleId="PlainText">
    <w:name w:val="Plain Text"/>
    <w:basedOn w:val="Normal"/>
    <w:link w:val="PlainTextChar"/>
    <w:uiPriority w:val="99"/>
    <w:unhideWhenUsed/>
    <w:rsid w:val="004A44C1"/>
    <w:pPr>
      <w:widowControl w:val="0"/>
      <w:spacing w:after="0" w:line="240" w:lineRule="auto"/>
    </w:pPr>
    <w:rPr>
      <w:rFonts w:ascii="MS Gothic" w:eastAsia="MS Gothic" w:hAnsi="Courier New" w:cs="Courier New"/>
      <w:kern w:val="2"/>
      <w:sz w:val="20"/>
      <w:szCs w:val="21"/>
      <w:lang w:val="en-US" w:eastAsia="ja-JP"/>
    </w:rPr>
  </w:style>
  <w:style w:type="character" w:customStyle="1" w:styleId="PlainTextChar">
    <w:name w:val="Plain Text Char"/>
    <w:basedOn w:val="DefaultParagraphFont"/>
    <w:link w:val="PlainText"/>
    <w:uiPriority w:val="99"/>
    <w:rsid w:val="004A44C1"/>
    <w:rPr>
      <w:rFonts w:ascii="MS Gothic" w:eastAsia="MS Gothic" w:hAnsi="Courier New" w:cs="Courier New"/>
      <w:kern w:val="2"/>
      <w:sz w:val="20"/>
      <w:szCs w:val="21"/>
      <w:lang w:val="en-US" w:eastAsia="ja-JP"/>
    </w:rPr>
  </w:style>
  <w:style w:type="table" w:styleId="TableGrid">
    <w:name w:val="Table Grid"/>
    <w:basedOn w:val="TableNormal"/>
    <w:qFormat/>
    <w:rsid w:val="008B0B3C"/>
    <w:pPr>
      <w:spacing w:after="0" w:line="240" w:lineRule="auto"/>
    </w:pPr>
    <w:rPr>
      <w:rFonts w:eastAsiaTheme="minorEastAsia"/>
      <w:kern w:val="2"/>
      <w:sz w:val="24"/>
      <w:szCs w:val="24"/>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6D3E"/>
    <w:pPr>
      <w:autoSpaceDE w:val="0"/>
      <w:autoSpaceDN w:val="0"/>
      <w:adjustRightInd w:val="0"/>
      <w:spacing w:after="0" w:line="240" w:lineRule="auto"/>
    </w:pPr>
    <w:rPr>
      <w:rFonts w:ascii="LTFrutiger Next CondReg" w:eastAsia="MS Mincho" w:hAnsi="LTFrutiger Next CondReg" w:cs="LTFrutiger Next CondReg"/>
      <w:color w:val="000000"/>
      <w:sz w:val="24"/>
      <w:szCs w:val="24"/>
      <w:lang w:val="de-DE" w:eastAsia="de-DE"/>
    </w:rPr>
  </w:style>
  <w:style w:type="character" w:styleId="UnresolvedMention">
    <w:name w:val="Unresolved Mention"/>
    <w:basedOn w:val="DefaultParagraphFont"/>
    <w:uiPriority w:val="99"/>
    <w:semiHidden/>
    <w:unhideWhenUsed/>
    <w:rsid w:val="002731BD"/>
    <w:rPr>
      <w:color w:val="605E5C"/>
      <w:shd w:val="clear" w:color="auto" w:fill="E1DFDD"/>
    </w:rPr>
  </w:style>
  <w:style w:type="character" w:styleId="FollowedHyperlink">
    <w:name w:val="FollowedHyperlink"/>
    <w:basedOn w:val="DefaultParagraphFont"/>
    <w:uiPriority w:val="99"/>
    <w:semiHidden/>
    <w:unhideWhenUsed/>
    <w:rsid w:val="00232BD2"/>
    <w:rPr>
      <w:color w:val="954F72" w:themeColor="followedHyperlink"/>
      <w:u w:val="single"/>
    </w:rPr>
  </w:style>
  <w:style w:type="character" w:customStyle="1" w:styleId="A0">
    <w:name w:val="A0"/>
    <w:uiPriority w:val="99"/>
    <w:rsid w:val="00AF392E"/>
    <w:rPr>
      <w:b/>
      <w:bCs/>
      <w:color w:val="000000"/>
      <w:sz w:val="28"/>
      <w:szCs w:val="28"/>
    </w:rPr>
  </w:style>
  <w:style w:type="paragraph" w:styleId="FootnoteText">
    <w:name w:val="footnote text"/>
    <w:basedOn w:val="Normal"/>
    <w:link w:val="FootnoteTextChar"/>
    <w:uiPriority w:val="99"/>
    <w:semiHidden/>
    <w:unhideWhenUsed/>
    <w:rsid w:val="00334E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4E4D"/>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334E4D"/>
    <w:rPr>
      <w:vertAlign w:val="superscript"/>
    </w:rPr>
  </w:style>
  <w:style w:type="paragraph" w:styleId="ListParagraph">
    <w:name w:val="List Paragraph"/>
    <w:basedOn w:val="Normal"/>
    <w:uiPriority w:val="34"/>
    <w:qFormat/>
    <w:rsid w:val="00090173"/>
    <w:pPr>
      <w:ind w:left="720"/>
      <w:contextualSpacing/>
    </w:pPr>
  </w:style>
  <w:style w:type="paragraph" w:styleId="BalloonText">
    <w:name w:val="Balloon Text"/>
    <w:basedOn w:val="Normal"/>
    <w:link w:val="BalloonTextChar"/>
    <w:uiPriority w:val="99"/>
    <w:semiHidden/>
    <w:unhideWhenUsed/>
    <w:rsid w:val="008C06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06AF"/>
    <w:rPr>
      <w:rFonts w:ascii="Segoe UI" w:eastAsia="Calibri" w:hAnsi="Segoe UI" w:cs="Segoe UI"/>
      <w:sz w:val="18"/>
      <w:szCs w:val="18"/>
    </w:rPr>
  </w:style>
  <w:style w:type="paragraph" w:styleId="EndnoteText">
    <w:name w:val="endnote text"/>
    <w:basedOn w:val="Normal"/>
    <w:link w:val="EndnoteTextChar"/>
    <w:uiPriority w:val="99"/>
    <w:semiHidden/>
    <w:unhideWhenUsed/>
    <w:rsid w:val="001B4F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B4FF0"/>
    <w:rPr>
      <w:rFonts w:ascii="Calibri" w:eastAsia="Calibri" w:hAnsi="Calibri" w:cs="Times New Roman"/>
      <w:sz w:val="20"/>
      <w:szCs w:val="20"/>
    </w:rPr>
  </w:style>
  <w:style w:type="character" w:styleId="EndnoteReference">
    <w:name w:val="endnote reference"/>
    <w:basedOn w:val="DefaultParagraphFont"/>
    <w:uiPriority w:val="99"/>
    <w:semiHidden/>
    <w:unhideWhenUsed/>
    <w:rsid w:val="001B4F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31043">
      <w:bodyDiv w:val="1"/>
      <w:marLeft w:val="0"/>
      <w:marRight w:val="0"/>
      <w:marTop w:val="0"/>
      <w:marBottom w:val="0"/>
      <w:divBdr>
        <w:top w:val="none" w:sz="0" w:space="0" w:color="auto"/>
        <w:left w:val="none" w:sz="0" w:space="0" w:color="auto"/>
        <w:bottom w:val="none" w:sz="0" w:space="0" w:color="auto"/>
        <w:right w:val="none" w:sz="0" w:space="0" w:color="auto"/>
      </w:divBdr>
    </w:div>
    <w:div w:id="525407120">
      <w:bodyDiv w:val="1"/>
      <w:marLeft w:val="0"/>
      <w:marRight w:val="0"/>
      <w:marTop w:val="0"/>
      <w:marBottom w:val="0"/>
      <w:divBdr>
        <w:top w:val="none" w:sz="0" w:space="0" w:color="auto"/>
        <w:left w:val="none" w:sz="0" w:space="0" w:color="auto"/>
        <w:bottom w:val="none" w:sz="0" w:space="0" w:color="auto"/>
        <w:right w:val="none" w:sz="0" w:space="0" w:color="auto"/>
      </w:divBdr>
    </w:div>
    <w:div w:id="1273975215">
      <w:bodyDiv w:val="1"/>
      <w:marLeft w:val="0"/>
      <w:marRight w:val="0"/>
      <w:marTop w:val="0"/>
      <w:marBottom w:val="0"/>
      <w:divBdr>
        <w:top w:val="none" w:sz="0" w:space="0" w:color="auto"/>
        <w:left w:val="none" w:sz="0" w:space="0" w:color="auto"/>
        <w:bottom w:val="none" w:sz="0" w:space="0" w:color="auto"/>
        <w:right w:val="none" w:sz="0" w:space="0" w:color="auto"/>
      </w:divBdr>
    </w:div>
    <w:div w:id="1299650983">
      <w:bodyDiv w:val="1"/>
      <w:marLeft w:val="0"/>
      <w:marRight w:val="0"/>
      <w:marTop w:val="0"/>
      <w:marBottom w:val="0"/>
      <w:divBdr>
        <w:top w:val="none" w:sz="0" w:space="0" w:color="auto"/>
        <w:left w:val="none" w:sz="0" w:space="0" w:color="auto"/>
        <w:bottom w:val="none" w:sz="0" w:space="0" w:color="auto"/>
        <w:right w:val="none" w:sz="0" w:space="0" w:color="auto"/>
      </w:divBdr>
    </w:div>
    <w:div w:id="1358771348">
      <w:bodyDiv w:val="1"/>
      <w:marLeft w:val="0"/>
      <w:marRight w:val="0"/>
      <w:marTop w:val="0"/>
      <w:marBottom w:val="0"/>
      <w:divBdr>
        <w:top w:val="none" w:sz="0" w:space="0" w:color="auto"/>
        <w:left w:val="none" w:sz="0" w:space="0" w:color="auto"/>
        <w:bottom w:val="none" w:sz="0" w:space="0" w:color="auto"/>
        <w:right w:val="none" w:sz="0" w:space="0" w:color="auto"/>
      </w:divBdr>
    </w:div>
    <w:div w:id="1725059434">
      <w:bodyDiv w:val="1"/>
      <w:marLeft w:val="0"/>
      <w:marRight w:val="0"/>
      <w:marTop w:val="0"/>
      <w:marBottom w:val="0"/>
      <w:divBdr>
        <w:top w:val="none" w:sz="0" w:space="0" w:color="auto"/>
        <w:left w:val="none" w:sz="0" w:space="0" w:color="auto"/>
        <w:bottom w:val="none" w:sz="0" w:space="0" w:color="auto"/>
        <w:right w:val="none" w:sz="0" w:space="0" w:color="auto"/>
      </w:divBdr>
    </w:div>
    <w:div w:id="1792943622">
      <w:bodyDiv w:val="1"/>
      <w:marLeft w:val="0"/>
      <w:marRight w:val="0"/>
      <w:marTop w:val="0"/>
      <w:marBottom w:val="0"/>
      <w:divBdr>
        <w:top w:val="none" w:sz="0" w:space="0" w:color="auto"/>
        <w:left w:val="none" w:sz="0" w:space="0" w:color="auto"/>
        <w:bottom w:val="none" w:sz="0" w:space="0" w:color="auto"/>
        <w:right w:val="none" w:sz="0" w:space="0" w:color="auto"/>
      </w:divBdr>
      <w:divsChild>
        <w:div w:id="904756342">
          <w:marLeft w:val="0"/>
          <w:marRight w:val="0"/>
          <w:marTop w:val="0"/>
          <w:marBottom w:val="0"/>
          <w:divBdr>
            <w:top w:val="none" w:sz="0" w:space="0" w:color="auto"/>
            <w:left w:val="none" w:sz="0" w:space="0" w:color="auto"/>
            <w:bottom w:val="none" w:sz="0" w:space="0" w:color="auto"/>
            <w:right w:val="none" w:sz="0" w:space="0" w:color="auto"/>
          </w:divBdr>
          <w:divsChild>
            <w:div w:id="2115514730">
              <w:marLeft w:val="0"/>
              <w:marRight w:val="0"/>
              <w:marTop w:val="0"/>
              <w:marBottom w:val="0"/>
              <w:divBdr>
                <w:top w:val="none" w:sz="0" w:space="0" w:color="auto"/>
                <w:left w:val="none" w:sz="0" w:space="0" w:color="auto"/>
                <w:bottom w:val="none" w:sz="0" w:space="0" w:color="auto"/>
                <w:right w:val="none" w:sz="0" w:space="0" w:color="auto"/>
              </w:divBdr>
              <w:divsChild>
                <w:div w:id="1250653676">
                  <w:marLeft w:val="0"/>
                  <w:marRight w:val="0"/>
                  <w:marTop w:val="0"/>
                  <w:marBottom w:val="0"/>
                  <w:divBdr>
                    <w:top w:val="none" w:sz="0" w:space="0" w:color="auto"/>
                    <w:left w:val="none" w:sz="0" w:space="0" w:color="auto"/>
                    <w:bottom w:val="none" w:sz="0" w:space="0" w:color="auto"/>
                    <w:right w:val="none" w:sz="0" w:space="0" w:color="auto"/>
                  </w:divBdr>
                  <w:divsChild>
                    <w:div w:id="620307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0268026">
      <w:bodyDiv w:val="1"/>
      <w:marLeft w:val="0"/>
      <w:marRight w:val="0"/>
      <w:marTop w:val="0"/>
      <w:marBottom w:val="0"/>
      <w:divBdr>
        <w:top w:val="none" w:sz="0" w:space="0" w:color="auto"/>
        <w:left w:val="none" w:sz="0" w:space="0" w:color="auto"/>
        <w:bottom w:val="none" w:sz="0" w:space="0" w:color="auto"/>
        <w:right w:val="none" w:sz="0" w:space="0" w:color="auto"/>
      </w:divBdr>
    </w:div>
    <w:div w:id="196152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isa@aempress.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tos.aempress.com/Robisa/Hasselblad/XCD-28-435-100E"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robisa.es/pt/hasselbla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1" ma:contentTypeDescription="Crear nuevo documento." ma:contentTypeScope="" ma:versionID="cf22dd8bc09b323755b893c46dfd4d0e">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0c0f35e244d2d147969bb82f09e493b"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Props1.xml><?xml version="1.0" encoding="utf-8"?>
<ds:datastoreItem xmlns:ds="http://schemas.openxmlformats.org/officeDocument/2006/customXml" ds:itemID="{5D5A984B-9068-4496-8B0A-84B0C42DB30B}">
  <ds:schemaRefs>
    <ds:schemaRef ds:uri="http://schemas.openxmlformats.org/officeDocument/2006/bibliography"/>
  </ds:schemaRefs>
</ds:datastoreItem>
</file>

<file path=customXml/itemProps2.xml><?xml version="1.0" encoding="utf-8"?>
<ds:datastoreItem xmlns:ds="http://schemas.openxmlformats.org/officeDocument/2006/customXml" ds:itemID="{3800DACF-F492-40CC-8FC8-24570563852D}"/>
</file>

<file path=customXml/itemProps3.xml><?xml version="1.0" encoding="utf-8"?>
<ds:datastoreItem xmlns:ds="http://schemas.openxmlformats.org/officeDocument/2006/customXml" ds:itemID="{1C9B835A-086C-4875-B753-0018653640BE}"/>
</file>

<file path=customXml/itemProps4.xml><?xml version="1.0" encoding="utf-8"?>
<ds:datastoreItem xmlns:ds="http://schemas.openxmlformats.org/officeDocument/2006/customXml" ds:itemID="{2CBDE573-8B1E-406A-A367-C3B71C1799E4}"/>
</file>

<file path=docProps/app.xml><?xml version="1.0" encoding="utf-8"?>
<Properties xmlns="http://schemas.openxmlformats.org/officeDocument/2006/extended-properties" xmlns:vt="http://schemas.openxmlformats.org/officeDocument/2006/docPropsVTypes">
  <Template>Normal.dotm</Template>
  <TotalTime>89</TotalTime>
  <Pages>3</Pages>
  <Words>889</Words>
  <Characters>4805</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Tamron</vt:lpstr>
      <vt:lpstr>Tamron</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Tamron</dc:title>
  <dc:subject/>
  <dc:creator>AEMpress</dc:creator>
  <cp:keywords>Robisa</cp:keywords>
  <dc:description/>
  <cp:lastModifiedBy>David Marques</cp:lastModifiedBy>
  <cp:revision>34</cp:revision>
  <dcterms:created xsi:type="dcterms:W3CDTF">2024-05-06T11:03:00Z</dcterms:created>
  <dcterms:modified xsi:type="dcterms:W3CDTF">2025-09-03T18:44:00Z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Peso archivo">
    <vt:lpwstr/>
  </property>
</Properties>
</file>